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A7D634" w14:textId="77777777" w:rsidR="00361F25" w:rsidRDefault="003638A2">
      <w:pPr>
        <w:jc w:val="center"/>
        <w:rPr>
          <w:rFonts w:ascii="方正小标宋_GBK" w:eastAsia="方正小标宋_GBK" w:hAnsi="方正小标宋_GBK" w:cs="方正小标宋_GBK"/>
          <w:sz w:val="44"/>
        </w:rPr>
      </w:pPr>
      <w:r>
        <w:rPr>
          <w:rFonts w:ascii="宋体" w:eastAsia="宋体" w:hAnsi="宋体" w:cs="宋体"/>
          <w:sz w:val="44"/>
        </w:rPr>
        <w:t>目</w:t>
      </w:r>
      <w:r>
        <w:rPr>
          <w:rFonts w:ascii="方正小标宋_GBK" w:eastAsia="方正小标宋_GBK" w:hAnsi="方正小标宋_GBK" w:cs="方正小标宋_GBK"/>
          <w:sz w:val="44"/>
        </w:rPr>
        <w:t xml:space="preserve"> </w:t>
      </w:r>
      <w:r>
        <w:rPr>
          <w:rFonts w:ascii="宋体" w:eastAsia="宋体" w:hAnsi="宋体" w:cs="宋体"/>
          <w:sz w:val="44"/>
        </w:rPr>
        <w:t>录</w:t>
      </w:r>
    </w:p>
    <w:p w14:paraId="03D14211" w14:textId="77777777" w:rsidR="00361F25" w:rsidRDefault="00361F25">
      <w:pPr>
        <w:ind w:firstLine="3200"/>
        <w:rPr>
          <w:rFonts w:ascii="仿宋" w:eastAsia="仿宋" w:hAnsi="仿宋" w:cs="仿宋"/>
          <w:sz w:val="32"/>
        </w:rPr>
      </w:pPr>
    </w:p>
    <w:p w14:paraId="0DE029FF" w14:textId="00266771" w:rsidR="00361F25" w:rsidRDefault="003638A2">
      <w:pPr>
        <w:rPr>
          <w:rFonts w:ascii="黑体" w:eastAsia="黑体" w:hAnsi="黑体" w:cs="黑体"/>
          <w:sz w:val="32"/>
        </w:rPr>
      </w:pPr>
      <w:r>
        <w:rPr>
          <w:rFonts w:ascii="黑体" w:eastAsia="黑体" w:hAnsi="黑体" w:cs="黑体"/>
          <w:sz w:val="32"/>
        </w:rPr>
        <w:t xml:space="preserve">第一部分 </w:t>
      </w:r>
      <w:r w:rsidR="00A927A2">
        <w:rPr>
          <w:rFonts w:ascii="黑体" w:eastAsia="黑体" w:hAnsi="黑体" w:cs="黑体" w:hint="eastAsia"/>
          <w:sz w:val="32"/>
        </w:rPr>
        <w:t>益阳市北峰山国有林场</w:t>
      </w:r>
      <w:r>
        <w:rPr>
          <w:rFonts w:ascii="黑体" w:eastAsia="黑体" w:hAnsi="黑体" w:cs="黑体"/>
          <w:sz w:val="32"/>
        </w:rPr>
        <w:t xml:space="preserve">概况 </w:t>
      </w:r>
    </w:p>
    <w:p w14:paraId="6BB7C85E" w14:textId="77777777" w:rsidR="00361F25" w:rsidRDefault="003638A2">
      <w:pPr>
        <w:rPr>
          <w:rFonts w:ascii="楷体" w:eastAsia="楷体" w:hAnsi="楷体" w:cs="楷体"/>
          <w:sz w:val="32"/>
        </w:rPr>
      </w:pPr>
      <w:r>
        <w:rPr>
          <w:rFonts w:ascii="楷体" w:eastAsia="楷体" w:hAnsi="楷体" w:cs="楷体"/>
          <w:sz w:val="32"/>
        </w:rPr>
        <w:t>一、</w:t>
      </w:r>
      <w:r w:rsidR="00BC6D21" w:rsidRPr="00BC6D21">
        <w:rPr>
          <w:rFonts w:ascii="楷体" w:eastAsia="楷体" w:hAnsi="楷体" w:cs="楷体" w:hint="eastAsia"/>
          <w:sz w:val="32"/>
        </w:rPr>
        <w:t>部门职责</w:t>
      </w:r>
      <w:r>
        <w:rPr>
          <w:rFonts w:ascii="楷体" w:eastAsia="楷体" w:hAnsi="楷体" w:cs="楷体"/>
          <w:sz w:val="32"/>
        </w:rPr>
        <w:t xml:space="preserve"> </w:t>
      </w:r>
    </w:p>
    <w:p w14:paraId="048EA8DA" w14:textId="77777777" w:rsidR="00361F25" w:rsidRDefault="003638A2">
      <w:pPr>
        <w:rPr>
          <w:rFonts w:ascii="楷体" w:eastAsia="楷体" w:hAnsi="楷体" w:cs="楷体"/>
          <w:sz w:val="32"/>
        </w:rPr>
      </w:pPr>
      <w:r>
        <w:rPr>
          <w:rFonts w:ascii="楷体" w:eastAsia="楷体" w:hAnsi="楷体" w:cs="楷体"/>
          <w:sz w:val="32"/>
        </w:rPr>
        <w:t>二、机构设置</w:t>
      </w:r>
    </w:p>
    <w:p w14:paraId="6FF0597B" w14:textId="77777777" w:rsidR="0025703E" w:rsidRPr="0025703E" w:rsidRDefault="0025703E" w:rsidP="0025703E">
      <w:pPr>
        <w:rPr>
          <w:rFonts w:ascii="楷体" w:eastAsia="楷体" w:hAnsi="楷体" w:cs="楷体"/>
          <w:sz w:val="32"/>
        </w:rPr>
      </w:pPr>
      <w:r w:rsidRPr="0025703E">
        <w:rPr>
          <w:rFonts w:ascii="楷体" w:eastAsia="楷体" w:hAnsi="楷体" w:cs="楷体"/>
          <w:sz w:val="32"/>
        </w:rPr>
        <w:t>三、部门决算单位构成</w:t>
      </w:r>
    </w:p>
    <w:p w14:paraId="72A5BCEA" w14:textId="77777777" w:rsidR="00361F25" w:rsidRDefault="00361F25">
      <w:pPr>
        <w:rPr>
          <w:rFonts w:ascii="楷体" w:eastAsia="楷体" w:hAnsi="楷体" w:cs="楷体"/>
          <w:sz w:val="32"/>
        </w:rPr>
      </w:pPr>
    </w:p>
    <w:p w14:paraId="5B4D5950" w14:textId="2CD1018F" w:rsidR="00361F25" w:rsidRDefault="003638A2">
      <w:pPr>
        <w:rPr>
          <w:rFonts w:ascii="黑体" w:eastAsia="黑体" w:hAnsi="黑体" w:cs="黑体"/>
          <w:sz w:val="32"/>
        </w:rPr>
      </w:pPr>
      <w:r>
        <w:rPr>
          <w:rFonts w:ascii="黑体" w:eastAsia="黑体" w:hAnsi="黑体" w:cs="黑体"/>
          <w:sz w:val="32"/>
        </w:rPr>
        <w:t xml:space="preserve">第二部分 </w:t>
      </w:r>
      <w:r w:rsidR="00A927A2">
        <w:rPr>
          <w:rFonts w:ascii="黑体" w:eastAsia="黑体" w:hAnsi="黑体" w:cs="黑体" w:hint="eastAsia"/>
          <w:sz w:val="32"/>
        </w:rPr>
        <w:t>益阳市北峰山国有林场</w:t>
      </w:r>
      <w:r>
        <w:rPr>
          <w:rFonts w:ascii="黑体" w:eastAsia="黑体" w:hAnsi="黑体" w:cs="黑体"/>
          <w:sz w:val="32"/>
        </w:rPr>
        <w:t>201</w:t>
      </w:r>
      <w:r w:rsidR="00BC6D21">
        <w:rPr>
          <w:rFonts w:ascii="黑体" w:eastAsia="黑体" w:hAnsi="黑体" w:cs="黑体" w:hint="eastAsia"/>
          <w:sz w:val="32"/>
        </w:rPr>
        <w:t>9</w:t>
      </w:r>
      <w:r>
        <w:rPr>
          <w:rFonts w:ascii="黑体" w:eastAsia="黑体" w:hAnsi="黑体" w:cs="黑体"/>
          <w:sz w:val="32"/>
        </w:rPr>
        <w:t xml:space="preserve"> 年度部门决算表 </w:t>
      </w:r>
    </w:p>
    <w:p w14:paraId="41683917" w14:textId="77777777" w:rsidR="00361F25" w:rsidRDefault="003638A2">
      <w:pPr>
        <w:rPr>
          <w:rFonts w:ascii="楷体" w:eastAsia="楷体" w:hAnsi="楷体" w:cs="楷体"/>
          <w:sz w:val="32"/>
        </w:rPr>
      </w:pPr>
      <w:r>
        <w:rPr>
          <w:rFonts w:ascii="楷体" w:eastAsia="楷体" w:hAnsi="楷体" w:cs="楷体"/>
          <w:sz w:val="32"/>
        </w:rPr>
        <w:t xml:space="preserve">一、收入支出决算总表 </w:t>
      </w:r>
    </w:p>
    <w:p w14:paraId="5662F7D4" w14:textId="77777777" w:rsidR="00361F25" w:rsidRDefault="003638A2">
      <w:pPr>
        <w:rPr>
          <w:rFonts w:ascii="楷体" w:eastAsia="楷体" w:hAnsi="楷体" w:cs="楷体"/>
          <w:sz w:val="32"/>
        </w:rPr>
      </w:pPr>
      <w:r>
        <w:rPr>
          <w:rFonts w:ascii="楷体" w:eastAsia="楷体" w:hAnsi="楷体" w:cs="楷体"/>
          <w:sz w:val="32"/>
        </w:rPr>
        <w:t xml:space="preserve">二、收入决算表 </w:t>
      </w:r>
    </w:p>
    <w:p w14:paraId="2DCA5D01" w14:textId="77777777" w:rsidR="00361F25" w:rsidRDefault="003638A2">
      <w:pPr>
        <w:rPr>
          <w:rFonts w:ascii="楷体" w:eastAsia="楷体" w:hAnsi="楷体" w:cs="楷体"/>
          <w:sz w:val="32"/>
        </w:rPr>
      </w:pPr>
      <w:r>
        <w:rPr>
          <w:rFonts w:ascii="楷体" w:eastAsia="楷体" w:hAnsi="楷体" w:cs="楷体"/>
          <w:sz w:val="32"/>
        </w:rPr>
        <w:t xml:space="preserve">三、支出决算表 </w:t>
      </w:r>
    </w:p>
    <w:p w14:paraId="475EB2CC" w14:textId="77777777" w:rsidR="00361F25" w:rsidRDefault="003638A2">
      <w:pPr>
        <w:rPr>
          <w:rFonts w:ascii="楷体" w:eastAsia="楷体" w:hAnsi="楷体" w:cs="楷体"/>
          <w:sz w:val="32"/>
        </w:rPr>
      </w:pPr>
      <w:r>
        <w:rPr>
          <w:rFonts w:ascii="楷体" w:eastAsia="楷体" w:hAnsi="楷体" w:cs="楷体"/>
          <w:sz w:val="32"/>
        </w:rPr>
        <w:t xml:space="preserve">四、财政拨款收入支出决算总表 </w:t>
      </w:r>
    </w:p>
    <w:p w14:paraId="16FE283C" w14:textId="77777777" w:rsidR="00361F25" w:rsidRDefault="003638A2">
      <w:pPr>
        <w:rPr>
          <w:rFonts w:ascii="楷体" w:eastAsia="楷体" w:hAnsi="楷体" w:cs="楷体"/>
          <w:sz w:val="32"/>
        </w:rPr>
      </w:pPr>
      <w:r>
        <w:rPr>
          <w:rFonts w:ascii="楷体" w:eastAsia="楷体" w:hAnsi="楷体" w:cs="楷体"/>
          <w:sz w:val="32"/>
        </w:rPr>
        <w:t xml:space="preserve">五、一般公共预算财政拨款支出决算表 </w:t>
      </w:r>
    </w:p>
    <w:p w14:paraId="2F5A3D65" w14:textId="77777777" w:rsidR="00361F25" w:rsidRDefault="003638A2">
      <w:pPr>
        <w:rPr>
          <w:rFonts w:ascii="楷体" w:eastAsia="楷体" w:hAnsi="楷体" w:cs="楷体"/>
          <w:sz w:val="32"/>
        </w:rPr>
      </w:pPr>
      <w:r>
        <w:rPr>
          <w:rFonts w:ascii="楷体" w:eastAsia="楷体" w:hAnsi="楷体" w:cs="楷体"/>
          <w:sz w:val="32"/>
        </w:rPr>
        <w:t xml:space="preserve">六、一般公共预算财政拨款基本支出决算表 </w:t>
      </w:r>
    </w:p>
    <w:p w14:paraId="33F21CFD" w14:textId="77777777" w:rsidR="00361F25" w:rsidRDefault="003638A2">
      <w:pPr>
        <w:rPr>
          <w:rFonts w:ascii="楷体" w:eastAsia="楷体" w:hAnsi="楷体" w:cs="楷体"/>
          <w:sz w:val="32"/>
        </w:rPr>
      </w:pPr>
      <w:r>
        <w:rPr>
          <w:rFonts w:ascii="楷体" w:eastAsia="楷体" w:hAnsi="楷体" w:cs="楷体"/>
          <w:sz w:val="32"/>
        </w:rPr>
        <w:t xml:space="preserve">七、一般公共预算财政拨款“三公”经费支出决算表 </w:t>
      </w:r>
    </w:p>
    <w:p w14:paraId="6A4EF2D2" w14:textId="77777777" w:rsidR="00361F25" w:rsidRDefault="003638A2">
      <w:pPr>
        <w:rPr>
          <w:rFonts w:ascii="楷体" w:eastAsia="楷体" w:hAnsi="楷体" w:cs="楷体"/>
          <w:sz w:val="32"/>
        </w:rPr>
      </w:pPr>
      <w:r>
        <w:rPr>
          <w:rFonts w:ascii="楷体" w:eastAsia="楷体" w:hAnsi="楷体" w:cs="楷体"/>
          <w:sz w:val="32"/>
        </w:rPr>
        <w:t xml:space="preserve">八、政府性基金预算财政拨款收入支出决算表 </w:t>
      </w:r>
    </w:p>
    <w:p w14:paraId="71C6451E" w14:textId="77777777" w:rsidR="00361F25" w:rsidRDefault="00361F25">
      <w:pPr>
        <w:rPr>
          <w:rFonts w:ascii="楷体" w:eastAsia="楷体" w:hAnsi="楷体" w:cs="楷体"/>
          <w:sz w:val="32"/>
        </w:rPr>
      </w:pPr>
    </w:p>
    <w:p w14:paraId="5E568024" w14:textId="463CB661" w:rsidR="00361F25" w:rsidRDefault="003638A2">
      <w:pPr>
        <w:rPr>
          <w:rFonts w:ascii="黑体" w:eastAsia="黑体" w:hAnsi="黑体" w:cs="黑体"/>
          <w:sz w:val="32"/>
        </w:rPr>
      </w:pPr>
      <w:r>
        <w:rPr>
          <w:rFonts w:ascii="黑体" w:eastAsia="黑体" w:hAnsi="黑体" w:cs="黑体"/>
          <w:sz w:val="32"/>
        </w:rPr>
        <w:t xml:space="preserve">第三部分 </w:t>
      </w:r>
      <w:r w:rsidR="00A927A2">
        <w:rPr>
          <w:rFonts w:ascii="黑体" w:eastAsia="黑体" w:hAnsi="黑体" w:cs="黑体" w:hint="eastAsia"/>
          <w:sz w:val="32"/>
        </w:rPr>
        <w:t>益阳市北峰山国有林场</w:t>
      </w:r>
      <w:r>
        <w:rPr>
          <w:rFonts w:ascii="黑体" w:eastAsia="黑体" w:hAnsi="黑体" w:cs="黑体"/>
          <w:sz w:val="32"/>
        </w:rPr>
        <w:t>201</w:t>
      </w:r>
      <w:r w:rsidR="00BC6D21">
        <w:rPr>
          <w:rFonts w:ascii="黑体" w:eastAsia="黑体" w:hAnsi="黑体" w:cs="黑体" w:hint="eastAsia"/>
          <w:sz w:val="32"/>
        </w:rPr>
        <w:t>9</w:t>
      </w:r>
      <w:r>
        <w:rPr>
          <w:rFonts w:ascii="黑体" w:eastAsia="黑体" w:hAnsi="黑体" w:cs="黑体"/>
          <w:sz w:val="32"/>
        </w:rPr>
        <w:t>年度部门决算情况说明</w:t>
      </w:r>
    </w:p>
    <w:p w14:paraId="377EC2D0" w14:textId="77777777" w:rsidR="00C44F18" w:rsidRDefault="00C44F18" w:rsidP="00C44F18">
      <w:pPr>
        <w:jc w:val="left"/>
        <w:rPr>
          <w:rFonts w:ascii="楷体" w:eastAsia="楷体" w:hAnsi="楷体" w:cs="楷体"/>
          <w:sz w:val="32"/>
        </w:rPr>
      </w:pPr>
      <w:r w:rsidRPr="00C44F18">
        <w:rPr>
          <w:rFonts w:ascii="楷体" w:eastAsia="楷体" w:hAnsi="楷体" w:cs="楷体" w:hint="eastAsia"/>
          <w:sz w:val="32"/>
        </w:rPr>
        <w:t>一、收入支出决算总体情况说明</w:t>
      </w:r>
    </w:p>
    <w:p w14:paraId="15048852" w14:textId="77777777" w:rsidR="00C44F18" w:rsidRDefault="00C44F18" w:rsidP="00C44F18">
      <w:pPr>
        <w:jc w:val="left"/>
        <w:rPr>
          <w:rFonts w:ascii="楷体" w:eastAsia="楷体" w:hAnsi="楷体" w:cs="楷体"/>
          <w:sz w:val="32"/>
        </w:rPr>
      </w:pPr>
      <w:r w:rsidRPr="00C44F18">
        <w:rPr>
          <w:rFonts w:ascii="楷体" w:eastAsia="楷体" w:hAnsi="楷体" w:cs="楷体" w:hint="eastAsia"/>
          <w:sz w:val="32"/>
        </w:rPr>
        <w:t>二、收入决算情况说明</w:t>
      </w:r>
    </w:p>
    <w:p w14:paraId="69EE74B3" w14:textId="77777777" w:rsidR="00C44F18" w:rsidRDefault="00C44F18" w:rsidP="00C44F18">
      <w:pPr>
        <w:jc w:val="left"/>
        <w:rPr>
          <w:rFonts w:ascii="楷体" w:eastAsia="楷体" w:hAnsi="楷体" w:cs="楷体"/>
          <w:sz w:val="32"/>
        </w:rPr>
      </w:pPr>
      <w:r w:rsidRPr="00C44F18">
        <w:rPr>
          <w:rFonts w:ascii="楷体" w:eastAsia="楷体" w:hAnsi="楷体" w:cs="楷体" w:hint="eastAsia"/>
          <w:sz w:val="32"/>
        </w:rPr>
        <w:t>三、支出决算情况说明</w:t>
      </w:r>
    </w:p>
    <w:p w14:paraId="7BFFD8BB" w14:textId="77777777" w:rsidR="00C44F18" w:rsidRDefault="00C44F18" w:rsidP="00C44F18">
      <w:pPr>
        <w:jc w:val="left"/>
        <w:rPr>
          <w:rFonts w:ascii="楷体" w:eastAsia="楷体" w:hAnsi="楷体" w:cs="楷体"/>
          <w:sz w:val="32"/>
        </w:rPr>
      </w:pPr>
      <w:r w:rsidRPr="00C44F18">
        <w:rPr>
          <w:rFonts w:ascii="楷体" w:eastAsia="楷体" w:hAnsi="楷体" w:cs="楷体" w:hint="eastAsia"/>
          <w:sz w:val="32"/>
        </w:rPr>
        <w:lastRenderedPageBreak/>
        <w:t>四、财政拨款收入支出决算总体情况说明</w:t>
      </w:r>
    </w:p>
    <w:p w14:paraId="212A78BE" w14:textId="77777777" w:rsidR="00C44F18" w:rsidRDefault="00C44F18" w:rsidP="00C44F18">
      <w:pPr>
        <w:jc w:val="left"/>
        <w:rPr>
          <w:rFonts w:ascii="楷体" w:eastAsia="楷体" w:hAnsi="楷体" w:cs="楷体"/>
          <w:sz w:val="32"/>
        </w:rPr>
      </w:pPr>
      <w:r w:rsidRPr="00C44F18">
        <w:rPr>
          <w:rFonts w:ascii="楷体" w:eastAsia="楷体" w:hAnsi="楷体" w:cs="楷体" w:hint="eastAsia"/>
          <w:sz w:val="32"/>
        </w:rPr>
        <w:t>五、一般公共预算财政拨款支出决算情况说明</w:t>
      </w:r>
    </w:p>
    <w:p w14:paraId="7566DFC5" w14:textId="77777777" w:rsidR="00C44F18" w:rsidRDefault="00C44F18" w:rsidP="00C44F18">
      <w:pPr>
        <w:jc w:val="left"/>
        <w:rPr>
          <w:rFonts w:ascii="楷体" w:eastAsia="楷体" w:hAnsi="楷体" w:cs="楷体"/>
          <w:sz w:val="32"/>
        </w:rPr>
      </w:pPr>
      <w:r w:rsidRPr="00C44F18">
        <w:rPr>
          <w:rFonts w:ascii="楷体" w:eastAsia="楷体" w:hAnsi="楷体" w:cs="楷体" w:hint="eastAsia"/>
          <w:sz w:val="32"/>
        </w:rPr>
        <w:t xml:space="preserve">六、一般公共预算财政拨款基本支出决算情况说明 </w:t>
      </w:r>
    </w:p>
    <w:p w14:paraId="06A3851A" w14:textId="77777777" w:rsidR="004606BE" w:rsidRPr="004606BE" w:rsidRDefault="004606BE" w:rsidP="004606BE">
      <w:pPr>
        <w:jc w:val="left"/>
        <w:rPr>
          <w:rFonts w:ascii="楷体" w:eastAsia="楷体" w:hAnsi="楷体" w:cs="楷体"/>
          <w:sz w:val="32"/>
        </w:rPr>
      </w:pPr>
      <w:r w:rsidRPr="00C44F18">
        <w:rPr>
          <w:rFonts w:ascii="楷体" w:eastAsia="楷体" w:hAnsi="楷体" w:cs="楷体" w:hint="eastAsia"/>
          <w:sz w:val="32"/>
        </w:rPr>
        <w:t>七</w:t>
      </w:r>
      <w:r w:rsidRPr="004606BE">
        <w:rPr>
          <w:rFonts w:ascii="楷体" w:eastAsia="楷体" w:hAnsi="楷体" w:cs="楷体"/>
          <w:sz w:val="32"/>
        </w:rPr>
        <w:t>、</w:t>
      </w:r>
      <w:r w:rsidR="008F546E" w:rsidRPr="008F546E">
        <w:rPr>
          <w:rFonts w:ascii="楷体" w:eastAsia="楷体" w:hAnsi="楷体" w:cs="楷体"/>
          <w:sz w:val="32"/>
        </w:rPr>
        <w:t>政府性</w:t>
      </w:r>
      <w:r w:rsidRPr="004606BE">
        <w:rPr>
          <w:rFonts w:ascii="楷体" w:eastAsia="楷体" w:hAnsi="楷体" w:cs="楷体"/>
          <w:sz w:val="32"/>
        </w:rPr>
        <w:t>基金预算财政拨款支出决算情况说明</w:t>
      </w:r>
    </w:p>
    <w:p w14:paraId="4A35E5BA" w14:textId="77777777" w:rsidR="00C44F18" w:rsidRPr="00C44F18" w:rsidRDefault="004606BE" w:rsidP="00C44F18">
      <w:pPr>
        <w:jc w:val="left"/>
        <w:rPr>
          <w:rFonts w:ascii="楷体" w:eastAsia="楷体" w:hAnsi="楷体" w:cs="楷体"/>
          <w:sz w:val="32"/>
        </w:rPr>
      </w:pPr>
      <w:r w:rsidRPr="00C44F18">
        <w:rPr>
          <w:rFonts w:ascii="楷体" w:eastAsia="楷体" w:hAnsi="楷体" w:cs="楷体" w:hint="eastAsia"/>
          <w:sz w:val="32"/>
        </w:rPr>
        <w:t>八</w:t>
      </w:r>
      <w:r w:rsidR="00C44F18" w:rsidRPr="00C44F18">
        <w:rPr>
          <w:rFonts w:ascii="楷体" w:eastAsia="楷体" w:hAnsi="楷体" w:cs="楷体" w:hint="eastAsia"/>
          <w:sz w:val="32"/>
        </w:rPr>
        <w:t>、一般公共预算财政拨款“三公”经费支出决算情况说明</w:t>
      </w:r>
    </w:p>
    <w:p w14:paraId="10BADBA7" w14:textId="77777777" w:rsidR="00C44F18" w:rsidRDefault="004606BE" w:rsidP="00C44F18">
      <w:pPr>
        <w:jc w:val="left"/>
        <w:rPr>
          <w:rFonts w:ascii="楷体" w:eastAsia="楷体" w:hAnsi="楷体" w:cs="楷体"/>
          <w:sz w:val="32"/>
        </w:rPr>
      </w:pPr>
      <w:r w:rsidRPr="00C44F18">
        <w:rPr>
          <w:rFonts w:ascii="楷体" w:eastAsia="楷体" w:hAnsi="楷体" w:cs="楷体" w:hint="eastAsia"/>
          <w:sz w:val="32"/>
        </w:rPr>
        <w:t>九</w:t>
      </w:r>
      <w:r w:rsidR="00C44F18" w:rsidRPr="00C44F18">
        <w:rPr>
          <w:rFonts w:ascii="楷体" w:eastAsia="楷体" w:hAnsi="楷体" w:cs="楷体" w:hint="eastAsia"/>
          <w:sz w:val="32"/>
        </w:rPr>
        <w:t>、预算绩效情况说明</w:t>
      </w:r>
    </w:p>
    <w:p w14:paraId="6B89494B" w14:textId="77777777" w:rsidR="00361F25" w:rsidRPr="00C44F18" w:rsidRDefault="004606BE" w:rsidP="00C44F18">
      <w:pPr>
        <w:jc w:val="left"/>
        <w:rPr>
          <w:rFonts w:ascii="楷体" w:eastAsia="楷体" w:hAnsi="楷体" w:cs="楷体"/>
          <w:sz w:val="32"/>
        </w:rPr>
      </w:pPr>
      <w:r>
        <w:rPr>
          <w:rFonts w:ascii="楷体" w:eastAsia="楷体" w:hAnsi="楷体" w:cs="楷体" w:hint="eastAsia"/>
          <w:sz w:val="32"/>
        </w:rPr>
        <w:t>十</w:t>
      </w:r>
      <w:r w:rsidR="00C44F18" w:rsidRPr="00C44F18">
        <w:rPr>
          <w:rFonts w:ascii="楷体" w:eastAsia="楷体" w:hAnsi="楷体" w:cs="楷体" w:hint="eastAsia"/>
          <w:sz w:val="32"/>
        </w:rPr>
        <w:t xml:space="preserve">、其他重要事项情况说明 </w:t>
      </w:r>
    </w:p>
    <w:p w14:paraId="0CCDA1DC" w14:textId="77777777" w:rsidR="00361F25" w:rsidRDefault="00361F25">
      <w:pPr>
        <w:rPr>
          <w:rFonts w:ascii="黑体" w:eastAsia="黑体" w:hAnsi="黑体" w:cs="黑体"/>
          <w:sz w:val="32"/>
        </w:rPr>
      </w:pPr>
    </w:p>
    <w:p w14:paraId="47C71FB5" w14:textId="77777777" w:rsidR="00361F25" w:rsidRDefault="003638A2">
      <w:pPr>
        <w:rPr>
          <w:rFonts w:ascii="黑体" w:eastAsia="黑体" w:hAnsi="黑体" w:cs="黑体"/>
          <w:sz w:val="32"/>
        </w:rPr>
      </w:pPr>
      <w:r>
        <w:rPr>
          <w:rFonts w:ascii="黑体" w:eastAsia="黑体" w:hAnsi="黑体" w:cs="黑体"/>
          <w:sz w:val="32"/>
        </w:rPr>
        <w:t>第四部分 名词解释</w:t>
      </w:r>
    </w:p>
    <w:p w14:paraId="3D1831BB" w14:textId="77777777" w:rsidR="00BC6D21" w:rsidRDefault="00BC6D21">
      <w:pPr>
        <w:rPr>
          <w:rFonts w:ascii="黑体" w:eastAsia="黑体" w:hAnsi="黑体" w:cs="黑体"/>
          <w:sz w:val="32"/>
        </w:rPr>
      </w:pPr>
      <w:r>
        <w:rPr>
          <w:rFonts w:ascii="黑体" w:eastAsia="黑体" w:hAnsi="黑体" w:cs="黑体" w:hint="eastAsia"/>
          <w:sz w:val="32"/>
        </w:rPr>
        <w:t xml:space="preserve">第五部分 </w:t>
      </w:r>
      <w:r w:rsidRPr="00BC6D21">
        <w:rPr>
          <w:rFonts w:ascii="黑体" w:eastAsia="黑体" w:hAnsi="黑体" w:cs="黑体" w:hint="eastAsia"/>
          <w:sz w:val="32"/>
        </w:rPr>
        <w:t>附件</w:t>
      </w:r>
    </w:p>
    <w:p w14:paraId="6A1E5E12" w14:textId="77777777" w:rsidR="009B4C5A" w:rsidRDefault="009B4C5A">
      <w:pPr>
        <w:jc w:val="center"/>
        <w:rPr>
          <w:rFonts w:ascii="宋体" w:eastAsia="宋体" w:hAnsi="宋体" w:cs="宋体"/>
          <w:sz w:val="44"/>
        </w:rPr>
      </w:pPr>
    </w:p>
    <w:p w14:paraId="2A0BBD2B" w14:textId="46984F9E" w:rsidR="00361F25" w:rsidRDefault="003638A2">
      <w:pPr>
        <w:jc w:val="center"/>
        <w:rPr>
          <w:rFonts w:ascii="宋体" w:eastAsia="宋体" w:hAnsi="宋体" w:cs="宋体"/>
          <w:sz w:val="44"/>
        </w:rPr>
      </w:pPr>
      <w:r>
        <w:rPr>
          <w:rFonts w:ascii="宋体" w:eastAsia="宋体" w:hAnsi="宋体" w:cs="宋体"/>
          <w:sz w:val="44"/>
        </w:rPr>
        <w:t>第一部分</w:t>
      </w:r>
      <w:r>
        <w:rPr>
          <w:rFonts w:ascii="方正小标宋_GBK" w:eastAsia="方正小标宋_GBK" w:hAnsi="方正小标宋_GBK" w:cs="方正小标宋_GBK"/>
          <w:sz w:val="44"/>
        </w:rPr>
        <w:t xml:space="preserve"> </w:t>
      </w:r>
      <w:r w:rsidR="00A927A2" w:rsidRPr="00A927A2">
        <w:rPr>
          <w:rFonts w:ascii="宋体" w:eastAsia="宋体" w:hAnsi="宋体" w:cs="宋体" w:hint="eastAsia"/>
          <w:sz w:val="44"/>
        </w:rPr>
        <w:t>益阳市北峰山国有林场</w:t>
      </w:r>
      <w:r>
        <w:rPr>
          <w:rFonts w:ascii="宋体" w:eastAsia="宋体" w:hAnsi="宋体" w:cs="宋体"/>
          <w:sz w:val="44"/>
        </w:rPr>
        <w:t>概况</w:t>
      </w:r>
    </w:p>
    <w:p w14:paraId="1F64F24A" w14:textId="77777777" w:rsidR="00361F25" w:rsidRDefault="00361F25">
      <w:pPr>
        <w:jc w:val="center"/>
        <w:rPr>
          <w:rFonts w:ascii="方正小标宋_GBK" w:eastAsia="方正小标宋_GBK" w:hAnsi="方正小标宋_GBK" w:cs="方正小标宋_GBK"/>
          <w:sz w:val="44"/>
        </w:rPr>
      </w:pPr>
    </w:p>
    <w:p w14:paraId="7EAFC849" w14:textId="77777777" w:rsidR="00361F25" w:rsidRDefault="003638A2">
      <w:pPr>
        <w:jc w:val="left"/>
        <w:rPr>
          <w:rFonts w:ascii="黑体" w:eastAsia="黑体" w:hAnsi="黑体" w:cs="黑体"/>
          <w:sz w:val="32"/>
        </w:rPr>
      </w:pPr>
      <w:r>
        <w:rPr>
          <w:rFonts w:ascii="黑体" w:eastAsia="黑体" w:hAnsi="黑体" w:cs="黑体"/>
          <w:sz w:val="32"/>
        </w:rPr>
        <w:t>一、</w:t>
      </w:r>
      <w:r w:rsidR="00BC6D21" w:rsidRPr="00BC6D21">
        <w:rPr>
          <w:rFonts w:ascii="黑体" w:eastAsia="黑体" w:hAnsi="黑体" w:cs="黑体" w:hint="eastAsia"/>
          <w:sz w:val="32"/>
        </w:rPr>
        <w:t>部门职责</w:t>
      </w:r>
    </w:p>
    <w:p w14:paraId="2DA0A4A9" w14:textId="77777777" w:rsidR="00A927A2" w:rsidRPr="00B625CC" w:rsidRDefault="00A927A2" w:rsidP="00A927A2">
      <w:pPr>
        <w:pStyle w:val="a8"/>
        <w:widowControl/>
        <w:shd w:val="clear" w:color="auto" w:fill="FFFFFF"/>
        <w:spacing w:line="269" w:lineRule="atLeast"/>
        <w:ind w:left="720" w:firstLineChars="0" w:firstLine="0"/>
        <w:jc w:val="left"/>
        <w:rPr>
          <w:rFonts w:ascii="仿宋" w:eastAsia="仿宋" w:hAnsi="仿宋" w:cs="仿宋"/>
          <w:sz w:val="32"/>
        </w:rPr>
      </w:pPr>
      <w:r w:rsidRPr="00B625CC">
        <w:rPr>
          <w:rFonts w:ascii="仿宋" w:eastAsia="仿宋" w:hAnsi="仿宋" w:cs="仿宋" w:hint="eastAsia"/>
          <w:sz w:val="32"/>
        </w:rPr>
        <w:t>益阳市北峰山国有林场属于公益一类的全额事业单位，主要职能为1、保护森林资源、促进林业发展，森林资源培育与开发利用；2、森林资源的规划、设计、调查；3、林业科研，成果推广应用4、公园规划建设、管理和资源保护。</w:t>
      </w:r>
    </w:p>
    <w:p w14:paraId="77BF1C06" w14:textId="77777777" w:rsidR="00361F25" w:rsidRDefault="003638A2">
      <w:pPr>
        <w:ind w:left="795" w:hanging="795"/>
        <w:rPr>
          <w:rFonts w:ascii="黑体" w:eastAsia="黑体" w:hAnsi="黑体" w:cs="黑体"/>
          <w:sz w:val="32"/>
        </w:rPr>
      </w:pPr>
      <w:r>
        <w:rPr>
          <w:rFonts w:ascii="黑体" w:eastAsia="黑体" w:hAnsi="黑体" w:cs="黑体"/>
          <w:sz w:val="32"/>
        </w:rPr>
        <w:t>二、机构设置</w:t>
      </w:r>
    </w:p>
    <w:p w14:paraId="79A2F754" w14:textId="43335992" w:rsidR="000E1DA1" w:rsidRDefault="00B625CC" w:rsidP="0025703E">
      <w:pPr>
        <w:ind w:leftChars="377" w:left="792"/>
        <w:rPr>
          <w:rFonts w:ascii="仿宋" w:eastAsia="仿宋" w:hAnsi="仿宋" w:cs="仿宋"/>
          <w:sz w:val="32"/>
        </w:rPr>
      </w:pPr>
      <w:r w:rsidRPr="00B625CC">
        <w:rPr>
          <w:rFonts w:ascii="仿宋" w:eastAsia="仿宋" w:hAnsi="仿宋" w:cs="仿宋" w:hint="eastAsia"/>
          <w:sz w:val="32"/>
        </w:rPr>
        <w:t>单位内设6个科室，分别为综合科、计划财务科、林</w:t>
      </w:r>
      <w:r w:rsidRPr="00B625CC">
        <w:rPr>
          <w:rFonts w:ascii="仿宋" w:eastAsia="仿宋" w:hAnsi="仿宋" w:cs="仿宋" w:hint="eastAsia"/>
          <w:sz w:val="32"/>
        </w:rPr>
        <w:lastRenderedPageBreak/>
        <w:t>调队、公园建设科、安全保卫科、科研生产科。</w:t>
      </w:r>
    </w:p>
    <w:p w14:paraId="7BF75A1B" w14:textId="77777777" w:rsidR="00361F25" w:rsidRDefault="003638A2">
      <w:pPr>
        <w:ind w:left="795" w:hanging="795"/>
        <w:jc w:val="left"/>
        <w:rPr>
          <w:rFonts w:ascii="黑体" w:eastAsia="黑体" w:hAnsi="黑体" w:cs="黑体"/>
          <w:sz w:val="32"/>
        </w:rPr>
      </w:pPr>
      <w:r>
        <w:rPr>
          <w:rFonts w:ascii="黑体" w:eastAsia="黑体" w:hAnsi="黑体" w:cs="黑体"/>
          <w:sz w:val="32"/>
        </w:rPr>
        <w:t>三、部门决算单位构成</w:t>
      </w:r>
    </w:p>
    <w:p w14:paraId="5B48C31B" w14:textId="638421C6" w:rsidR="00361F25" w:rsidRDefault="003638A2" w:rsidP="0025703E">
      <w:pPr>
        <w:ind w:firstLine="640"/>
        <w:rPr>
          <w:rFonts w:ascii="仿宋" w:eastAsia="仿宋" w:hAnsi="仿宋" w:cs="仿宋"/>
          <w:sz w:val="32"/>
        </w:rPr>
      </w:pPr>
      <w:r>
        <w:rPr>
          <w:rFonts w:ascii="仿宋" w:eastAsia="仿宋" w:hAnsi="仿宋" w:cs="仿宋"/>
          <w:sz w:val="32"/>
        </w:rPr>
        <w:t>从决算单位构成看，</w:t>
      </w:r>
      <w:r w:rsidR="00B625CC">
        <w:rPr>
          <w:rFonts w:ascii="仿宋" w:eastAsia="仿宋" w:hAnsi="仿宋" w:cs="仿宋" w:hint="eastAsia"/>
          <w:sz w:val="32"/>
        </w:rPr>
        <w:t>益阳市国有北峰山林场</w:t>
      </w:r>
      <w:r>
        <w:rPr>
          <w:rFonts w:ascii="仿宋" w:eastAsia="仿宋" w:hAnsi="仿宋" w:cs="仿宋"/>
          <w:sz w:val="32"/>
        </w:rPr>
        <w:t>部门决算包括：</w:t>
      </w:r>
      <w:r w:rsidR="00B625CC">
        <w:rPr>
          <w:rFonts w:ascii="仿宋" w:eastAsia="仿宋" w:hAnsi="仿宋" w:cs="仿宋" w:hint="eastAsia"/>
          <w:sz w:val="32"/>
        </w:rPr>
        <w:t>无</w:t>
      </w:r>
      <w:r>
        <w:rPr>
          <w:rFonts w:ascii="仿宋" w:eastAsia="仿宋" w:hAnsi="仿宋" w:cs="仿宋"/>
          <w:sz w:val="32"/>
        </w:rPr>
        <w:t>下属单位决算</w:t>
      </w:r>
      <w:r w:rsidR="0025703E">
        <w:rPr>
          <w:rFonts w:ascii="仿宋" w:eastAsia="仿宋" w:hAnsi="仿宋" w:cs="仿宋" w:hint="eastAsia"/>
          <w:sz w:val="32"/>
        </w:rPr>
        <w:t>。</w:t>
      </w:r>
    </w:p>
    <w:p w14:paraId="1171C20C" w14:textId="77777777" w:rsidR="00361F25" w:rsidRPr="00B625CC" w:rsidRDefault="00361F25">
      <w:pPr>
        <w:ind w:firstLine="640"/>
        <w:rPr>
          <w:rFonts w:ascii="仿宋" w:eastAsia="仿宋" w:hAnsi="仿宋" w:cs="仿宋"/>
          <w:sz w:val="32"/>
        </w:rPr>
      </w:pPr>
    </w:p>
    <w:p w14:paraId="290C2A99" w14:textId="20B5280C" w:rsidR="00361F25" w:rsidRDefault="003638A2">
      <w:pPr>
        <w:jc w:val="center"/>
        <w:rPr>
          <w:rFonts w:ascii="方正小标宋_GBK" w:eastAsia="方正小标宋_GBK" w:hAnsi="方正小标宋_GBK" w:cs="方正小标宋_GBK"/>
          <w:sz w:val="44"/>
        </w:rPr>
      </w:pPr>
      <w:r>
        <w:rPr>
          <w:rFonts w:ascii="宋体" w:eastAsia="宋体" w:hAnsi="宋体" w:cs="宋体"/>
          <w:sz w:val="44"/>
        </w:rPr>
        <w:t>第二部分</w:t>
      </w:r>
      <w:r>
        <w:rPr>
          <w:rFonts w:ascii="方正小标宋_GBK" w:eastAsia="方正小标宋_GBK" w:hAnsi="方正小标宋_GBK" w:cs="方正小标宋_GBK"/>
          <w:sz w:val="44"/>
        </w:rPr>
        <w:t xml:space="preserve"> </w:t>
      </w:r>
      <w:r w:rsidR="00A927A2" w:rsidRPr="00A927A2">
        <w:rPr>
          <w:rFonts w:ascii="宋体" w:eastAsia="宋体" w:hAnsi="宋体" w:cs="宋体" w:hint="eastAsia"/>
          <w:sz w:val="44"/>
        </w:rPr>
        <w:t>益阳市北峰山国有林场</w:t>
      </w:r>
      <w:r>
        <w:rPr>
          <w:rFonts w:ascii="方正小标宋_GBK" w:eastAsia="方正小标宋_GBK" w:hAnsi="方正小标宋_GBK" w:cs="方正小标宋_GBK"/>
          <w:sz w:val="44"/>
        </w:rPr>
        <w:t>201</w:t>
      </w:r>
      <w:r w:rsidR="0025703E">
        <w:rPr>
          <w:rFonts w:ascii="方正小标宋_GBK" w:eastAsia="方正小标宋_GBK" w:hAnsi="方正小标宋_GBK" w:cs="方正小标宋_GBK" w:hint="eastAsia"/>
          <w:sz w:val="44"/>
        </w:rPr>
        <w:t>9</w:t>
      </w:r>
      <w:r>
        <w:rPr>
          <w:rFonts w:ascii="方正小标宋_GBK" w:eastAsia="方正小标宋_GBK" w:hAnsi="方正小标宋_GBK" w:cs="方正小标宋_GBK"/>
          <w:sz w:val="44"/>
        </w:rPr>
        <w:t xml:space="preserve"> </w:t>
      </w:r>
      <w:r>
        <w:rPr>
          <w:rFonts w:ascii="宋体" w:eastAsia="宋体" w:hAnsi="宋体" w:cs="宋体"/>
          <w:sz w:val="44"/>
        </w:rPr>
        <w:t>年度部门决算表</w:t>
      </w:r>
    </w:p>
    <w:p w14:paraId="52CB0500" w14:textId="77777777" w:rsidR="00361F25" w:rsidRDefault="00361F25">
      <w:pPr>
        <w:ind w:firstLine="640"/>
        <w:rPr>
          <w:rFonts w:ascii="仿宋" w:eastAsia="仿宋" w:hAnsi="仿宋" w:cs="仿宋"/>
          <w:sz w:val="32"/>
        </w:rPr>
      </w:pPr>
    </w:p>
    <w:p w14:paraId="518BAD89" w14:textId="5F108A7C" w:rsidR="00361F25" w:rsidRDefault="003638A2">
      <w:pPr>
        <w:jc w:val="left"/>
        <w:rPr>
          <w:rFonts w:ascii="仿宋" w:eastAsia="仿宋" w:hAnsi="仿宋" w:cs="仿宋"/>
          <w:sz w:val="32"/>
        </w:rPr>
      </w:pPr>
      <w:r>
        <w:rPr>
          <w:rFonts w:ascii="仿宋" w:eastAsia="仿宋" w:hAnsi="仿宋" w:cs="仿宋"/>
          <w:sz w:val="32"/>
        </w:rPr>
        <w:t>表1：收入支出决算总表</w:t>
      </w:r>
    </w:p>
    <w:p w14:paraId="189DA3EC" w14:textId="57234642" w:rsidR="00B625CC" w:rsidRDefault="001E0252">
      <w:pPr>
        <w:jc w:val="left"/>
        <w:rPr>
          <w:rFonts w:ascii="仿宋" w:eastAsia="仿宋" w:hAnsi="仿宋" w:cs="仿宋"/>
          <w:sz w:val="32"/>
        </w:rPr>
      </w:pPr>
      <w:r w:rsidRPr="001E0252">
        <w:rPr>
          <w:rFonts w:hint="eastAsia"/>
        </w:rPr>
        <w:drawing>
          <wp:inline distT="0" distB="0" distL="0" distR="0" wp14:anchorId="7E705386" wp14:editId="5D9C7AE3">
            <wp:extent cx="5274310" cy="389572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74310" cy="3895725"/>
                    </a:xfrm>
                    <a:prstGeom prst="rect">
                      <a:avLst/>
                    </a:prstGeom>
                    <a:noFill/>
                    <a:ln>
                      <a:noFill/>
                    </a:ln>
                  </pic:spPr>
                </pic:pic>
              </a:graphicData>
            </a:graphic>
          </wp:inline>
        </w:drawing>
      </w:r>
    </w:p>
    <w:p w14:paraId="7F4B2C1D" w14:textId="035A5F3E" w:rsidR="008F6689" w:rsidRDefault="008F6689">
      <w:pPr>
        <w:jc w:val="left"/>
        <w:rPr>
          <w:rFonts w:ascii="仿宋" w:eastAsia="仿宋" w:hAnsi="仿宋" w:cs="仿宋"/>
          <w:sz w:val="32"/>
        </w:rPr>
      </w:pPr>
    </w:p>
    <w:p w14:paraId="3D047396" w14:textId="6ED325D2" w:rsidR="008F6689" w:rsidRDefault="008F6689">
      <w:pPr>
        <w:jc w:val="left"/>
        <w:rPr>
          <w:rFonts w:ascii="仿宋" w:eastAsia="仿宋" w:hAnsi="仿宋" w:cs="仿宋"/>
          <w:sz w:val="32"/>
        </w:rPr>
      </w:pPr>
    </w:p>
    <w:p w14:paraId="355ECB72" w14:textId="77777777" w:rsidR="008F6689" w:rsidRPr="001E0252" w:rsidRDefault="008F6689">
      <w:pPr>
        <w:jc w:val="left"/>
        <w:rPr>
          <w:rFonts w:ascii="仿宋" w:eastAsia="仿宋" w:hAnsi="仿宋" w:cs="仿宋" w:hint="eastAsia"/>
          <w:sz w:val="32"/>
        </w:rPr>
      </w:pPr>
    </w:p>
    <w:p w14:paraId="768D471E" w14:textId="2364934A" w:rsidR="00361F25" w:rsidRDefault="003638A2">
      <w:pPr>
        <w:jc w:val="left"/>
        <w:rPr>
          <w:rFonts w:ascii="仿宋" w:eastAsia="仿宋" w:hAnsi="仿宋" w:cs="仿宋"/>
          <w:sz w:val="32"/>
        </w:rPr>
      </w:pPr>
      <w:r>
        <w:rPr>
          <w:rFonts w:ascii="仿宋" w:eastAsia="仿宋" w:hAnsi="仿宋" w:cs="仿宋"/>
          <w:sz w:val="32"/>
        </w:rPr>
        <w:lastRenderedPageBreak/>
        <w:t>表2：收入决算表</w:t>
      </w:r>
    </w:p>
    <w:p w14:paraId="64733E2B" w14:textId="0D77D6D8" w:rsidR="001E0252" w:rsidRDefault="001E0252">
      <w:pPr>
        <w:jc w:val="left"/>
        <w:rPr>
          <w:rFonts w:ascii="仿宋" w:eastAsia="仿宋" w:hAnsi="仿宋" w:cs="仿宋"/>
          <w:sz w:val="32"/>
        </w:rPr>
      </w:pPr>
      <w:r w:rsidRPr="001E0252">
        <w:rPr>
          <w:rFonts w:hint="eastAsia"/>
        </w:rPr>
        <w:drawing>
          <wp:inline distT="0" distB="0" distL="0" distR="0" wp14:anchorId="174F324E" wp14:editId="2FC4016F">
            <wp:extent cx="5274310" cy="531495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4310" cy="5314950"/>
                    </a:xfrm>
                    <a:prstGeom prst="rect">
                      <a:avLst/>
                    </a:prstGeom>
                    <a:noFill/>
                    <a:ln>
                      <a:noFill/>
                    </a:ln>
                  </pic:spPr>
                </pic:pic>
              </a:graphicData>
            </a:graphic>
          </wp:inline>
        </w:drawing>
      </w:r>
    </w:p>
    <w:p w14:paraId="4979D5F0" w14:textId="62113E3D" w:rsidR="008F6689" w:rsidRDefault="008F6689">
      <w:pPr>
        <w:jc w:val="left"/>
        <w:rPr>
          <w:rFonts w:ascii="仿宋" w:eastAsia="仿宋" w:hAnsi="仿宋" w:cs="仿宋"/>
          <w:sz w:val="32"/>
        </w:rPr>
      </w:pPr>
    </w:p>
    <w:p w14:paraId="4A8D9322" w14:textId="34526B8D" w:rsidR="008F6689" w:rsidRDefault="008F6689">
      <w:pPr>
        <w:jc w:val="left"/>
        <w:rPr>
          <w:rFonts w:ascii="仿宋" w:eastAsia="仿宋" w:hAnsi="仿宋" w:cs="仿宋"/>
          <w:sz w:val="32"/>
        </w:rPr>
      </w:pPr>
    </w:p>
    <w:p w14:paraId="58F4BEC9" w14:textId="4048188F" w:rsidR="008F6689" w:rsidRDefault="008F6689">
      <w:pPr>
        <w:jc w:val="left"/>
        <w:rPr>
          <w:rFonts w:ascii="仿宋" w:eastAsia="仿宋" w:hAnsi="仿宋" w:cs="仿宋"/>
          <w:sz w:val="32"/>
        </w:rPr>
      </w:pPr>
    </w:p>
    <w:p w14:paraId="28E3033D" w14:textId="27FFF41C" w:rsidR="008F6689" w:rsidRDefault="008F6689">
      <w:pPr>
        <w:jc w:val="left"/>
        <w:rPr>
          <w:rFonts w:ascii="仿宋" w:eastAsia="仿宋" w:hAnsi="仿宋" w:cs="仿宋"/>
          <w:sz w:val="32"/>
        </w:rPr>
      </w:pPr>
    </w:p>
    <w:p w14:paraId="21448B73" w14:textId="5DA673DF" w:rsidR="008F6689" w:rsidRDefault="008F6689">
      <w:pPr>
        <w:jc w:val="left"/>
        <w:rPr>
          <w:rFonts w:ascii="仿宋" w:eastAsia="仿宋" w:hAnsi="仿宋" w:cs="仿宋"/>
          <w:sz w:val="32"/>
        </w:rPr>
      </w:pPr>
    </w:p>
    <w:p w14:paraId="55B81B96" w14:textId="130720B6" w:rsidR="008F6689" w:rsidRDefault="008F6689">
      <w:pPr>
        <w:jc w:val="left"/>
        <w:rPr>
          <w:rFonts w:ascii="仿宋" w:eastAsia="仿宋" w:hAnsi="仿宋" w:cs="仿宋"/>
          <w:sz w:val="32"/>
        </w:rPr>
      </w:pPr>
    </w:p>
    <w:p w14:paraId="137EAA15" w14:textId="7D4F916F" w:rsidR="008F6689" w:rsidRDefault="008F6689">
      <w:pPr>
        <w:jc w:val="left"/>
        <w:rPr>
          <w:rFonts w:ascii="仿宋" w:eastAsia="仿宋" w:hAnsi="仿宋" w:cs="仿宋"/>
          <w:sz w:val="32"/>
        </w:rPr>
      </w:pPr>
    </w:p>
    <w:p w14:paraId="708B5D29" w14:textId="77777777" w:rsidR="008F6689" w:rsidRDefault="008F6689">
      <w:pPr>
        <w:jc w:val="left"/>
        <w:rPr>
          <w:rFonts w:ascii="仿宋" w:eastAsia="仿宋" w:hAnsi="仿宋" w:cs="仿宋" w:hint="eastAsia"/>
          <w:sz w:val="32"/>
        </w:rPr>
      </w:pPr>
    </w:p>
    <w:p w14:paraId="24EE4EC0" w14:textId="64294B9C" w:rsidR="00361F25" w:rsidRDefault="003638A2">
      <w:pPr>
        <w:jc w:val="left"/>
        <w:rPr>
          <w:rFonts w:ascii="仿宋" w:eastAsia="仿宋" w:hAnsi="仿宋" w:cs="仿宋"/>
          <w:sz w:val="32"/>
        </w:rPr>
      </w:pPr>
      <w:r>
        <w:rPr>
          <w:rFonts w:ascii="仿宋" w:eastAsia="仿宋" w:hAnsi="仿宋" w:cs="仿宋"/>
          <w:sz w:val="32"/>
        </w:rPr>
        <w:lastRenderedPageBreak/>
        <w:t>表3：支出决算表</w:t>
      </w:r>
    </w:p>
    <w:p w14:paraId="1F467AB6" w14:textId="71BCEAB0" w:rsidR="001E0252" w:rsidRDefault="001E0252">
      <w:pPr>
        <w:jc w:val="left"/>
        <w:rPr>
          <w:rFonts w:ascii="仿宋" w:eastAsia="仿宋" w:hAnsi="仿宋" w:cs="仿宋" w:hint="eastAsia"/>
          <w:sz w:val="32"/>
        </w:rPr>
      </w:pPr>
      <w:r w:rsidRPr="001E0252">
        <w:rPr>
          <w:rFonts w:hint="eastAsia"/>
        </w:rPr>
        <w:drawing>
          <wp:inline distT="0" distB="0" distL="0" distR="0" wp14:anchorId="7BB3628F" wp14:editId="1323EF50">
            <wp:extent cx="5274310" cy="599122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4310" cy="5991225"/>
                    </a:xfrm>
                    <a:prstGeom prst="rect">
                      <a:avLst/>
                    </a:prstGeom>
                    <a:noFill/>
                    <a:ln>
                      <a:noFill/>
                    </a:ln>
                  </pic:spPr>
                </pic:pic>
              </a:graphicData>
            </a:graphic>
          </wp:inline>
        </w:drawing>
      </w:r>
    </w:p>
    <w:p w14:paraId="0EE2E78A" w14:textId="64A08569" w:rsidR="001E0252" w:rsidRDefault="001E0252">
      <w:pPr>
        <w:jc w:val="left"/>
        <w:rPr>
          <w:rFonts w:ascii="仿宋" w:eastAsia="仿宋" w:hAnsi="仿宋" w:cs="仿宋"/>
          <w:sz w:val="32"/>
        </w:rPr>
      </w:pPr>
    </w:p>
    <w:p w14:paraId="7D2AF391" w14:textId="73CF0D7D" w:rsidR="008F6689" w:rsidRDefault="008F6689">
      <w:pPr>
        <w:jc w:val="left"/>
        <w:rPr>
          <w:rFonts w:ascii="仿宋" w:eastAsia="仿宋" w:hAnsi="仿宋" w:cs="仿宋"/>
          <w:sz w:val="32"/>
        </w:rPr>
      </w:pPr>
    </w:p>
    <w:p w14:paraId="69457283" w14:textId="28470068" w:rsidR="008F6689" w:rsidRDefault="008F6689">
      <w:pPr>
        <w:jc w:val="left"/>
        <w:rPr>
          <w:rFonts w:ascii="仿宋" w:eastAsia="仿宋" w:hAnsi="仿宋" w:cs="仿宋"/>
          <w:sz w:val="32"/>
        </w:rPr>
      </w:pPr>
    </w:p>
    <w:p w14:paraId="46E75013" w14:textId="32F7CEE2" w:rsidR="008F6689" w:rsidRDefault="008F6689">
      <w:pPr>
        <w:jc w:val="left"/>
        <w:rPr>
          <w:rFonts w:ascii="仿宋" w:eastAsia="仿宋" w:hAnsi="仿宋" w:cs="仿宋"/>
          <w:sz w:val="32"/>
        </w:rPr>
      </w:pPr>
    </w:p>
    <w:p w14:paraId="67C86FBE" w14:textId="0F73BC58" w:rsidR="008F6689" w:rsidRDefault="008F6689">
      <w:pPr>
        <w:jc w:val="left"/>
        <w:rPr>
          <w:rFonts w:ascii="仿宋" w:eastAsia="仿宋" w:hAnsi="仿宋" w:cs="仿宋"/>
          <w:sz w:val="32"/>
        </w:rPr>
      </w:pPr>
    </w:p>
    <w:p w14:paraId="660D3A28" w14:textId="77777777" w:rsidR="008F6689" w:rsidRDefault="008F6689">
      <w:pPr>
        <w:jc w:val="left"/>
        <w:rPr>
          <w:rFonts w:ascii="仿宋" w:eastAsia="仿宋" w:hAnsi="仿宋" w:cs="仿宋" w:hint="eastAsia"/>
          <w:sz w:val="32"/>
        </w:rPr>
      </w:pPr>
    </w:p>
    <w:p w14:paraId="654FD12C" w14:textId="7026DC77" w:rsidR="00361F25" w:rsidRDefault="003638A2">
      <w:pPr>
        <w:jc w:val="left"/>
        <w:rPr>
          <w:rFonts w:ascii="仿宋" w:eastAsia="仿宋" w:hAnsi="仿宋" w:cs="仿宋"/>
          <w:sz w:val="32"/>
        </w:rPr>
      </w:pPr>
      <w:r>
        <w:rPr>
          <w:rFonts w:ascii="仿宋" w:eastAsia="仿宋" w:hAnsi="仿宋" w:cs="仿宋"/>
          <w:sz w:val="32"/>
        </w:rPr>
        <w:lastRenderedPageBreak/>
        <w:t>表4：财政拨款收入支出决算总表</w:t>
      </w:r>
    </w:p>
    <w:p w14:paraId="1DE4AB8E" w14:textId="247D0798" w:rsidR="001E0252" w:rsidRDefault="001E0252">
      <w:pPr>
        <w:jc w:val="left"/>
        <w:rPr>
          <w:rFonts w:ascii="仿宋" w:eastAsia="仿宋" w:hAnsi="仿宋" w:cs="仿宋"/>
          <w:sz w:val="32"/>
        </w:rPr>
      </w:pPr>
      <w:r w:rsidRPr="001E0252">
        <w:rPr>
          <w:rFonts w:hint="eastAsia"/>
        </w:rPr>
        <w:drawing>
          <wp:inline distT="0" distB="0" distL="0" distR="0" wp14:anchorId="4D768018" wp14:editId="56307498">
            <wp:extent cx="5274310" cy="436245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74310" cy="4362450"/>
                    </a:xfrm>
                    <a:prstGeom prst="rect">
                      <a:avLst/>
                    </a:prstGeom>
                    <a:noFill/>
                    <a:ln>
                      <a:noFill/>
                    </a:ln>
                  </pic:spPr>
                </pic:pic>
              </a:graphicData>
            </a:graphic>
          </wp:inline>
        </w:drawing>
      </w:r>
    </w:p>
    <w:p w14:paraId="6B991DBE" w14:textId="6C1705D2" w:rsidR="008F6689" w:rsidRDefault="008F6689">
      <w:pPr>
        <w:jc w:val="left"/>
        <w:rPr>
          <w:rFonts w:ascii="仿宋" w:eastAsia="仿宋" w:hAnsi="仿宋" w:cs="仿宋"/>
          <w:sz w:val="32"/>
        </w:rPr>
      </w:pPr>
    </w:p>
    <w:p w14:paraId="4A47369C" w14:textId="2906D91D" w:rsidR="008F6689" w:rsidRDefault="008F6689">
      <w:pPr>
        <w:jc w:val="left"/>
        <w:rPr>
          <w:rFonts w:ascii="仿宋" w:eastAsia="仿宋" w:hAnsi="仿宋" w:cs="仿宋"/>
          <w:sz w:val="32"/>
        </w:rPr>
      </w:pPr>
    </w:p>
    <w:p w14:paraId="06C3EA3B" w14:textId="24FD91DB" w:rsidR="008F6689" w:rsidRDefault="008F6689">
      <w:pPr>
        <w:jc w:val="left"/>
        <w:rPr>
          <w:rFonts w:ascii="仿宋" w:eastAsia="仿宋" w:hAnsi="仿宋" w:cs="仿宋"/>
          <w:sz w:val="32"/>
        </w:rPr>
      </w:pPr>
    </w:p>
    <w:p w14:paraId="2ED14FC8" w14:textId="2EEE819A" w:rsidR="008F6689" w:rsidRDefault="008F6689">
      <w:pPr>
        <w:jc w:val="left"/>
        <w:rPr>
          <w:rFonts w:ascii="仿宋" w:eastAsia="仿宋" w:hAnsi="仿宋" w:cs="仿宋"/>
          <w:sz w:val="32"/>
        </w:rPr>
      </w:pPr>
    </w:p>
    <w:p w14:paraId="0EEEB189" w14:textId="761D9E45" w:rsidR="008F6689" w:rsidRDefault="008F6689">
      <w:pPr>
        <w:jc w:val="left"/>
        <w:rPr>
          <w:rFonts w:ascii="仿宋" w:eastAsia="仿宋" w:hAnsi="仿宋" w:cs="仿宋"/>
          <w:sz w:val="32"/>
        </w:rPr>
      </w:pPr>
    </w:p>
    <w:p w14:paraId="694DC489" w14:textId="6779A531" w:rsidR="008F6689" w:rsidRDefault="008F6689">
      <w:pPr>
        <w:jc w:val="left"/>
        <w:rPr>
          <w:rFonts w:ascii="仿宋" w:eastAsia="仿宋" w:hAnsi="仿宋" w:cs="仿宋"/>
          <w:sz w:val="32"/>
        </w:rPr>
      </w:pPr>
    </w:p>
    <w:p w14:paraId="40C33872" w14:textId="1C59399E" w:rsidR="008F6689" w:rsidRDefault="008F6689">
      <w:pPr>
        <w:jc w:val="left"/>
        <w:rPr>
          <w:rFonts w:ascii="仿宋" w:eastAsia="仿宋" w:hAnsi="仿宋" w:cs="仿宋"/>
          <w:sz w:val="32"/>
        </w:rPr>
      </w:pPr>
    </w:p>
    <w:p w14:paraId="260431D3" w14:textId="09F833D0" w:rsidR="008F6689" w:rsidRDefault="008F6689">
      <w:pPr>
        <w:jc w:val="left"/>
        <w:rPr>
          <w:rFonts w:ascii="仿宋" w:eastAsia="仿宋" w:hAnsi="仿宋" w:cs="仿宋"/>
          <w:sz w:val="32"/>
        </w:rPr>
      </w:pPr>
    </w:p>
    <w:p w14:paraId="11E862F8" w14:textId="1B29849C" w:rsidR="008F6689" w:rsidRDefault="008F6689">
      <w:pPr>
        <w:jc w:val="left"/>
        <w:rPr>
          <w:rFonts w:ascii="仿宋" w:eastAsia="仿宋" w:hAnsi="仿宋" w:cs="仿宋"/>
          <w:sz w:val="32"/>
        </w:rPr>
      </w:pPr>
    </w:p>
    <w:p w14:paraId="22D11736" w14:textId="77777777" w:rsidR="008F6689" w:rsidRDefault="008F6689">
      <w:pPr>
        <w:jc w:val="left"/>
        <w:rPr>
          <w:rFonts w:ascii="仿宋" w:eastAsia="仿宋" w:hAnsi="仿宋" w:cs="仿宋" w:hint="eastAsia"/>
          <w:sz w:val="32"/>
        </w:rPr>
      </w:pPr>
    </w:p>
    <w:p w14:paraId="42187261" w14:textId="4DFCE957" w:rsidR="00361F25" w:rsidRDefault="003638A2">
      <w:pPr>
        <w:jc w:val="left"/>
        <w:rPr>
          <w:rFonts w:ascii="仿宋" w:eastAsia="仿宋" w:hAnsi="仿宋" w:cs="仿宋"/>
          <w:sz w:val="32"/>
        </w:rPr>
      </w:pPr>
      <w:r>
        <w:rPr>
          <w:rFonts w:ascii="仿宋" w:eastAsia="仿宋" w:hAnsi="仿宋" w:cs="仿宋"/>
          <w:sz w:val="32"/>
        </w:rPr>
        <w:lastRenderedPageBreak/>
        <w:t>表5：一般公共预算财政拨款支出决算表</w:t>
      </w:r>
    </w:p>
    <w:p w14:paraId="7A9081EC" w14:textId="15292519" w:rsidR="001E0252" w:rsidRDefault="001E0252">
      <w:pPr>
        <w:jc w:val="left"/>
        <w:rPr>
          <w:rFonts w:ascii="仿宋" w:eastAsia="仿宋" w:hAnsi="仿宋" w:cs="仿宋" w:hint="eastAsia"/>
          <w:sz w:val="32"/>
        </w:rPr>
      </w:pPr>
      <w:r w:rsidRPr="001E0252">
        <w:rPr>
          <w:rFonts w:hint="eastAsia"/>
        </w:rPr>
        <w:drawing>
          <wp:inline distT="0" distB="0" distL="0" distR="0" wp14:anchorId="4C1ECA06" wp14:editId="16DBFD0C">
            <wp:extent cx="5274310" cy="5095875"/>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74310" cy="5095875"/>
                    </a:xfrm>
                    <a:prstGeom prst="rect">
                      <a:avLst/>
                    </a:prstGeom>
                    <a:noFill/>
                    <a:ln>
                      <a:noFill/>
                    </a:ln>
                  </pic:spPr>
                </pic:pic>
              </a:graphicData>
            </a:graphic>
          </wp:inline>
        </w:drawing>
      </w:r>
    </w:p>
    <w:p w14:paraId="669B24BB" w14:textId="77777777" w:rsidR="008F6689" w:rsidRDefault="008F6689">
      <w:pPr>
        <w:jc w:val="left"/>
        <w:rPr>
          <w:rFonts w:ascii="仿宋" w:eastAsia="仿宋" w:hAnsi="仿宋" w:cs="仿宋"/>
          <w:sz w:val="32"/>
        </w:rPr>
      </w:pPr>
    </w:p>
    <w:p w14:paraId="034C58E5" w14:textId="77777777" w:rsidR="008F6689" w:rsidRDefault="008F6689">
      <w:pPr>
        <w:jc w:val="left"/>
        <w:rPr>
          <w:rFonts w:ascii="仿宋" w:eastAsia="仿宋" w:hAnsi="仿宋" w:cs="仿宋"/>
          <w:sz w:val="32"/>
        </w:rPr>
      </w:pPr>
    </w:p>
    <w:p w14:paraId="0FE49302" w14:textId="77777777" w:rsidR="008F6689" w:rsidRDefault="008F6689">
      <w:pPr>
        <w:jc w:val="left"/>
        <w:rPr>
          <w:rFonts w:ascii="仿宋" w:eastAsia="仿宋" w:hAnsi="仿宋" w:cs="仿宋"/>
          <w:sz w:val="32"/>
        </w:rPr>
      </w:pPr>
    </w:p>
    <w:p w14:paraId="45F9D9FC" w14:textId="77777777" w:rsidR="008F6689" w:rsidRDefault="008F6689">
      <w:pPr>
        <w:jc w:val="left"/>
        <w:rPr>
          <w:rFonts w:ascii="仿宋" w:eastAsia="仿宋" w:hAnsi="仿宋" w:cs="仿宋"/>
          <w:sz w:val="32"/>
        </w:rPr>
      </w:pPr>
    </w:p>
    <w:p w14:paraId="4B80C4E8" w14:textId="77777777" w:rsidR="008F6689" w:rsidRDefault="008F6689">
      <w:pPr>
        <w:jc w:val="left"/>
        <w:rPr>
          <w:rFonts w:ascii="仿宋" w:eastAsia="仿宋" w:hAnsi="仿宋" w:cs="仿宋"/>
          <w:sz w:val="32"/>
        </w:rPr>
      </w:pPr>
    </w:p>
    <w:p w14:paraId="21972153" w14:textId="77777777" w:rsidR="008F6689" w:rsidRDefault="008F6689">
      <w:pPr>
        <w:jc w:val="left"/>
        <w:rPr>
          <w:rFonts w:ascii="仿宋" w:eastAsia="仿宋" w:hAnsi="仿宋" w:cs="仿宋"/>
          <w:sz w:val="32"/>
        </w:rPr>
      </w:pPr>
    </w:p>
    <w:p w14:paraId="42479D99" w14:textId="77777777" w:rsidR="008F6689" w:rsidRDefault="008F6689">
      <w:pPr>
        <w:jc w:val="left"/>
        <w:rPr>
          <w:rFonts w:ascii="仿宋" w:eastAsia="仿宋" w:hAnsi="仿宋" w:cs="仿宋"/>
          <w:sz w:val="32"/>
        </w:rPr>
      </w:pPr>
    </w:p>
    <w:p w14:paraId="524276FC" w14:textId="77777777" w:rsidR="008F6689" w:rsidRDefault="008F6689">
      <w:pPr>
        <w:jc w:val="left"/>
        <w:rPr>
          <w:rFonts w:ascii="仿宋" w:eastAsia="仿宋" w:hAnsi="仿宋" w:cs="仿宋"/>
          <w:sz w:val="32"/>
        </w:rPr>
      </w:pPr>
    </w:p>
    <w:p w14:paraId="3EE8D492" w14:textId="5075CCE6" w:rsidR="00361F25" w:rsidRDefault="003638A2">
      <w:pPr>
        <w:jc w:val="left"/>
        <w:rPr>
          <w:rFonts w:ascii="仿宋" w:eastAsia="仿宋" w:hAnsi="仿宋" w:cs="仿宋"/>
          <w:sz w:val="32"/>
        </w:rPr>
      </w:pPr>
      <w:r>
        <w:rPr>
          <w:rFonts w:ascii="仿宋" w:eastAsia="仿宋" w:hAnsi="仿宋" w:cs="仿宋"/>
          <w:sz w:val="32"/>
        </w:rPr>
        <w:lastRenderedPageBreak/>
        <w:t>表6：一般公共预算财政拨款基本支出决算表</w:t>
      </w:r>
    </w:p>
    <w:p w14:paraId="3DCC6B2D" w14:textId="0115D5AA" w:rsidR="001E0252" w:rsidRDefault="001E0252">
      <w:pPr>
        <w:jc w:val="left"/>
        <w:rPr>
          <w:rFonts w:ascii="仿宋" w:eastAsia="仿宋" w:hAnsi="仿宋" w:cs="仿宋" w:hint="eastAsia"/>
          <w:sz w:val="32"/>
        </w:rPr>
      </w:pPr>
      <w:r w:rsidRPr="001E0252">
        <w:rPr>
          <w:rFonts w:hint="eastAsia"/>
        </w:rPr>
        <w:drawing>
          <wp:inline distT="0" distB="0" distL="0" distR="0" wp14:anchorId="508E0375" wp14:editId="7AB14700">
            <wp:extent cx="5274310" cy="617855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74310" cy="6178550"/>
                    </a:xfrm>
                    <a:prstGeom prst="rect">
                      <a:avLst/>
                    </a:prstGeom>
                    <a:noFill/>
                    <a:ln>
                      <a:noFill/>
                    </a:ln>
                  </pic:spPr>
                </pic:pic>
              </a:graphicData>
            </a:graphic>
          </wp:inline>
        </w:drawing>
      </w:r>
    </w:p>
    <w:p w14:paraId="314FF42E" w14:textId="77777777" w:rsidR="008F6689" w:rsidRDefault="008F6689">
      <w:pPr>
        <w:jc w:val="left"/>
        <w:rPr>
          <w:rFonts w:ascii="仿宋" w:eastAsia="仿宋" w:hAnsi="仿宋" w:cs="仿宋"/>
          <w:sz w:val="32"/>
        </w:rPr>
      </w:pPr>
    </w:p>
    <w:p w14:paraId="2A1EF063" w14:textId="77777777" w:rsidR="008F6689" w:rsidRDefault="008F6689">
      <w:pPr>
        <w:jc w:val="left"/>
        <w:rPr>
          <w:rFonts w:ascii="仿宋" w:eastAsia="仿宋" w:hAnsi="仿宋" w:cs="仿宋"/>
          <w:sz w:val="32"/>
        </w:rPr>
      </w:pPr>
    </w:p>
    <w:p w14:paraId="090ADAE2" w14:textId="77777777" w:rsidR="008F6689" w:rsidRDefault="008F6689">
      <w:pPr>
        <w:jc w:val="left"/>
        <w:rPr>
          <w:rFonts w:ascii="仿宋" w:eastAsia="仿宋" w:hAnsi="仿宋" w:cs="仿宋"/>
          <w:sz w:val="32"/>
        </w:rPr>
      </w:pPr>
    </w:p>
    <w:p w14:paraId="27B18EF0" w14:textId="77777777" w:rsidR="008F6689" w:rsidRDefault="008F6689">
      <w:pPr>
        <w:jc w:val="left"/>
        <w:rPr>
          <w:rFonts w:ascii="仿宋" w:eastAsia="仿宋" w:hAnsi="仿宋" w:cs="仿宋"/>
          <w:sz w:val="32"/>
        </w:rPr>
      </w:pPr>
    </w:p>
    <w:p w14:paraId="6BA9E4C0" w14:textId="77777777" w:rsidR="008F6689" w:rsidRDefault="008F6689">
      <w:pPr>
        <w:jc w:val="left"/>
        <w:rPr>
          <w:rFonts w:ascii="仿宋" w:eastAsia="仿宋" w:hAnsi="仿宋" w:cs="仿宋"/>
          <w:sz w:val="32"/>
        </w:rPr>
      </w:pPr>
    </w:p>
    <w:p w14:paraId="052FBD02" w14:textId="61C55DBC" w:rsidR="00361F25" w:rsidRDefault="003638A2">
      <w:pPr>
        <w:jc w:val="left"/>
        <w:rPr>
          <w:rFonts w:ascii="仿宋" w:eastAsia="仿宋" w:hAnsi="仿宋" w:cs="仿宋"/>
          <w:sz w:val="32"/>
        </w:rPr>
      </w:pPr>
      <w:r>
        <w:rPr>
          <w:rFonts w:ascii="仿宋" w:eastAsia="仿宋" w:hAnsi="仿宋" w:cs="仿宋"/>
          <w:sz w:val="32"/>
        </w:rPr>
        <w:lastRenderedPageBreak/>
        <w:t>表7：一般公共预算财政拨款“三公”经费支出决算表</w:t>
      </w:r>
    </w:p>
    <w:p w14:paraId="0E018947" w14:textId="03738703" w:rsidR="001E0252" w:rsidRDefault="001E0252">
      <w:pPr>
        <w:jc w:val="left"/>
        <w:rPr>
          <w:rFonts w:ascii="仿宋" w:eastAsia="仿宋" w:hAnsi="仿宋" w:cs="仿宋" w:hint="eastAsia"/>
          <w:sz w:val="32"/>
        </w:rPr>
      </w:pPr>
      <w:r w:rsidRPr="001E0252">
        <w:rPr>
          <w:rFonts w:hint="eastAsia"/>
        </w:rPr>
        <w:drawing>
          <wp:inline distT="0" distB="0" distL="0" distR="0" wp14:anchorId="79642F62" wp14:editId="3C5DD9A6">
            <wp:extent cx="5274310" cy="515747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74310" cy="5157470"/>
                    </a:xfrm>
                    <a:prstGeom prst="rect">
                      <a:avLst/>
                    </a:prstGeom>
                    <a:noFill/>
                    <a:ln>
                      <a:noFill/>
                    </a:ln>
                  </pic:spPr>
                </pic:pic>
              </a:graphicData>
            </a:graphic>
          </wp:inline>
        </w:drawing>
      </w:r>
    </w:p>
    <w:p w14:paraId="1372B2A5" w14:textId="52832FA2" w:rsidR="00361F25" w:rsidRDefault="003638A2">
      <w:pPr>
        <w:jc w:val="left"/>
        <w:rPr>
          <w:rFonts w:ascii="仿宋" w:eastAsia="仿宋" w:hAnsi="仿宋" w:cs="仿宋"/>
          <w:sz w:val="32"/>
        </w:rPr>
      </w:pPr>
      <w:r>
        <w:rPr>
          <w:rFonts w:ascii="仿宋" w:eastAsia="仿宋" w:hAnsi="仿宋" w:cs="仿宋"/>
          <w:sz w:val="32"/>
        </w:rPr>
        <w:t>表8：政府性基金预算财政拨款收入支出决算表</w:t>
      </w:r>
    </w:p>
    <w:p w14:paraId="0DC7350B" w14:textId="284D068D" w:rsidR="008F6689" w:rsidRDefault="008F6689">
      <w:pPr>
        <w:jc w:val="left"/>
        <w:rPr>
          <w:rFonts w:ascii="仿宋" w:eastAsia="仿宋" w:hAnsi="仿宋" w:cs="仿宋" w:hint="eastAsia"/>
          <w:sz w:val="32"/>
        </w:rPr>
      </w:pPr>
      <w:r w:rsidRPr="008F6689">
        <w:rPr>
          <w:rFonts w:hint="eastAsia"/>
        </w:rPr>
        <w:drawing>
          <wp:inline distT="0" distB="0" distL="0" distR="0" wp14:anchorId="54FD294D" wp14:editId="7C94B66C">
            <wp:extent cx="5274310" cy="1671955"/>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74310" cy="1671955"/>
                    </a:xfrm>
                    <a:prstGeom prst="rect">
                      <a:avLst/>
                    </a:prstGeom>
                    <a:noFill/>
                    <a:ln>
                      <a:noFill/>
                    </a:ln>
                  </pic:spPr>
                </pic:pic>
              </a:graphicData>
            </a:graphic>
          </wp:inline>
        </w:drawing>
      </w:r>
    </w:p>
    <w:p w14:paraId="5106A32A" w14:textId="27A99311" w:rsidR="00361F25" w:rsidRDefault="003638A2">
      <w:pPr>
        <w:ind w:firstLine="643"/>
        <w:jc w:val="left"/>
        <w:rPr>
          <w:rFonts w:ascii="仿宋" w:eastAsia="仿宋" w:hAnsi="仿宋" w:cs="仿宋"/>
          <w:sz w:val="32"/>
        </w:rPr>
      </w:pPr>
      <w:r>
        <w:rPr>
          <w:rFonts w:ascii="仿宋" w:eastAsia="仿宋" w:hAnsi="仿宋" w:cs="仿宋"/>
          <w:sz w:val="32"/>
        </w:rPr>
        <w:t>表8无数据，</w:t>
      </w:r>
      <w:r w:rsidR="00A927A2" w:rsidRPr="00A927A2">
        <w:rPr>
          <w:rFonts w:ascii="仿宋" w:eastAsia="仿宋" w:hAnsi="仿宋" w:cs="仿宋" w:hint="eastAsia"/>
          <w:sz w:val="32"/>
        </w:rPr>
        <w:t>益阳市北峰山国有林场</w:t>
      </w:r>
      <w:r>
        <w:rPr>
          <w:rFonts w:ascii="仿宋" w:eastAsia="仿宋" w:hAnsi="仿宋" w:cs="仿宋"/>
          <w:sz w:val="32"/>
        </w:rPr>
        <w:t>没有政府性基金收入，也没有政府性基金安排的支出，故本表无数据。</w:t>
      </w:r>
    </w:p>
    <w:p w14:paraId="06AE5EA6" w14:textId="77777777" w:rsidR="00361F25" w:rsidRDefault="00361F25">
      <w:pPr>
        <w:ind w:firstLine="640"/>
        <w:jc w:val="left"/>
        <w:rPr>
          <w:rFonts w:ascii="仿宋" w:eastAsia="仿宋" w:hAnsi="仿宋" w:cs="仿宋"/>
          <w:sz w:val="32"/>
        </w:rPr>
      </w:pPr>
    </w:p>
    <w:p w14:paraId="6A71B85B" w14:textId="77777777" w:rsidR="00361F25" w:rsidRDefault="003638A2">
      <w:pPr>
        <w:jc w:val="center"/>
        <w:rPr>
          <w:rFonts w:ascii="方正小标宋_GBK" w:eastAsia="方正小标宋_GBK" w:hAnsi="方正小标宋_GBK" w:cs="方正小标宋_GBK"/>
          <w:sz w:val="44"/>
        </w:rPr>
      </w:pPr>
      <w:r>
        <w:rPr>
          <w:rFonts w:ascii="宋体" w:eastAsia="宋体" w:hAnsi="宋体" w:cs="宋体"/>
          <w:sz w:val="44"/>
        </w:rPr>
        <w:t>第三部分</w:t>
      </w:r>
    </w:p>
    <w:p w14:paraId="27BA61C9" w14:textId="3AD3EB5E" w:rsidR="00361F25" w:rsidRDefault="00A927A2">
      <w:pPr>
        <w:jc w:val="center"/>
        <w:rPr>
          <w:rFonts w:ascii="方正小标宋_GBK" w:eastAsia="方正小标宋_GBK" w:hAnsi="方正小标宋_GBK" w:cs="方正小标宋_GBK"/>
          <w:sz w:val="44"/>
        </w:rPr>
      </w:pPr>
      <w:r w:rsidRPr="00A927A2">
        <w:rPr>
          <w:rFonts w:ascii="宋体" w:eastAsia="宋体" w:hAnsi="宋体" w:cs="宋体" w:hint="eastAsia"/>
          <w:sz w:val="44"/>
        </w:rPr>
        <w:t>益阳市北峰山国有林场</w:t>
      </w:r>
      <w:r w:rsidR="003638A2">
        <w:rPr>
          <w:rFonts w:ascii="方正小标宋_GBK" w:eastAsia="方正小标宋_GBK" w:hAnsi="方正小标宋_GBK" w:cs="方正小标宋_GBK"/>
          <w:sz w:val="44"/>
        </w:rPr>
        <w:t>201</w:t>
      </w:r>
      <w:r w:rsidR="0025703E">
        <w:rPr>
          <w:rFonts w:ascii="方正小标宋_GBK" w:eastAsia="方正小标宋_GBK" w:hAnsi="方正小标宋_GBK" w:cs="方正小标宋_GBK" w:hint="eastAsia"/>
          <w:sz w:val="44"/>
        </w:rPr>
        <w:t>9</w:t>
      </w:r>
      <w:r w:rsidR="003638A2">
        <w:rPr>
          <w:rFonts w:ascii="方正小标宋_GBK" w:eastAsia="方正小标宋_GBK" w:hAnsi="方正小标宋_GBK" w:cs="方正小标宋_GBK"/>
          <w:sz w:val="44"/>
        </w:rPr>
        <w:t xml:space="preserve"> </w:t>
      </w:r>
      <w:r w:rsidR="003638A2">
        <w:rPr>
          <w:rFonts w:ascii="宋体" w:eastAsia="宋体" w:hAnsi="宋体" w:cs="宋体"/>
          <w:sz w:val="44"/>
        </w:rPr>
        <w:t>年度部门决算情况说明</w:t>
      </w:r>
    </w:p>
    <w:p w14:paraId="344636FC" w14:textId="77777777" w:rsidR="00361F25" w:rsidRDefault="00361F25">
      <w:pPr>
        <w:ind w:firstLine="640"/>
        <w:jc w:val="left"/>
        <w:rPr>
          <w:rFonts w:ascii="黑体" w:eastAsia="黑体" w:hAnsi="黑体" w:cs="黑体"/>
          <w:sz w:val="32"/>
        </w:rPr>
      </w:pPr>
    </w:p>
    <w:p w14:paraId="04B828A8" w14:textId="6D5DD152" w:rsidR="00361F25" w:rsidRDefault="003638A2">
      <w:pPr>
        <w:ind w:firstLine="640"/>
        <w:jc w:val="left"/>
        <w:rPr>
          <w:rFonts w:ascii="黑体" w:eastAsia="黑体" w:hAnsi="黑体" w:cs="黑体"/>
          <w:sz w:val="32"/>
        </w:rPr>
      </w:pPr>
      <w:r>
        <w:rPr>
          <w:rFonts w:ascii="黑体" w:eastAsia="黑体" w:hAnsi="黑体" w:cs="黑体"/>
          <w:sz w:val="32"/>
        </w:rPr>
        <w:t>一、关于</w:t>
      </w:r>
      <w:r w:rsidR="00A927A2" w:rsidRPr="00A927A2">
        <w:rPr>
          <w:rFonts w:ascii="黑体" w:eastAsia="黑体" w:hAnsi="黑体" w:cs="黑体" w:hint="eastAsia"/>
          <w:sz w:val="32"/>
        </w:rPr>
        <w:t>益阳市北峰山国有林场</w:t>
      </w:r>
      <w:r>
        <w:rPr>
          <w:rFonts w:ascii="黑体" w:eastAsia="黑体" w:hAnsi="黑体" w:cs="黑体"/>
          <w:sz w:val="32"/>
        </w:rPr>
        <w:t>201</w:t>
      </w:r>
      <w:r w:rsidR="0025703E">
        <w:rPr>
          <w:rFonts w:ascii="黑体" w:eastAsia="黑体" w:hAnsi="黑体" w:cs="黑体" w:hint="eastAsia"/>
          <w:sz w:val="32"/>
        </w:rPr>
        <w:t>9</w:t>
      </w:r>
      <w:r>
        <w:rPr>
          <w:rFonts w:ascii="黑体" w:eastAsia="黑体" w:hAnsi="黑体" w:cs="黑体"/>
          <w:sz w:val="32"/>
        </w:rPr>
        <w:t xml:space="preserve"> 年度收入支出决算总体情况说明</w:t>
      </w:r>
    </w:p>
    <w:p w14:paraId="1B6CDBF1" w14:textId="48FB64D1" w:rsidR="00361F25" w:rsidRDefault="00A927A2">
      <w:pPr>
        <w:ind w:firstLine="640"/>
        <w:jc w:val="left"/>
        <w:rPr>
          <w:rFonts w:ascii="仿宋" w:eastAsia="仿宋" w:hAnsi="仿宋" w:cs="仿宋"/>
          <w:sz w:val="32"/>
        </w:rPr>
      </w:pPr>
      <w:r w:rsidRPr="00A927A2">
        <w:rPr>
          <w:rFonts w:ascii="仿宋" w:eastAsia="仿宋" w:hAnsi="仿宋" w:cs="仿宋" w:hint="eastAsia"/>
          <w:sz w:val="32"/>
        </w:rPr>
        <w:t>益阳市北峰山国有林场</w:t>
      </w:r>
      <w:r w:rsidR="003638A2">
        <w:rPr>
          <w:rFonts w:ascii="仿宋" w:eastAsia="仿宋" w:hAnsi="仿宋" w:cs="仿宋"/>
          <w:sz w:val="32"/>
        </w:rPr>
        <w:t>201</w:t>
      </w:r>
      <w:r w:rsidR="0025703E">
        <w:rPr>
          <w:rFonts w:ascii="仿宋" w:eastAsia="仿宋" w:hAnsi="仿宋" w:cs="仿宋" w:hint="eastAsia"/>
          <w:sz w:val="32"/>
        </w:rPr>
        <w:t>9</w:t>
      </w:r>
      <w:r w:rsidR="003638A2">
        <w:rPr>
          <w:rFonts w:ascii="仿宋" w:eastAsia="仿宋" w:hAnsi="仿宋" w:cs="仿宋"/>
          <w:sz w:val="32"/>
        </w:rPr>
        <w:t>年度收入总计</w:t>
      </w:r>
      <w:r w:rsidR="008F6689">
        <w:rPr>
          <w:rFonts w:ascii="仿宋" w:eastAsia="仿宋" w:hAnsi="仿宋" w:cs="仿宋" w:hint="eastAsia"/>
          <w:sz w:val="32"/>
        </w:rPr>
        <w:t>4</w:t>
      </w:r>
      <w:r w:rsidR="008F6689">
        <w:rPr>
          <w:rFonts w:ascii="仿宋" w:eastAsia="仿宋" w:hAnsi="仿宋" w:cs="仿宋"/>
          <w:sz w:val="32"/>
        </w:rPr>
        <w:t>86.3</w:t>
      </w:r>
      <w:r w:rsidR="003638A2">
        <w:rPr>
          <w:rFonts w:ascii="仿宋" w:eastAsia="仿宋" w:hAnsi="仿宋" w:cs="仿宋"/>
          <w:sz w:val="32"/>
        </w:rPr>
        <w:t>万元，比上年同期减少</w:t>
      </w:r>
      <w:r w:rsidR="008F6689">
        <w:rPr>
          <w:rFonts w:ascii="仿宋" w:eastAsia="仿宋" w:hAnsi="仿宋" w:cs="仿宋"/>
          <w:sz w:val="32"/>
        </w:rPr>
        <w:t>40.9</w:t>
      </w:r>
      <w:r w:rsidR="003638A2">
        <w:rPr>
          <w:rFonts w:ascii="仿宋" w:eastAsia="仿宋" w:hAnsi="仿宋" w:cs="仿宋"/>
          <w:sz w:val="32"/>
        </w:rPr>
        <w:t>万元，下降</w:t>
      </w:r>
      <w:r w:rsidR="008F6689">
        <w:rPr>
          <w:rFonts w:ascii="仿宋" w:eastAsia="仿宋" w:hAnsi="仿宋" w:cs="仿宋"/>
          <w:sz w:val="32"/>
        </w:rPr>
        <w:t>7.8</w:t>
      </w:r>
      <w:r w:rsidR="003638A2">
        <w:rPr>
          <w:rFonts w:ascii="仿宋" w:eastAsia="仿宋" w:hAnsi="仿宋" w:cs="仿宋"/>
          <w:sz w:val="32"/>
        </w:rPr>
        <w:t>%；支出总计</w:t>
      </w:r>
      <w:r w:rsidR="008F6689">
        <w:rPr>
          <w:rFonts w:ascii="仿宋" w:eastAsia="仿宋" w:hAnsi="仿宋" w:cs="仿宋"/>
          <w:sz w:val="32"/>
        </w:rPr>
        <w:t>481.04</w:t>
      </w:r>
      <w:r w:rsidR="003638A2">
        <w:rPr>
          <w:rFonts w:ascii="仿宋" w:eastAsia="仿宋" w:hAnsi="仿宋" w:cs="仿宋"/>
          <w:sz w:val="32"/>
        </w:rPr>
        <w:t>万元，比上年同期减少</w:t>
      </w:r>
      <w:r w:rsidR="008F6689">
        <w:rPr>
          <w:rFonts w:ascii="仿宋" w:eastAsia="仿宋" w:hAnsi="仿宋" w:cs="仿宋"/>
          <w:sz w:val="32"/>
        </w:rPr>
        <w:t>116.93</w:t>
      </w:r>
      <w:r w:rsidR="003638A2">
        <w:rPr>
          <w:rFonts w:ascii="仿宋" w:eastAsia="仿宋" w:hAnsi="仿宋" w:cs="仿宋"/>
          <w:sz w:val="32"/>
        </w:rPr>
        <w:t>万元，下降</w:t>
      </w:r>
      <w:r w:rsidR="008F6689">
        <w:rPr>
          <w:rFonts w:ascii="仿宋" w:eastAsia="仿宋" w:hAnsi="仿宋" w:cs="仿宋"/>
          <w:sz w:val="32"/>
        </w:rPr>
        <w:t>19.6</w:t>
      </w:r>
      <w:r w:rsidR="003638A2">
        <w:rPr>
          <w:rFonts w:ascii="仿宋" w:eastAsia="仿宋" w:hAnsi="仿宋" w:cs="仿宋"/>
          <w:sz w:val="32"/>
        </w:rPr>
        <w:t>%；。主要原因：</w:t>
      </w:r>
      <w:r w:rsidR="008F6689">
        <w:rPr>
          <w:rFonts w:ascii="仿宋" w:eastAsia="仿宋" w:hAnsi="仿宋" w:cs="仿宋" w:hint="eastAsia"/>
          <w:sz w:val="32"/>
        </w:rPr>
        <w:t>2</w:t>
      </w:r>
      <w:r w:rsidR="008F6689">
        <w:rPr>
          <w:rFonts w:ascii="仿宋" w:eastAsia="仿宋" w:hAnsi="仿宋" w:cs="仿宋"/>
          <w:sz w:val="32"/>
        </w:rPr>
        <w:t>019</w:t>
      </w:r>
      <w:r w:rsidR="008F6689">
        <w:rPr>
          <w:rFonts w:ascii="仿宋" w:eastAsia="仿宋" w:hAnsi="仿宋" w:cs="仿宋" w:hint="eastAsia"/>
          <w:sz w:val="32"/>
        </w:rPr>
        <w:t>年基本建设项目减少。</w:t>
      </w:r>
    </w:p>
    <w:p w14:paraId="3A3E69D8" w14:textId="1F2B7752" w:rsidR="00361F25" w:rsidRDefault="003638A2">
      <w:pPr>
        <w:ind w:left="720"/>
        <w:jc w:val="left"/>
        <w:rPr>
          <w:rFonts w:ascii="黑体" w:eastAsia="黑体" w:hAnsi="黑体" w:cs="黑体"/>
          <w:sz w:val="32"/>
        </w:rPr>
      </w:pPr>
      <w:r>
        <w:rPr>
          <w:rFonts w:ascii="黑体" w:eastAsia="黑体" w:hAnsi="黑体" w:cs="黑体"/>
          <w:sz w:val="32"/>
        </w:rPr>
        <w:t>二、关于</w:t>
      </w:r>
      <w:r w:rsidR="00A927A2" w:rsidRPr="00A927A2">
        <w:rPr>
          <w:rFonts w:ascii="黑体" w:eastAsia="黑体" w:hAnsi="黑体" w:cs="黑体" w:hint="eastAsia"/>
          <w:sz w:val="32"/>
        </w:rPr>
        <w:t>益阳市北峰山国有林场</w:t>
      </w:r>
      <w:r>
        <w:rPr>
          <w:rFonts w:ascii="黑体" w:eastAsia="黑体" w:hAnsi="黑体" w:cs="黑体"/>
          <w:sz w:val="32"/>
        </w:rPr>
        <w:t>201</w:t>
      </w:r>
      <w:r w:rsidR="0025703E">
        <w:rPr>
          <w:rFonts w:ascii="黑体" w:eastAsia="黑体" w:hAnsi="黑体" w:cs="黑体" w:hint="eastAsia"/>
          <w:sz w:val="32"/>
        </w:rPr>
        <w:t>9</w:t>
      </w:r>
      <w:r>
        <w:rPr>
          <w:rFonts w:ascii="黑体" w:eastAsia="黑体" w:hAnsi="黑体" w:cs="黑体"/>
          <w:sz w:val="32"/>
        </w:rPr>
        <w:t xml:space="preserve"> 年度收入决算情况说明</w:t>
      </w:r>
    </w:p>
    <w:p w14:paraId="53F44D0C" w14:textId="677F47AA" w:rsidR="00361F25" w:rsidRDefault="003638A2" w:rsidP="003439F1">
      <w:pPr>
        <w:ind w:firstLine="640"/>
        <w:jc w:val="left"/>
        <w:rPr>
          <w:rFonts w:ascii="仿宋" w:eastAsia="仿宋" w:hAnsi="仿宋" w:cs="仿宋"/>
          <w:sz w:val="32"/>
        </w:rPr>
      </w:pPr>
      <w:r>
        <w:rPr>
          <w:rFonts w:ascii="仿宋" w:eastAsia="仿宋" w:hAnsi="仿宋" w:cs="仿宋"/>
          <w:sz w:val="32"/>
        </w:rPr>
        <w:t>201</w:t>
      </w:r>
      <w:r w:rsidR="0025703E">
        <w:rPr>
          <w:rFonts w:ascii="仿宋" w:eastAsia="仿宋" w:hAnsi="仿宋" w:cs="仿宋" w:hint="eastAsia"/>
          <w:sz w:val="32"/>
        </w:rPr>
        <w:t>9</w:t>
      </w:r>
      <w:r>
        <w:rPr>
          <w:rFonts w:ascii="仿宋" w:eastAsia="仿宋" w:hAnsi="仿宋" w:cs="仿宋"/>
          <w:sz w:val="32"/>
        </w:rPr>
        <w:t xml:space="preserve">年度收入合计 </w:t>
      </w:r>
      <w:r w:rsidR="008F6689">
        <w:rPr>
          <w:rFonts w:ascii="仿宋" w:eastAsia="仿宋" w:hAnsi="仿宋" w:cs="仿宋"/>
          <w:sz w:val="32"/>
        </w:rPr>
        <w:t>486.3</w:t>
      </w:r>
      <w:r>
        <w:rPr>
          <w:rFonts w:ascii="仿宋" w:eastAsia="仿宋" w:hAnsi="仿宋" w:cs="仿宋"/>
          <w:sz w:val="32"/>
        </w:rPr>
        <w:t xml:space="preserve"> 万元，其中：财政拨款收入</w:t>
      </w:r>
      <w:r w:rsidR="008F6689">
        <w:rPr>
          <w:rFonts w:ascii="仿宋" w:eastAsia="仿宋" w:hAnsi="仿宋" w:cs="仿宋"/>
          <w:sz w:val="32"/>
        </w:rPr>
        <w:t>436.07</w:t>
      </w:r>
      <w:r>
        <w:rPr>
          <w:rFonts w:ascii="仿宋" w:eastAsia="仿宋" w:hAnsi="仿宋" w:cs="仿宋"/>
          <w:sz w:val="32"/>
        </w:rPr>
        <w:t>万元，占</w:t>
      </w:r>
      <w:r w:rsidR="008F6689">
        <w:rPr>
          <w:rFonts w:ascii="仿宋" w:eastAsia="仿宋" w:hAnsi="仿宋" w:cs="仿宋"/>
          <w:sz w:val="32"/>
        </w:rPr>
        <w:t>89.7</w:t>
      </w:r>
      <w:r>
        <w:rPr>
          <w:rFonts w:ascii="仿宋" w:eastAsia="仿宋" w:hAnsi="仿宋" w:cs="仿宋"/>
          <w:sz w:val="32"/>
        </w:rPr>
        <w:t>%；事业收入</w:t>
      </w:r>
      <w:r w:rsidR="008F6689">
        <w:rPr>
          <w:rFonts w:ascii="仿宋" w:eastAsia="仿宋" w:hAnsi="仿宋" w:cs="仿宋"/>
          <w:sz w:val="32"/>
        </w:rPr>
        <w:t>26.12</w:t>
      </w:r>
      <w:r>
        <w:rPr>
          <w:rFonts w:ascii="仿宋" w:eastAsia="仿宋" w:hAnsi="仿宋" w:cs="仿宋"/>
          <w:sz w:val="32"/>
        </w:rPr>
        <w:t>万元，占</w:t>
      </w:r>
      <w:r w:rsidR="003439F1">
        <w:rPr>
          <w:rFonts w:ascii="仿宋" w:eastAsia="仿宋" w:hAnsi="仿宋" w:cs="仿宋"/>
          <w:sz w:val="32"/>
        </w:rPr>
        <w:t>5.3</w:t>
      </w:r>
      <w:r>
        <w:rPr>
          <w:rFonts w:ascii="仿宋" w:eastAsia="仿宋" w:hAnsi="仿宋" w:cs="仿宋"/>
          <w:sz w:val="32"/>
        </w:rPr>
        <w:t>%；经营收入</w:t>
      </w:r>
      <w:r w:rsidR="003439F1">
        <w:rPr>
          <w:rFonts w:ascii="仿宋" w:eastAsia="仿宋" w:hAnsi="仿宋" w:cs="仿宋"/>
          <w:sz w:val="32"/>
        </w:rPr>
        <w:t>0</w:t>
      </w:r>
      <w:r>
        <w:rPr>
          <w:rFonts w:ascii="仿宋" w:eastAsia="仿宋" w:hAnsi="仿宋" w:cs="仿宋"/>
          <w:sz w:val="32"/>
        </w:rPr>
        <w:t>万元，占</w:t>
      </w:r>
      <w:r w:rsidR="003439F1">
        <w:rPr>
          <w:rFonts w:ascii="仿宋" w:eastAsia="仿宋" w:hAnsi="仿宋" w:cs="仿宋"/>
          <w:sz w:val="32"/>
        </w:rPr>
        <w:t>0</w:t>
      </w:r>
      <w:r>
        <w:rPr>
          <w:rFonts w:ascii="仿宋" w:eastAsia="仿宋" w:hAnsi="仿宋" w:cs="仿宋"/>
          <w:sz w:val="32"/>
        </w:rPr>
        <w:t>%；其他收入</w:t>
      </w:r>
      <w:r w:rsidR="003439F1">
        <w:rPr>
          <w:rFonts w:ascii="仿宋" w:eastAsia="仿宋" w:hAnsi="仿宋" w:cs="仿宋"/>
          <w:sz w:val="32"/>
        </w:rPr>
        <w:t>24.1</w:t>
      </w:r>
      <w:r>
        <w:rPr>
          <w:rFonts w:ascii="仿宋" w:eastAsia="仿宋" w:hAnsi="仿宋" w:cs="仿宋"/>
          <w:sz w:val="32"/>
        </w:rPr>
        <w:t>万元，占</w:t>
      </w:r>
      <w:r w:rsidR="003439F1">
        <w:rPr>
          <w:rFonts w:ascii="仿宋" w:eastAsia="仿宋" w:hAnsi="仿宋" w:cs="仿宋"/>
          <w:sz w:val="32"/>
        </w:rPr>
        <w:t>5</w:t>
      </w:r>
      <w:r>
        <w:rPr>
          <w:rFonts w:ascii="仿宋" w:eastAsia="仿宋" w:hAnsi="仿宋" w:cs="仿宋"/>
          <w:sz w:val="32"/>
        </w:rPr>
        <w:t>%</w:t>
      </w:r>
      <w:r w:rsidR="003439F1">
        <w:rPr>
          <w:rFonts w:ascii="仿宋" w:eastAsia="仿宋" w:hAnsi="仿宋" w:cs="仿宋" w:hint="eastAsia"/>
          <w:sz w:val="32"/>
        </w:rPr>
        <w:t>。</w:t>
      </w:r>
    </w:p>
    <w:p w14:paraId="5E3C9E4C" w14:textId="56154044" w:rsidR="00361F25" w:rsidRDefault="003638A2">
      <w:pPr>
        <w:ind w:left="720"/>
        <w:jc w:val="left"/>
        <w:rPr>
          <w:rFonts w:ascii="黑体" w:eastAsia="黑体" w:hAnsi="黑体" w:cs="黑体"/>
          <w:sz w:val="32"/>
        </w:rPr>
      </w:pPr>
      <w:r>
        <w:rPr>
          <w:rFonts w:ascii="黑体" w:eastAsia="黑体" w:hAnsi="黑体" w:cs="黑体"/>
          <w:sz w:val="32"/>
        </w:rPr>
        <w:t>三、关于</w:t>
      </w:r>
      <w:r w:rsidR="00A927A2" w:rsidRPr="00A927A2">
        <w:rPr>
          <w:rFonts w:ascii="黑体" w:eastAsia="黑体" w:hAnsi="黑体" w:cs="黑体" w:hint="eastAsia"/>
          <w:sz w:val="32"/>
        </w:rPr>
        <w:t>益阳市北峰山国有林场</w:t>
      </w:r>
      <w:r>
        <w:rPr>
          <w:rFonts w:ascii="黑体" w:eastAsia="黑体" w:hAnsi="黑体" w:cs="黑体"/>
          <w:sz w:val="32"/>
        </w:rPr>
        <w:t>201</w:t>
      </w:r>
      <w:r w:rsidR="0025703E">
        <w:rPr>
          <w:rFonts w:ascii="黑体" w:eastAsia="黑体" w:hAnsi="黑体" w:cs="黑体" w:hint="eastAsia"/>
          <w:sz w:val="32"/>
        </w:rPr>
        <w:t>9</w:t>
      </w:r>
      <w:r>
        <w:rPr>
          <w:rFonts w:ascii="黑体" w:eastAsia="黑体" w:hAnsi="黑体" w:cs="黑体"/>
          <w:sz w:val="32"/>
        </w:rPr>
        <w:t>年度支出决算情况说明</w:t>
      </w:r>
    </w:p>
    <w:p w14:paraId="5691BAC0" w14:textId="1C38B0DB" w:rsidR="00361F25" w:rsidRDefault="003638A2">
      <w:pPr>
        <w:ind w:firstLine="640"/>
        <w:jc w:val="left"/>
        <w:rPr>
          <w:rFonts w:ascii="仿宋" w:eastAsia="仿宋" w:hAnsi="仿宋" w:cs="仿宋"/>
          <w:sz w:val="32"/>
        </w:rPr>
      </w:pPr>
      <w:r>
        <w:rPr>
          <w:rFonts w:ascii="仿宋" w:eastAsia="仿宋" w:hAnsi="仿宋" w:cs="仿宋"/>
          <w:sz w:val="32"/>
        </w:rPr>
        <w:t>201</w:t>
      </w:r>
      <w:r w:rsidR="0025703E">
        <w:rPr>
          <w:rFonts w:ascii="仿宋" w:eastAsia="仿宋" w:hAnsi="仿宋" w:cs="仿宋" w:hint="eastAsia"/>
          <w:sz w:val="32"/>
        </w:rPr>
        <w:t>9</w:t>
      </w:r>
      <w:r>
        <w:rPr>
          <w:rFonts w:ascii="仿宋" w:eastAsia="仿宋" w:hAnsi="仿宋" w:cs="仿宋"/>
          <w:sz w:val="32"/>
        </w:rPr>
        <w:t>年度支出合计</w:t>
      </w:r>
      <w:r w:rsidR="003439F1">
        <w:rPr>
          <w:rFonts w:ascii="仿宋" w:eastAsia="仿宋" w:hAnsi="仿宋" w:cs="仿宋" w:hint="eastAsia"/>
          <w:sz w:val="32"/>
        </w:rPr>
        <w:t>481.04</w:t>
      </w:r>
      <w:r>
        <w:rPr>
          <w:rFonts w:ascii="仿宋" w:eastAsia="仿宋" w:hAnsi="仿宋" w:cs="仿宋"/>
          <w:sz w:val="32"/>
        </w:rPr>
        <w:t>万元，其中：基本支出</w:t>
      </w:r>
      <w:r w:rsidR="003439F1">
        <w:rPr>
          <w:rFonts w:ascii="仿宋" w:eastAsia="仿宋" w:hAnsi="仿宋" w:cs="仿宋" w:hint="eastAsia"/>
          <w:sz w:val="32"/>
        </w:rPr>
        <w:t>439.91</w:t>
      </w:r>
      <w:r>
        <w:rPr>
          <w:rFonts w:ascii="仿宋" w:eastAsia="仿宋" w:hAnsi="仿宋" w:cs="仿宋"/>
          <w:sz w:val="32"/>
        </w:rPr>
        <w:t>万元，占</w:t>
      </w:r>
      <w:r w:rsidR="003439F1">
        <w:rPr>
          <w:rFonts w:ascii="仿宋" w:eastAsia="仿宋" w:hAnsi="仿宋" w:cs="仿宋" w:hint="eastAsia"/>
          <w:sz w:val="32"/>
        </w:rPr>
        <w:t>91.4</w:t>
      </w:r>
      <w:r>
        <w:rPr>
          <w:rFonts w:ascii="仿宋" w:eastAsia="仿宋" w:hAnsi="仿宋" w:cs="仿宋"/>
          <w:sz w:val="32"/>
        </w:rPr>
        <w:t>%；项目支出</w:t>
      </w:r>
      <w:r w:rsidR="003439F1">
        <w:rPr>
          <w:rFonts w:ascii="仿宋" w:eastAsia="仿宋" w:hAnsi="仿宋" w:cs="仿宋" w:hint="eastAsia"/>
          <w:sz w:val="32"/>
        </w:rPr>
        <w:t>41.13</w:t>
      </w:r>
      <w:r>
        <w:rPr>
          <w:rFonts w:ascii="仿宋" w:eastAsia="仿宋" w:hAnsi="仿宋" w:cs="仿宋"/>
          <w:sz w:val="32"/>
        </w:rPr>
        <w:t xml:space="preserve"> 万元，占</w:t>
      </w:r>
      <w:r w:rsidR="003439F1">
        <w:rPr>
          <w:rFonts w:ascii="仿宋" w:eastAsia="仿宋" w:hAnsi="仿宋" w:cs="仿宋" w:hint="eastAsia"/>
          <w:sz w:val="32"/>
        </w:rPr>
        <w:t>8.6</w:t>
      </w:r>
      <w:r>
        <w:rPr>
          <w:rFonts w:ascii="仿宋" w:eastAsia="仿宋" w:hAnsi="仿宋" w:cs="仿宋"/>
          <w:sz w:val="32"/>
        </w:rPr>
        <w:t>%；经营支出</w:t>
      </w:r>
      <w:r w:rsidR="003439F1">
        <w:rPr>
          <w:rFonts w:ascii="仿宋" w:eastAsia="仿宋" w:hAnsi="仿宋" w:cs="仿宋" w:hint="eastAsia"/>
          <w:sz w:val="32"/>
        </w:rPr>
        <w:t>0</w:t>
      </w:r>
      <w:r>
        <w:rPr>
          <w:rFonts w:ascii="仿宋" w:eastAsia="仿宋" w:hAnsi="仿宋" w:cs="仿宋"/>
          <w:sz w:val="32"/>
        </w:rPr>
        <w:t xml:space="preserve">万元，占 </w:t>
      </w:r>
      <w:r w:rsidR="003439F1">
        <w:rPr>
          <w:rFonts w:ascii="仿宋" w:eastAsia="仿宋" w:hAnsi="仿宋" w:cs="仿宋" w:hint="eastAsia"/>
          <w:sz w:val="32"/>
        </w:rPr>
        <w:t>0</w:t>
      </w:r>
      <w:r>
        <w:rPr>
          <w:rFonts w:ascii="仿宋" w:eastAsia="仿宋" w:hAnsi="仿宋" w:cs="仿宋"/>
          <w:sz w:val="32"/>
        </w:rPr>
        <w:t>%</w:t>
      </w:r>
      <w:r w:rsidR="003439F1">
        <w:rPr>
          <w:rFonts w:ascii="仿宋" w:eastAsia="仿宋" w:hAnsi="仿宋" w:cs="仿宋" w:hint="eastAsia"/>
          <w:sz w:val="32"/>
        </w:rPr>
        <w:t>。</w:t>
      </w:r>
    </w:p>
    <w:p w14:paraId="2FB63C3B" w14:textId="77777777" w:rsidR="00361F25" w:rsidRDefault="00361F25">
      <w:pPr>
        <w:ind w:firstLine="640"/>
        <w:jc w:val="left"/>
        <w:rPr>
          <w:rFonts w:ascii="仿宋" w:eastAsia="仿宋" w:hAnsi="仿宋" w:cs="仿宋"/>
          <w:sz w:val="32"/>
        </w:rPr>
      </w:pPr>
    </w:p>
    <w:p w14:paraId="7D316D29" w14:textId="18A88167" w:rsidR="00361F25" w:rsidRDefault="003638A2">
      <w:pPr>
        <w:ind w:firstLine="640"/>
        <w:jc w:val="left"/>
        <w:rPr>
          <w:rFonts w:ascii="黑体" w:eastAsia="黑体" w:hAnsi="黑体" w:cs="黑体"/>
          <w:sz w:val="32"/>
        </w:rPr>
      </w:pPr>
      <w:r>
        <w:rPr>
          <w:rFonts w:ascii="黑体" w:eastAsia="黑体" w:hAnsi="黑体" w:cs="黑体"/>
          <w:sz w:val="32"/>
        </w:rPr>
        <w:lastRenderedPageBreak/>
        <w:t xml:space="preserve"> 四、关于</w:t>
      </w:r>
      <w:r w:rsidR="00A927A2" w:rsidRPr="00A927A2">
        <w:rPr>
          <w:rFonts w:ascii="黑体" w:eastAsia="黑体" w:hAnsi="黑体" w:cs="黑体" w:hint="eastAsia"/>
          <w:sz w:val="32"/>
        </w:rPr>
        <w:t>益阳市北峰山国有林场</w:t>
      </w:r>
      <w:r>
        <w:rPr>
          <w:rFonts w:ascii="黑体" w:eastAsia="黑体" w:hAnsi="黑体" w:cs="黑体"/>
          <w:sz w:val="32"/>
        </w:rPr>
        <w:t>201</w:t>
      </w:r>
      <w:r w:rsidR="0025703E">
        <w:rPr>
          <w:rFonts w:ascii="黑体" w:eastAsia="黑体" w:hAnsi="黑体" w:cs="黑体" w:hint="eastAsia"/>
          <w:sz w:val="32"/>
        </w:rPr>
        <w:t>9</w:t>
      </w:r>
      <w:r>
        <w:rPr>
          <w:rFonts w:ascii="黑体" w:eastAsia="黑体" w:hAnsi="黑体" w:cs="黑体"/>
          <w:sz w:val="32"/>
        </w:rPr>
        <w:t xml:space="preserve"> 年度财政拨款收入支出决算总体情况说明</w:t>
      </w:r>
    </w:p>
    <w:p w14:paraId="6C35B3E7" w14:textId="11BE5F68" w:rsidR="00361F25" w:rsidRDefault="003638A2">
      <w:pPr>
        <w:ind w:firstLine="640"/>
        <w:jc w:val="left"/>
        <w:rPr>
          <w:rFonts w:ascii="仿宋" w:eastAsia="仿宋" w:hAnsi="仿宋" w:cs="仿宋"/>
          <w:sz w:val="32"/>
        </w:rPr>
      </w:pPr>
      <w:r>
        <w:rPr>
          <w:rFonts w:ascii="仿宋" w:eastAsia="仿宋" w:hAnsi="仿宋" w:cs="仿宋"/>
          <w:sz w:val="32"/>
        </w:rPr>
        <w:t xml:space="preserve"> 201</w:t>
      </w:r>
      <w:r w:rsidR="0025703E">
        <w:rPr>
          <w:rFonts w:ascii="仿宋" w:eastAsia="仿宋" w:hAnsi="仿宋" w:cs="仿宋" w:hint="eastAsia"/>
          <w:sz w:val="32"/>
        </w:rPr>
        <w:t>9</w:t>
      </w:r>
      <w:r>
        <w:rPr>
          <w:rFonts w:ascii="仿宋" w:eastAsia="仿宋" w:hAnsi="仿宋" w:cs="仿宋"/>
          <w:sz w:val="32"/>
        </w:rPr>
        <w:t xml:space="preserve"> 年度财政拨款收入总计</w:t>
      </w:r>
      <w:r w:rsidR="003439F1">
        <w:rPr>
          <w:rFonts w:ascii="仿宋" w:eastAsia="仿宋" w:hAnsi="仿宋" w:cs="仿宋" w:hint="eastAsia"/>
          <w:sz w:val="32"/>
        </w:rPr>
        <w:t>436.07</w:t>
      </w:r>
      <w:r>
        <w:rPr>
          <w:rFonts w:ascii="仿宋" w:eastAsia="仿宋" w:hAnsi="仿宋" w:cs="仿宋"/>
          <w:sz w:val="32"/>
        </w:rPr>
        <w:t>万元，比上年同期增加</w:t>
      </w:r>
      <w:r w:rsidR="003439F1">
        <w:rPr>
          <w:rFonts w:ascii="仿宋" w:eastAsia="仿宋" w:hAnsi="仿宋" w:cs="仿宋" w:hint="eastAsia"/>
          <w:sz w:val="32"/>
        </w:rPr>
        <w:t>39.33</w:t>
      </w:r>
      <w:r>
        <w:rPr>
          <w:rFonts w:ascii="仿宋" w:eastAsia="仿宋" w:hAnsi="仿宋" w:cs="仿宋"/>
          <w:sz w:val="32"/>
        </w:rPr>
        <w:t>万元，增长</w:t>
      </w:r>
      <w:r w:rsidR="003439F1">
        <w:rPr>
          <w:rFonts w:ascii="仿宋" w:eastAsia="仿宋" w:hAnsi="仿宋" w:cs="仿宋" w:hint="eastAsia"/>
          <w:sz w:val="32"/>
        </w:rPr>
        <w:t>9.9</w:t>
      </w:r>
      <w:r>
        <w:rPr>
          <w:rFonts w:ascii="仿宋" w:eastAsia="仿宋" w:hAnsi="仿宋" w:cs="仿宋"/>
          <w:sz w:val="32"/>
        </w:rPr>
        <w:t>%；财政拨款支出总计</w:t>
      </w:r>
      <w:r w:rsidR="003439F1">
        <w:rPr>
          <w:rFonts w:ascii="仿宋" w:eastAsia="仿宋" w:hAnsi="仿宋" w:cs="仿宋" w:hint="eastAsia"/>
          <w:sz w:val="32"/>
        </w:rPr>
        <w:t>387.94</w:t>
      </w:r>
      <w:r>
        <w:rPr>
          <w:rFonts w:ascii="仿宋" w:eastAsia="仿宋" w:hAnsi="仿宋" w:cs="仿宋"/>
          <w:sz w:val="32"/>
        </w:rPr>
        <w:t>万元，比上年同期减少</w:t>
      </w:r>
      <w:r w:rsidR="003439F1">
        <w:rPr>
          <w:rFonts w:ascii="仿宋" w:eastAsia="仿宋" w:hAnsi="仿宋" w:cs="仿宋" w:hint="eastAsia"/>
          <w:sz w:val="32"/>
        </w:rPr>
        <w:t>93.39</w:t>
      </w:r>
      <w:r>
        <w:rPr>
          <w:rFonts w:ascii="仿宋" w:eastAsia="仿宋" w:hAnsi="仿宋" w:cs="仿宋"/>
          <w:sz w:val="32"/>
        </w:rPr>
        <w:t>万元，下降</w:t>
      </w:r>
      <w:r w:rsidR="003439F1">
        <w:rPr>
          <w:rFonts w:ascii="仿宋" w:eastAsia="仿宋" w:hAnsi="仿宋" w:cs="仿宋" w:hint="eastAsia"/>
          <w:sz w:val="32"/>
        </w:rPr>
        <w:t>19.4</w:t>
      </w:r>
      <w:r>
        <w:rPr>
          <w:rFonts w:ascii="仿宋" w:eastAsia="仿宋" w:hAnsi="仿宋" w:cs="仿宋"/>
          <w:sz w:val="32"/>
        </w:rPr>
        <w:t>%。主要原因：</w:t>
      </w:r>
    </w:p>
    <w:p w14:paraId="6343A86A" w14:textId="36E6FB8B" w:rsidR="00361F25" w:rsidRDefault="001E4AB5">
      <w:pPr>
        <w:jc w:val="left"/>
        <w:rPr>
          <w:rFonts w:ascii="仿宋" w:eastAsia="仿宋" w:hAnsi="仿宋" w:cs="仿宋" w:hint="eastAsia"/>
          <w:sz w:val="32"/>
        </w:rPr>
      </w:pPr>
      <w:r>
        <w:rPr>
          <w:rFonts w:ascii="仿宋" w:eastAsia="仿宋" w:hAnsi="仿宋" w:cs="仿宋" w:hint="eastAsia"/>
          <w:sz w:val="32"/>
        </w:rPr>
        <w:t>2019年度财政拨款收入增加是人员工资待遇增加，财政拨款支出减少是财政项目支出减少。</w:t>
      </w:r>
    </w:p>
    <w:p w14:paraId="35A0E252" w14:textId="3AF44858" w:rsidR="00361F25" w:rsidRDefault="003638A2">
      <w:pPr>
        <w:ind w:firstLine="640"/>
        <w:jc w:val="left"/>
        <w:rPr>
          <w:rFonts w:ascii="黑体" w:eastAsia="黑体" w:hAnsi="黑体" w:cs="黑体"/>
          <w:sz w:val="32"/>
        </w:rPr>
      </w:pPr>
      <w:r>
        <w:rPr>
          <w:rFonts w:ascii="黑体" w:eastAsia="黑体" w:hAnsi="黑体" w:cs="黑体"/>
          <w:sz w:val="32"/>
        </w:rPr>
        <w:t>五、关于</w:t>
      </w:r>
      <w:r w:rsidR="00A927A2" w:rsidRPr="00A927A2">
        <w:rPr>
          <w:rFonts w:ascii="黑体" w:eastAsia="黑体" w:hAnsi="黑体" w:cs="黑体" w:hint="eastAsia"/>
          <w:sz w:val="32"/>
        </w:rPr>
        <w:t>益阳市北峰山国有林场</w:t>
      </w:r>
      <w:r>
        <w:rPr>
          <w:rFonts w:ascii="黑体" w:eastAsia="黑体" w:hAnsi="黑体" w:cs="黑体"/>
          <w:sz w:val="32"/>
        </w:rPr>
        <w:t>201</w:t>
      </w:r>
      <w:r w:rsidR="0025703E">
        <w:rPr>
          <w:rFonts w:ascii="黑体" w:eastAsia="黑体" w:hAnsi="黑体" w:cs="黑体" w:hint="eastAsia"/>
          <w:sz w:val="32"/>
        </w:rPr>
        <w:t>9</w:t>
      </w:r>
      <w:r>
        <w:rPr>
          <w:rFonts w:ascii="黑体" w:eastAsia="黑体" w:hAnsi="黑体" w:cs="黑体"/>
          <w:sz w:val="32"/>
        </w:rPr>
        <w:t xml:space="preserve"> 年度一般公共预算财政拨款收入支出决算情况说明</w:t>
      </w:r>
    </w:p>
    <w:p w14:paraId="78172845" w14:textId="77777777" w:rsidR="00361F25" w:rsidRDefault="003638A2">
      <w:pPr>
        <w:ind w:firstLine="320"/>
        <w:jc w:val="left"/>
        <w:rPr>
          <w:rFonts w:ascii="楷体" w:eastAsia="楷体" w:hAnsi="楷体" w:cs="楷体"/>
          <w:sz w:val="32"/>
        </w:rPr>
      </w:pPr>
      <w:r>
        <w:rPr>
          <w:rFonts w:ascii="楷体" w:eastAsia="楷体" w:hAnsi="楷体" w:cs="楷体"/>
          <w:sz w:val="32"/>
        </w:rPr>
        <w:t>（一）一般公共预算财政拨款收入支出决算总体情况。</w:t>
      </w:r>
    </w:p>
    <w:p w14:paraId="0FFD1DF2" w14:textId="07F5DB98" w:rsidR="001E4AB5" w:rsidRDefault="003638A2" w:rsidP="001E4AB5">
      <w:pPr>
        <w:jc w:val="left"/>
        <w:rPr>
          <w:rFonts w:ascii="仿宋" w:eastAsia="仿宋" w:hAnsi="仿宋" w:cs="仿宋" w:hint="eastAsia"/>
          <w:sz w:val="32"/>
        </w:rPr>
      </w:pPr>
      <w:r>
        <w:rPr>
          <w:rFonts w:ascii="仿宋" w:eastAsia="仿宋" w:hAnsi="仿宋" w:cs="仿宋"/>
          <w:sz w:val="32"/>
        </w:rPr>
        <w:t>201</w:t>
      </w:r>
      <w:r w:rsidR="0025703E">
        <w:rPr>
          <w:rFonts w:ascii="仿宋" w:eastAsia="仿宋" w:hAnsi="仿宋" w:cs="仿宋" w:hint="eastAsia"/>
          <w:sz w:val="32"/>
        </w:rPr>
        <w:t>9</w:t>
      </w:r>
      <w:r>
        <w:rPr>
          <w:rFonts w:ascii="仿宋" w:eastAsia="仿宋" w:hAnsi="仿宋" w:cs="仿宋"/>
          <w:sz w:val="32"/>
        </w:rPr>
        <w:t xml:space="preserve"> 年度一般公共预算财政拨款收入总计</w:t>
      </w:r>
      <w:r w:rsidR="001E4AB5">
        <w:rPr>
          <w:rFonts w:ascii="仿宋" w:eastAsia="仿宋" w:hAnsi="仿宋" w:cs="仿宋"/>
          <w:sz w:val="32"/>
        </w:rPr>
        <w:t>436.07</w:t>
      </w:r>
      <w:r>
        <w:rPr>
          <w:rFonts w:ascii="仿宋" w:eastAsia="仿宋" w:hAnsi="仿宋" w:cs="仿宋"/>
          <w:sz w:val="32"/>
        </w:rPr>
        <w:t>万元，比上年同期增加</w:t>
      </w:r>
      <w:r w:rsidR="001E4AB5">
        <w:rPr>
          <w:rFonts w:ascii="仿宋" w:eastAsia="仿宋" w:hAnsi="仿宋" w:cs="仿宋"/>
          <w:sz w:val="32"/>
        </w:rPr>
        <w:t>39.33</w:t>
      </w:r>
      <w:r>
        <w:rPr>
          <w:rFonts w:ascii="仿宋" w:eastAsia="仿宋" w:hAnsi="仿宋" w:cs="仿宋"/>
          <w:sz w:val="32"/>
        </w:rPr>
        <w:t>万元，增长</w:t>
      </w:r>
      <w:r w:rsidR="001E4AB5">
        <w:rPr>
          <w:rFonts w:ascii="仿宋" w:eastAsia="仿宋" w:hAnsi="仿宋" w:cs="仿宋"/>
          <w:sz w:val="32"/>
        </w:rPr>
        <w:t>9.9</w:t>
      </w:r>
      <w:r>
        <w:rPr>
          <w:rFonts w:ascii="仿宋" w:eastAsia="仿宋" w:hAnsi="仿宋" w:cs="仿宋"/>
          <w:sz w:val="32"/>
        </w:rPr>
        <w:t>%；一般公共预算财政拨款支出总计</w:t>
      </w:r>
      <w:r w:rsidR="001E4AB5">
        <w:rPr>
          <w:rFonts w:ascii="仿宋" w:eastAsia="仿宋" w:hAnsi="仿宋" w:cs="仿宋"/>
          <w:sz w:val="32"/>
        </w:rPr>
        <w:t>387.94</w:t>
      </w:r>
      <w:r>
        <w:rPr>
          <w:rFonts w:ascii="仿宋" w:eastAsia="仿宋" w:hAnsi="仿宋" w:cs="仿宋"/>
          <w:sz w:val="32"/>
        </w:rPr>
        <w:t>万元，比上年同期减少</w:t>
      </w:r>
      <w:r w:rsidR="001E4AB5">
        <w:rPr>
          <w:rFonts w:ascii="仿宋" w:eastAsia="仿宋" w:hAnsi="仿宋" w:cs="仿宋"/>
          <w:sz w:val="32"/>
        </w:rPr>
        <w:t>93.39</w:t>
      </w:r>
      <w:r>
        <w:rPr>
          <w:rFonts w:ascii="仿宋" w:eastAsia="仿宋" w:hAnsi="仿宋" w:cs="仿宋"/>
          <w:sz w:val="32"/>
        </w:rPr>
        <w:t>万元，下降</w:t>
      </w:r>
      <w:r w:rsidR="001E4AB5">
        <w:rPr>
          <w:rFonts w:ascii="仿宋" w:eastAsia="仿宋" w:hAnsi="仿宋" w:cs="仿宋"/>
          <w:sz w:val="32"/>
        </w:rPr>
        <w:t>19.4</w:t>
      </w:r>
      <w:r>
        <w:rPr>
          <w:rFonts w:ascii="仿宋" w:eastAsia="仿宋" w:hAnsi="仿宋" w:cs="仿宋"/>
          <w:sz w:val="32"/>
        </w:rPr>
        <w:t>%。主要原因：</w:t>
      </w:r>
      <w:r w:rsidR="001E4AB5">
        <w:rPr>
          <w:rFonts w:ascii="仿宋" w:eastAsia="仿宋" w:hAnsi="仿宋" w:cs="仿宋" w:hint="eastAsia"/>
          <w:sz w:val="32"/>
        </w:rPr>
        <w:t>2019年度</w:t>
      </w:r>
      <w:r w:rsidR="001E4AB5">
        <w:rPr>
          <w:rFonts w:ascii="仿宋" w:eastAsia="仿宋" w:hAnsi="仿宋" w:cs="仿宋" w:hint="eastAsia"/>
          <w:sz w:val="32"/>
        </w:rPr>
        <w:t>一般公共预算</w:t>
      </w:r>
      <w:r w:rsidR="001E4AB5">
        <w:rPr>
          <w:rFonts w:ascii="仿宋" w:eastAsia="仿宋" w:hAnsi="仿宋" w:cs="仿宋" w:hint="eastAsia"/>
          <w:sz w:val="32"/>
        </w:rPr>
        <w:t>财政拨款收入增加是人员工资待遇增加，一般公共预算财政拨款支出减少是财政项目支出减少。</w:t>
      </w:r>
    </w:p>
    <w:p w14:paraId="244EEA86" w14:textId="77777777" w:rsidR="00361F25" w:rsidRDefault="003638A2">
      <w:pPr>
        <w:ind w:firstLine="320"/>
        <w:jc w:val="left"/>
        <w:rPr>
          <w:rFonts w:ascii="楷体" w:eastAsia="楷体" w:hAnsi="楷体" w:cs="楷体"/>
          <w:sz w:val="32"/>
        </w:rPr>
      </w:pPr>
      <w:r>
        <w:rPr>
          <w:rFonts w:ascii="楷体" w:eastAsia="楷体" w:hAnsi="楷体" w:cs="楷体"/>
          <w:sz w:val="32"/>
        </w:rPr>
        <w:t>（二）一般公共预算财政拨款支出决算构成情况。</w:t>
      </w:r>
    </w:p>
    <w:p w14:paraId="0287CDD5" w14:textId="47AB1597" w:rsidR="0025703E" w:rsidRDefault="0025703E" w:rsidP="0025703E">
      <w:pPr>
        <w:ind w:firstLine="320"/>
        <w:jc w:val="left"/>
        <w:rPr>
          <w:rFonts w:ascii="楷体" w:eastAsia="楷体" w:hAnsi="楷体" w:cs="楷体"/>
          <w:sz w:val="32"/>
        </w:rPr>
      </w:pPr>
      <w:r w:rsidRPr="0025703E">
        <w:rPr>
          <w:rFonts w:ascii="楷体" w:eastAsia="楷体" w:hAnsi="楷体" w:cs="楷体" w:hint="eastAsia"/>
          <w:sz w:val="32"/>
        </w:rPr>
        <w:t>2019 年度财政拨款支出</w:t>
      </w:r>
      <w:r w:rsidR="001E4AB5">
        <w:rPr>
          <w:rFonts w:ascii="仿宋" w:eastAsia="仿宋" w:hAnsi="仿宋" w:cs="仿宋"/>
          <w:sz w:val="32"/>
        </w:rPr>
        <w:t>387.94</w:t>
      </w:r>
      <w:r w:rsidRPr="0025703E">
        <w:rPr>
          <w:rFonts w:ascii="楷体" w:eastAsia="楷体" w:hAnsi="楷体" w:cs="楷体" w:hint="eastAsia"/>
          <w:sz w:val="32"/>
        </w:rPr>
        <w:t>万元，主要用于以下方面： 一般公共服务（类）支出</w:t>
      </w:r>
      <w:r w:rsidR="00543E11">
        <w:rPr>
          <w:rFonts w:ascii="仿宋" w:eastAsia="仿宋" w:hAnsi="仿宋" w:cs="仿宋"/>
          <w:sz w:val="32"/>
        </w:rPr>
        <w:t>0</w:t>
      </w:r>
      <w:r w:rsidRPr="0025703E">
        <w:rPr>
          <w:rFonts w:ascii="楷体" w:eastAsia="楷体" w:hAnsi="楷体" w:cs="楷体" w:hint="eastAsia"/>
          <w:sz w:val="32"/>
        </w:rPr>
        <w:t xml:space="preserve"> 万元，占 </w:t>
      </w:r>
      <w:r w:rsidR="00543E11">
        <w:rPr>
          <w:rFonts w:ascii="仿宋" w:eastAsia="仿宋" w:hAnsi="仿宋" w:cs="仿宋"/>
          <w:sz w:val="32"/>
        </w:rPr>
        <w:t>0</w:t>
      </w:r>
      <w:r w:rsidR="00FE3F03" w:rsidRPr="0025703E">
        <w:rPr>
          <w:rFonts w:ascii="楷体" w:eastAsia="楷体" w:hAnsi="楷体" w:cs="楷体" w:hint="eastAsia"/>
          <w:sz w:val="32"/>
        </w:rPr>
        <w:t>%</w:t>
      </w:r>
      <w:r w:rsidRPr="0025703E">
        <w:rPr>
          <w:rFonts w:ascii="楷体" w:eastAsia="楷体" w:hAnsi="楷体" w:cs="楷体" w:hint="eastAsia"/>
          <w:sz w:val="32"/>
        </w:rPr>
        <w:t xml:space="preserve">； 外交（类）支出 </w:t>
      </w:r>
      <w:r w:rsidR="001E4AB5">
        <w:rPr>
          <w:rFonts w:ascii="仿宋" w:eastAsia="仿宋" w:hAnsi="仿宋" w:cs="仿宋"/>
          <w:sz w:val="32"/>
        </w:rPr>
        <w:t>0</w:t>
      </w:r>
      <w:r w:rsidRPr="0025703E">
        <w:rPr>
          <w:rFonts w:ascii="楷体" w:eastAsia="楷体" w:hAnsi="楷体" w:cs="楷体" w:hint="eastAsia"/>
          <w:sz w:val="32"/>
        </w:rPr>
        <w:t xml:space="preserve"> 万元，</w:t>
      </w:r>
      <w:r w:rsidR="00FE3F03" w:rsidRPr="0025703E">
        <w:rPr>
          <w:rFonts w:ascii="楷体" w:eastAsia="楷体" w:hAnsi="楷体" w:cs="楷体" w:hint="eastAsia"/>
          <w:sz w:val="32"/>
        </w:rPr>
        <w:t>占</w:t>
      </w:r>
      <w:r w:rsidR="001E4AB5">
        <w:rPr>
          <w:rFonts w:ascii="仿宋" w:eastAsia="仿宋" w:hAnsi="仿宋" w:cs="仿宋"/>
          <w:sz w:val="32"/>
        </w:rPr>
        <w:t>0</w:t>
      </w:r>
      <w:r w:rsidR="00FE3F03" w:rsidRPr="0025703E">
        <w:rPr>
          <w:rFonts w:ascii="楷体" w:eastAsia="楷体" w:hAnsi="楷体" w:cs="楷体" w:hint="eastAsia"/>
          <w:sz w:val="32"/>
        </w:rPr>
        <w:t>%</w:t>
      </w:r>
      <w:r w:rsidRPr="0025703E">
        <w:rPr>
          <w:rFonts w:ascii="楷体" w:eastAsia="楷体" w:hAnsi="楷体" w:cs="楷体" w:hint="eastAsia"/>
          <w:sz w:val="32"/>
        </w:rPr>
        <w:t>； 教育（类）支出</w:t>
      </w:r>
      <w:r w:rsidR="001E4AB5">
        <w:rPr>
          <w:rFonts w:ascii="仿宋" w:eastAsia="仿宋" w:hAnsi="仿宋" w:cs="仿宋"/>
          <w:sz w:val="32"/>
        </w:rPr>
        <w:t>4.54</w:t>
      </w:r>
      <w:r w:rsidRPr="0025703E">
        <w:rPr>
          <w:rFonts w:ascii="楷体" w:eastAsia="楷体" w:hAnsi="楷体" w:cs="楷体" w:hint="eastAsia"/>
          <w:sz w:val="32"/>
        </w:rPr>
        <w:t>万元，占</w:t>
      </w:r>
      <w:r w:rsidR="00543E11">
        <w:rPr>
          <w:rFonts w:ascii="仿宋" w:eastAsia="仿宋" w:hAnsi="仿宋" w:cs="仿宋"/>
          <w:sz w:val="32"/>
        </w:rPr>
        <w:t>1.2</w:t>
      </w:r>
      <w:r w:rsidR="00FE3F03" w:rsidRPr="0025703E">
        <w:rPr>
          <w:rFonts w:ascii="楷体" w:eastAsia="楷体" w:hAnsi="楷体" w:cs="楷体" w:hint="eastAsia"/>
          <w:sz w:val="32"/>
        </w:rPr>
        <w:t>%</w:t>
      </w:r>
      <w:r w:rsidRPr="0025703E">
        <w:rPr>
          <w:rFonts w:ascii="楷体" w:eastAsia="楷体" w:hAnsi="楷体" w:cs="楷体" w:hint="eastAsia"/>
          <w:sz w:val="32"/>
        </w:rPr>
        <w:t>； 科学技术（类）支出</w:t>
      </w:r>
      <w:r w:rsidR="001E4AB5">
        <w:rPr>
          <w:rFonts w:ascii="仿宋" w:eastAsia="仿宋" w:hAnsi="仿宋" w:cs="仿宋"/>
          <w:sz w:val="32"/>
        </w:rPr>
        <w:t>292.93</w:t>
      </w:r>
      <w:r w:rsidRPr="0025703E">
        <w:rPr>
          <w:rFonts w:ascii="楷体" w:eastAsia="楷体" w:hAnsi="楷体" w:cs="楷体" w:hint="eastAsia"/>
          <w:sz w:val="32"/>
        </w:rPr>
        <w:t xml:space="preserve">万元，占 </w:t>
      </w:r>
      <w:r w:rsidR="00543E11">
        <w:rPr>
          <w:rFonts w:ascii="仿宋" w:eastAsia="仿宋" w:hAnsi="仿宋" w:cs="仿宋"/>
          <w:sz w:val="32"/>
        </w:rPr>
        <w:t>75.5</w:t>
      </w:r>
      <w:r w:rsidRPr="0025703E">
        <w:rPr>
          <w:rFonts w:ascii="楷体" w:eastAsia="楷体" w:hAnsi="楷体" w:cs="楷体" w:hint="eastAsia"/>
          <w:sz w:val="32"/>
        </w:rPr>
        <w:t>%； 社会保障和就业（类）支出</w:t>
      </w:r>
      <w:r w:rsidR="001E4AB5">
        <w:rPr>
          <w:rFonts w:ascii="仿宋" w:eastAsia="仿宋" w:hAnsi="仿宋" w:cs="仿宋"/>
          <w:sz w:val="32"/>
        </w:rPr>
        <w:t>5.01</w:t>
      </w:r>
      <w:r w:rsidRPr="0025703E">
        <w:rPr>
          <w:rFonts w:ascii="楷体" w:eastAsia="楷体" w:hAnsi="楷体" w:cs="楷体" w:hint="eastAsia"/>
          <w:sz w:val="32"/>
        </w:rPr>
        <w:t>万元，占</w:t>
      </w:r>
      <w:r w:rsidR="00543E11">
        <w:rPr>
          <w:rFonts w:ascii="仿宋" w:eastAsia="仿宋" w:hAnsi="仿宋" w:cs="仿宋"/>
          <w:sz w:val="32"/>
        </w:rPr>
        <w:t>1.3</w:t>
      </w:r>
      <w:r w:rsidR="00FE3F03" w:rsidRPr="0025703E">
        <w:rPr>
          <w:rFonts w:ascii="楷体" w:eastAsia="楷体" w:hAnsi="楷体" w:cs="楷体" w:hint="eastAsia"/>
          <w:sz w:val="32"/>
        </w:rPr>
        <w:t>%</w:t>
      </w:r>
      <w:r w:rsidRPr="0025703E">
        <w:rPr>
          <w:rFonts w:ascii="楷体" w:eastAsia="楷体" w:hAnsi="楷体" w:cs="楷体" w:hint="eastAsia"/>
          <w:sz w:val="32"/>
        </w:rPr>
        <w:t>；住房保障</w:t>
      </w:r>
      <w:r w:rsidRPr="0025703E">
        <w:rPr>
          <w:rFonts w:ascii="楷体" w:eastAsia="楷体" w:hAnsi="楷体" w:cs="楷体" w:hint="eastAsia"/>
          <w:sz w:val="32"/>
        </w:rPr>
        <w:lastRenderedPageBreak/>
        <w:t>（类）支出</w:t>
      </w:r>
      <w:r w:rsidR="00543E11">
        <w:rPr>
          <w:rFonts w:ascii="仿宋" w:eastAsia="仿宋" w:hAnsi="仿宋" w:cs="仿宋"/>
          <w:sz w:val="32"/>
        </w:rPr>
        <w:t>24.09</w:t>
      </w:r>
      <w:r w:rsidRPr="0025703E">
        <w:rPr>
          <w:rFonts w:ascii="楷体" w:eastAsia="楷体" w:hAnsi="楷体" w:cs="楷体" w:hint="eastAsia"/>
          <w:sz w:val="32"/>
        </w:rPr>
        <w:t>万元，占</w:t>
      </w:r>
      <w:r w:rsidR="00543E11">
        <w:rPr>
          <w:rFonts w:ascii="仿宋" w:eastAsia="仿宋" w:hAnsi="仿宋" w:cs="仿宋"/>
          <w:sz w:val="32"/>
        </w:rPr>
        <w:t>6.2</w:t>
      </w:r>
      <w:r w:rsidRPr="0025703E">
        <w:rPr>
          <w:rFonts w:ascii="楷体" w:eastAsia="楷体" w:hAnsi="楷体" w:cs="楷体" w:hint="eastAsia"/>
          <w:sz w:val="32"/>
        </w:rPr>
        <w:t xml:space="preserve">%; 文化旅游体育与传媒（类）支出 </w:t>
      </w:r>
      <w:r w:rsidR="00543E11">
        <w:rPr>
          <w:rFonts w:ascii="仿宋" w:eastAsia="仿宋" w:hAnsi="仿宋" w:cs="仿宋"/>
          <w:sz w:val="32"/>
        </w:rPr>
        <w:t>0</w:t>
      </w:r>
      <w:r w:rsidRPr="0025703E">
        <w:rPr>
          <w:rFonts w:ascii="楷体" w:eastAsia="楷体" w:hAnsi="楷体" w:cs="楷体" w:hint="eastAsia"/>
          <w:sz w:val="32"/>
        </w:rPr>
        <w:t xml:space="preserve"> 万元, 占</w:t>
      </w:r>
      <w:r w:rsidR="00543E11">
        <w:rPr>
          <w:rFonts w:ascii="仿宋" w:eastAsia="仿宋" w:hAnsi="仿宋" w:cs="仿宋"/>
          <w:sz w:val="32"/>
        </w:rPr>
        <w:t>0</w:t>
      </w:r>
      <w:r w:rsidR="00FE3F03" w:rsidRPr="0025703E">
        <w:rPr>
          <w:rFonts w:ascii="楷体" w:eastAsia="楷体" w:hAnsi="楷体" w:cs="楷体" w:hint="eastAsia"/>
          <w:sz w:val="32"/>
        </w:rPr>
        <w:t>%</w:t>
      </w:r>
      <w:r w:rsidR="00FE3F03">
        <w:rPr>
          <w:rFonts w:ascii="楷体" w:eastAsia="楷体" w:hAnsi="楷体" w:cs="楷体" w:hint="eastAsia"/>
          <w:sz w:val="32"/>
        </w:rPr>
        <w:t>，</w:t>
      </w:r>
      <w:r w:rsidRPr="0025703E">
        <w:rPr>
          <w:rFonts w:ascii="楷体" w:eastAsia="楷体" w:hAnsi="楷体" w:cs="楷体" w:hint="eastAsia"/>
          <w:sz w:val="32"/>
        </w:rPr>
        <w:t xml:space="preserve"> 卫生健康（类）支出</w:t>
      </w:r>
      <w:r w:rsidR="00543E11">
        <w:rPr>
          <w:rFonts w:ascii="仿宋" w:eastAsia="仿宋" w:hAnsi="仿宋" w:cs="仿宋"/>
          <w:sz w:val="32"/>
        </w:rPr>
        <w:t>0</w:t>
      </w:r>
      <w:r w:rsidR="00543E11">
        <w:rPr>
          <w:rFonts w:ascii="仿宋" w:eastAsia="仿宋" w:hAnsi="仿宋" w:cs="仿宋" w:hint="eastAsia"/>
          <w:sz w:val="32"/>
        </w:rPr>
        <w:t>万元</w:t>
      </w:r>
      <w:r w:rsidRPr="0025703E">
        <w:rPr>
          <w:rFonts w:ascii="楷体" w:eastAsia="楷体" w:hAnsi="楷体" w:cs="楷体" w:hint="eastAsia"/>
          <w:sz w:val="32"/>
        </w:rPr>
        <w:t>，占</w:t>
      </w:r>
      <w:r w:rsidR="00543E11">
        <w:rPr>
          <w:rFonts w:ascii="仿宋" w:eastAsia="仿宋" w:hAnsi="仿宋" w:cs="仿宋"/>
          <w:sz w:val="32"/>
        </w:rPr>
        <w:t>0</w:t>
      </w:r>
      <w:r w:rsidR="00FE3F03" w:rsidRPr="0025703E">
        <w:rPr>
          <w:rFonts w:ascii="楷体" w:eastAsia="楷体" w:hAnsi="楷体" w:cs="楷体" w:hint="eastAsia"/>
          <w:sz w:val="32"/>
        </w:rPr>
        <w:t>%</w:t>
      </w:r>
      <w:r w:rsidR="00FE3F03">
        <w:rPr>
          <w:rFonts w:ascii="楷体" w:eastAsia="楷体" w:hAnsi="楷体" w:cs="楷体" w:hint="eastAsia"/>
          <w:sz w:val="32"/>
        </w:rPr>
        <w:t>，</w:t>
      </w:r>
      <w:r w:rsidRPr="0025703E">
        <w:rPr>
          <w:rFonts w:ascii="楷体" w:eastAsia="楷体" w:hAnsi="楷体" w:cs="楷体" w:hint="eastAsia"/>
          <w:sz w:val="32"/>
        </w:rPr>
        <w:t xml:space="preserve"> 农林水（类）支出</w:t>
      </w:r>
      <w:r w:rsidR="00543E11">
        <w:rPr>
          <w:rFonts w:ascii="仿宋" w:eastAsia="仿宋" w:hAnsi="仿宋" w:cs="仿宋"/>
          <w:sz w:val="32"/>
        </w:rPr>
        <w:t>57.36</w:t>
      </w:r>
      <w:r w:rsidRPr="0025703E">
        <w:rPr>
          <w:rFonts w:ascii="楷体" w:eastAsia="楷体" w:hAnsi="楷体" w:cs="楷体" w:hint="eastAsia"/>
          <w:sz w:val="32"/>
        </w:rPr>
        <w:t xml:space="preserve"> 万元，占</w:t>
      </w:r>
      <w:r w:rsidR="00543E11">
        <w:rPr>
          <w:rFonts w:ascii="仿宋" w:eastAsia="仿宋" w:hAnsi="仿宋" w:cs="仿宋"/>
          <w:sz w:val="32"/>
        </w:rPr>
        <w:t>14.8</w:t>
      </w:r>
      <w:r w:rsidR="00FE3F03" w:rsidRPr="0025703E">
        <w:rPr>
          <w:rFonts w:ascii="楷体" w:eastAsia="楷体" w:hAnsi="楷体" w:cs="楷体" w:hint="eastAsia"/>
          <w:sz w:val="32"/>
        </w:rPr>
        <w:t>%</w:t>
      </w:r>
      <w:r w:rsidR="00543E11">
        <w:rPr>
          <w:rFonts w:ascii="楷体" w:eastAsia="楷体" w:hAnsi="楷体" w:cs="楷体" w:hint="eastAsia"/>
          <w:sz w:val="32"/>
        </w:rPr>
        <w:t>；</w:t>
      </w:r>
      <w:r w:rsidR="00543E11">
        <w:rPr>
          <w:rFonts w:ascii="楷体" w:eastAsia="楷体" w:hAnsi="楷体" w:cs="楷体" w:hint="eastAsia"/>
          <w:sz w:val="32"/>
        </w:rPr>
        <w:t>节能环保（类）支出4万元，占1%</w:t>
      </w:r>
      <w:r w:rsidRPr="0025703E">
        <w:rPr>
          <w:rFonts w:ascii="楷体" w:eastAsia="楷体" w:hAnsi="楷体" w:cs="楷体" w:hint="eastAsia"/>
          <w:sz w:val="32"/>
        </w:rPr>
        <w:t>。</w:t>
      </w:r>
    </w:p>
    <w:p w14:paraId="4A0412ED" w14:textId="096828E3" w:rsidR="00361F25" w:rsidRDefault="003638A2" w:rsidP="00543E11">
      <w:pPr>
        <w:jc w:val="left"/>
        <w:rPr>
          <w:rFonts w:ascii="楷体" w:eastAsia="楷体" w:hAnsi="楷体" w:cs="楷体"/>
          <w:sz w:val="32"/>
        </w:rPr>
      </w:pPr>
      <w:r>
        <w:rPr>
          <w:rFonts w:ascii="仿宋" w:eastAsia="仿宋" w:hAnsi="仿宋" w:cs="仿宋"/>
          <w:sz w:val="32"/>
        </w:rPr>
        <w:t xml:space="preserve">  </w:t>
      </w:r>
      <w:r>
        <w:rPr>
          <w:rFonts w:ascii="楷体" w:eastAsia="楷体" w:hAnsi="楷体" w:cs="楷体"/>
          <w:sz w:val="32"/>
        </w:rPr>
        <w:t>（三）一般公共预算财政拨款支出决算具体情况。</w:t>
      </w:r>
    </w:p>
    <w:p w14:paraId="1956DF53" w14:textId="1EE6B326" w:rsidR="00022F24" w:rsidRDefault="00022F24" w:rsidP="00022F24">
      <w:pPr>
        <w:ind w:firstLine="320"/>
        <w:jc w:val="left"/>
        <w:rPr>
          <w:rFonts w:ascii="楷体" w:eastAsia="楷体" w:hAnsi="楷体" w:cs="楷体"/>
          <w:sz w:val="32"/>
        </w:rPr>
      </w:pPr>
      <w:r w:rsidRPr="00022F24">
        <w:rPr>
          <w:rFonts w:ascii="楷体" w:eastAsia="楷体" w:hAnsi="楷体" w:cs="楷体" w:hint="eastAsia"/>
          <w:sz w:val="32"/>
        </w:rPr>
        <w:t xml:space="preserve">2019 年度财政拨款支出年初预算为 </w:t>
      </w:r>
      <w:r w:rsidR="00543E11">
        <w:rPr>
          <w:rFonts w:ascii="仿宋" w:eastAsia="仿宋" w:hAnsi="仿宋" w:cs="仿宋"/>
          <w:sz w:val="32"/>
        </w:rPr>
        <w:t>322.46</w:t>
      </w:r>
      <w:r w:rsidRPr="00022F24">
        <w:rPr>
          <w:rFonts w:ascii="楷体" w:eastAsia="楷体" w:hAnsi="楷体" w:cs="楷体" w:hint="eastAsia"/>
          <w:sz w:val="32"/>
        </w:rPr>
        <w:t xml:space="preserve"> 万元，支出决算为</w:t>
      </w:r>
      <w:r w:rsidR="00543E11">
        <w:rPr>
          <w:rFonts w:ascii="仿宋" w:eastAsia="仿宋" w:hAnsi="仿宋" w:cs="仿宋"/>
          <w:sz w:val="32"/>
        </w:rPr>
        <w:t>387.94</w:t>
      </w:r>
      <w:r w:rsidRPr="00022F24">
        <w:rPr>
          <w:rFonts w:ascii="楷体" w:eastAsia="楷体" w:hAnsi="楷体" w:cs="楷体" w:hint="eastAsia"/>
          <w:sz w:val="32"/>
        </w:rPr>
        <w:t xml:space="preserve">万元，完成年初预算的 </w:t>
      </w:r>
      <w:r w:rsidR="00543E11">
        <w:rPr>
          <w:rFonts w:ascii="仿宋" w:eastAsia="仿宋" w:hAnsi="仿宋" w:cs="仿宋"/>
          <w:sz w:val="32"/>
        </w:rPr>
        <w:t>120.3</w:t>
      </w:r>
      <w:r w:rsidRPr="00022F24">
        <w:rPr>
          <w:rFonts w:ascii="楷体" w:eastAsia="楷体" w:hAnsi="楷体" w:cs="楷体" w:hint="eastAsia"/>
          <w:sz w:val="32"/>
        </w:rPr>
        <w:t>%。其中：</w:t>
      </w:r>
    </w:p>
    <w:p w14:paraId="34C222BC" w14:textId="4A96776C" w:rsidR="00361F25" w:rsidRDefault="003638A2" w:rsidP="00022F24">
      <w:pPr>
        <w:ind w:firstLine="640"/>
        <w:jc w:val="left"/>
        <w:rPr>
          <w:rFonts w:ascii="仿宋" w:eastAsia="仿宋" w:hAnsi="仿宋" w:cs="仿宋"/>
          <w:sz w:val="32"/>
        </w:rPr>
      </w:pPr>
      <w:r>
        <w:rPr>
          <w:rFonts w:ascii="仿宋" w:eastAsia="仿宋" w:hAnsi="仿宋" w:cs="仿宋"/>
          <w:sz w:val="32"/>
        </w:rPr>
        <w:t>1.</w:t>
      </w:r>
      <w:r w:rsidR="00ED7147" w:rsidRPr="00ED7147">
        <w:rPr>
          <w:rFonts w:ascii="仿宋" w:eastAsia="仿宋" w:hAnsi="仿宋" w:cs="仿宋" w:hint="eastAsia"/>
          <w:sz w:val="32"/>
        </w:rPr>
        <w:t xml:space="preserve"> </w:t>
      </w:r>
      <w:r w:rsidR="00ED7147">
        <w:rPr>
          <w:rFonts w:ascii="仿宋" w:eastAsia="仿宋" w:hAnsi="仿宋" w:cs="仿宋" w:hint="eastAsia"/>
          <w:sz w:val="32"/>
        </w:rPr>
        <w:t>科学技术支出</w:t>
      </w:r>
      <w:r>
        <w:rPr>
          <w:rFonts w:ascii="仿宋" w:eastAsia="仿宋" w:hAnsi="仿宋" w:cs="仿宋"/>
          <w:sz w:val="32"/>
        </w:rPr>
        <w:t>（类）</w:t>
      </w:r>
      <w:r w:rsidR="00ED7147">
        <w:rPr>
          <w:rFonts w:ascii="仿宋" w:eastAsia="仿宋" w:hAnsi="仿宋" w:cs="仿宋" w:hint="eastAsia"/>
          <w:sz w:val="32"/>
        </w:rPr>
        <w:t>基础研究</w:t>
      </w:r>
      <w:r>
        <w:rPr>
          <w:rFonts w:ascii="仿宋" w:eastAsia="仿宋" w:hAnsi="仿宋" w:cs="仿宋"/>
          <w:sz w:val="32"/>
        </w:rPr>
        <w:t>（款）</w:t>
      </w:r>
      <w:r w:rsidR="00ED7147">
        <w:rPr>
          <w:rFonts w:ascii="仿宋" w:eastAsia="仿宋" w:hAnsi="仿宋" w:cs="仿宋" w:hint="eastAsia"/>
          <w:sz w:val="32"/>
        </w:rPr>
        <w:t>机构运行</w:t>
      </w:r>
      <w:r>
        <w:rPr>
          <w:rFonts w:ascii="仿宋" w:eastAsia="仿宋" w:hAnsi="仿宋" w:cs="仿宋"/>
          <w:sz w:val="32"/>
        </w:rPr>
        <w:t>（项）财政拨款支出</w:t>
      </w:r>
      <w:r w:rsidR="00022F24" w:rsidRPr="00022F24">
        <w:rPr>
          <w:rFonts w:ascii="仿宋" w:eastAsia="仿宋" w:hAnsi="仿宋" w:cs="仿宋" w:hint="eastAsia"/>
          <w:sz w:val="32"/>
        </w:rPr>
        <w:t>年初预算为</w:t>
      </w:r>
      <w:r>
        <w:rPr>
          <w:rFonts w:ascii="仿宋" w:eastAsia="仿宋" w:hAnsi="仿宋" w:cs="仿宋"/>
          <w:sz w:val="32"/>
        </w:rPr>
        <w:t xml:space="preserve"> </w:t>
      </w:r>
      <w:r w:rsidR="00ED7147">
        <w:rPr>
          <w:rFonts w:ascii="仿宋" w:eastAsia="仿宋" w:hAnsi="仿宋" w:cs="仿宋"/>
          <w:sz w:val="32"/>
        </w:rPr>
        <w:t>282.04</w:t>
      </w:r>
      <w:r>
        <w:rPr>
          <w:rFonts w:ascii="仿宋" w:eastAsia="仿宋" w:hAnsi="仿宋" w:cs="仿宋"/>
          <w:sz w:val="32"/>
        </w:rPr>
        <w:t>万元，</w:t>
      </w:r>
      <w:r w:rsidR="00022F24" w:rsidRPr="00022F24">
        <w:rPr>
          <w:rFonts w:ascii="仿宋" w:eastAsia="仿宋" w:hAnsi="仿宋" w:cs="仿宋" w:hint="eastAsia"/>
          <w:sz w:val="32"/>
        </w:rPr>
        <w:t>支出决算为</w:t>
      </w:r>
      <w:r w:rsidR="00022F24">
        <w:rPr>
          <w:rFonts w:ascii="仿宋" w:eastAsia="仿宋" w:hAnsi="仿宋" w:cs="仿宋"/>
          <w:sz w:val="32"/>
        </w:rPr>
        <w:t xml:space="preserve"> </w:t>
      </w:r>
      <w:r w:rsidR="00ED7147">
        <w:rPr>
          <w:rFonts w:ascii="仿宋" w:eastAsia="仿宋" w:hAnsi="仿宋" w:cs="仿宋"/>
          <w:sz w:val="32"/>
        </w:rPr>
        <w:t>292.93</w:t>
      </w:r>
      <w:r w:rsidR="00022F24">
        <w:rPr>
          <w:rFonts w:ascii="仿宋" w:eastAsia="仿宋" w:hAnsi="仿宋" w:cs="仿宋"/>
          <w:sz w:val="32"/>
        </w:rPr>
        <w:t>万元</w:t>
      </w:r>
      <w:r w:rsidR="00022F24">
        <w:rPr>
          <w:rFonts w:ascii="仿宋" w:eastAsia="仿宋" w:hAnsi="仿宋" w:cs="仿宋" w:hint="eastAsia"/>
          <w:sz w:val="32"/>
        </w:rPr>
        <w:t>，</w:t>
      </w:r>
      <w:r>
        <w:rPr>
          <w:rFonts w:ascii="仿宋" w:eastAsia="仿宋" w:hAnsi="仿宋" w:cs="仿宋"/>
          <w:sz w:val="32"/>
        </w:rPr>
        <w:t>主要用于</w:t>
      </w:r>
      <w:r w:rsidR="00ED7147">
        <w:rPr>
          <w:rFonts w:ascii="仿宋" w:eastAsia="仿宋" w:hAnsi="仿宋" w:cs="仿宋" w:hint="eastAsia"/>
          <w:sz w:val="32"/>
        </w:rPr>
        <w:t>竹类、林木资源的研究</w:t>
      </w:r>
      <w:r w:rsidR="00E1552F">
        <w:rPr>
          <w:rFonts w:ascii="仿宋" w:eastAsia="仿宋" w:hAnsi="仿宋" w:cs="仿宋" w:hint="eastAsia"/>
          <w:sz w:val="32"/>
        </w:rPr>
        <w:t>；决算大于预算主要是年中增加了预算。</w:t>
      </w:r>
    </w:p>
    <w:p w14:paraId="16BB46E3" w14:textId="55860161" w:rsidR="00022F24" w:rsidRDefault="003638A2" w:rsidP="00022F24">
      <w:pPr>
        <w:ind w:firstLine="640"/>
        <w:jc w:val="left"/>
        <w:rPr>
          <w:rFonts w:ascii="仿宋" w:eastAsia="仿宋" w:hAnsi="仿宋" w:cs="仿宋" w:hint="eastAsia"/>
          <w:sz w:val="32"/>
        </w:rPr>
      </w:pPr>
      <w:r>
        <w:rPr>
          <w:rFonts w:ascii="仿宋" w:eastAsia="仿宋" w:hAnsi="仿宋" w:cs="仿宋"/>
          <w:sz w:val="32"/>
        </w:rPr>
        <w:t xml:space="preserve">2. </w:t>
      </w:r>
      <w:r w:rsidR="00ED7147">
        <w:rPr>
          <w:rFonts w:ascii="仿宋" w:eastAsia="仿宋" w:hAnsi="仿宋" w:cs="仿宋" w:hint="eastAsia"/>
          <w:sz w:val="32"/>
        </w:rPr>
        <w:t>卫生健康</w:t>
      </w:r>
      <w:r w:rsidR="00ED7147">
        <w:rPr>
          <w:rFonts w:ascii="仿宋" w:eastAsia="仿宋" w:hAnsi="仿宋" w:cs="仿宋" w:hint="eastAsia"/>
          <w:sz w:val="32"/>
        </w:rPr>
        <w:t>支出</w:t>
      </w:r>
      <w:r w:rsidR="00022F24">
        <w:rPr>
          <w:rFonts w:ascii="仿宋" w:eastAsia="仿宋" w:hAnsi="仿宋" w:cs="仿宋"/>
          <w:sz w:val="32"/>
        </w:rPr>
        <w:t>（类）</w:t>
      </w:r>
      <w:r w:rsidR="00E1552F">
        <w:rPr>
          <w:rFonts w:ascii="仿宋" w:eastAsia="仿宋" w:hAnsi="仿宋" w:cs="仿宋" w:hint="eastAsia"/>
          <w:sz w:val="32"/>
        </w:rPr>
        <w:t>行政事业单位医疗</w:t>
      </w:r>
      <w:r w:rsidR="00022F24">
        <w:rPr>
          <w:rFonts w:ascii="仿宋" w:eastAsia="仿宋" w:hAnsi="仿宋" w:cs="仿宋"/>
          <w:sz w:val="32"/>
        </w:rPr>
        <w:t>（款）</w:t>
      </w:r>
      <w:r w:rsidR="00E1552F">
        <w:rPr>
          <w:rFonts w:ascii="仿宋" w:eastAsia="仿宋" w:hAnsi="仿宋" w:cs="仿宋" w:hint="eastAsia"/>
          <w:sz w:val="32"/>
        </w:rPr>
        <w:t>事业单位医疗</w:t>
      </w:r>
      <w:r w:rsidR="00022F24">
        <w:rPr>
          <w:rFonts w:ascii="仿宋" w:eastAsia="仿宋" w:hAnsi="仿宋" w:cs="仿宋"/>
          <w:sz w:val="32"/>
        </w:rPr>
        <w:t>（项）财政拨款支出</w:t>
      </w:r>
      <w:r w:rsidR="00022F24" w:rsidRPr="00022F24">
        <w:rPr>
          <w:rFonts w:ascii="仿宋" w:eastAsia="仿宋" w:hAnsi="仿宋" w:cs="仿宋" w:hint="eastAsia"/>
          <w:sz w:val="32"/>
        </w:rPr>
        <w:t>年初预算为</w:t>
      </w:r>
      <w:r w:rsidR="00ED7147">
        <w:rPr>
          <w:rFonts w:ascii="仿宋" w:eastAsia="仿宋" w:hAnsi="仿宋" w:cs="仿宋"/>
          <w:sz w:val="32"/>
        </w:rPr>
        <w:t>16.33</w:t>
      </w:r>
      <w:r w:rsidR="00022F24">
        <w:rPr>
          <w:rFonts w:ascii="仿宋" w:eastAsia="仿宋" w:hAnsi="仿宋" w:cs="仿宋"/>
          <w:sz w:val="32"/>
        </w:rPr>
        <w:t>万元，</w:t>
      </w:r>
      <w:r w:rsidR="00022F24" w:rsidRPr="00022F24">
        <w:rPr>
          <w:rFonts w:ascii="仿宋" w:eastAsia="仿宋" w:hAnsi="仿宋" w:cs="仿宋" w:hint="eastAsia"/>
          <w:sz w:val="32"/>
        </w:rPr>
        <w:t>支出决算为</w:t>
      </w:r>
      <w:r w:rsidR="00ED7147">
        <w:rPr>
          <w:rFonts w:ascii="仿宋" w:eastAsia="仿宋" w:hAnsi="仿宋" w:cs="仿宋"/>
          <w:sz w:val="32"/>
        </w:rPr>
        <w:t>0</w:t>
      </w:r>
      <w:r w:rsidR="00022F24">
        <w:rPr>
          <w:rFonts w:ascii="仿宋" w:eastAsia="仿宋" w:hAnsi="仿宋" w:cs="仿宋"/>
          <w:sz w:val="32"/>
        </w:rPr>
        <w:t>万元</w:t>
      </w:r>
      <w:r w:rsidR="00022F24">
        <w:rPr>
          <w:rFonts w:ascii="仿宋" w:eastAsia="仿宋" w:hAnsi="仿宋" w:cs="仿宋" w:hint="eastAsia"/>
          <w:sz w:val="32"/>
        </w:rPr>
        <w:t>，</w:t>
      </w:r>
      <w:r w:rsidR="00022F24">
        <w:rPr>
          <w:rFonts w:ascii="仿宋" w:eastAsia="仿宋" w:hAnsi="仿宋" w:cs="仿宋"/>
          <w:sz w:val="32"/>
        </w:rPr>
        <w:t>主要用于</w:t>
      </w:r>
      <w:r w:rsidR="00E1552F">
        <w:rPr>
          <w:rFonts w:ascii="仿宋" w:eastAsia="仿宋" w:hAnsi="仿宋" w:cs="仿宋" w:hint="eastAsia"/>
          <w:sz w:val="32"/>
        </w:rPr>
        <w:t>未拨款</w:t>
      </w:r>
      <w:r w:rsidR="00ED7147">
        <w:rPr>
          <w:rFonts w:ascii="仿宋" w:eastAsia="仿宋" w:hAnsi="仿宋" w:cs="仿宋" w:hint="eastAsia"/>
          <w:sz w:val="32"/>
        </w:rPr>
        <w:t>。</w:t>
      </w:r>
    </w:p>
    <w:p w14:paraId="6ED8F78B" w14:textId="036A8212" w:rsidR="00ED7147" w:rsidRDefault="003638A2" w:rsidP="00ED7147">
      <w:pPr>
        <w:ind w:firstLine="640"/>
        <w:jc w:val="left"/>
        <w:rPr>
          <w:rFonts w:ascii="仿宋" w:eastAsia="仿宋" w:hAnsi="仿宋" w:cs="仿宋" w:hint="eastAsia"/>
          <w:sz w:val="32"/>
        </w:rPr>
      </w:pPr>
      <w:r>
        <w:rPr>
          <w:rFonts w:ascii="仿宋" w:eastAsia="仿宋" w:hAnsi="仿宋" w:cs="仿宋"/>
          <w:sz w:val="32"/>
        </w:rPr>
        <w:t xml:space="preserve">3. </w:t>
      </w:r>
      <w:r w:rsidR="00ED7147">
        <w:rPr>
          <w:rFonts w:ascii="仿宋" w:eastAsia="仿宋" w:hAnsi="仿宋" w:cs="仿宋" w:hint="eastAsia"/>
          <w:sz w:val="32"/>
        </w:rPr>
        <w:t>住房保障</w:t>
      </w:r>
      <w:r w:rsidR="00ED7147">
        <w:rPr>
          <w:rFonts w:ascii="仿宋" w:eastAsia="仿宋" w:hAnsi="仿宋" w:cs="仿宋" w:hint="eastAsia"/>
          <w:sz w:val="32"/>
        </w:rPr>
        <w:t>支出</w:t>
      </w:r>
      <w:r w:rsidR="00ED7147">
        <w:rPr>
          <w:rFonts w:ascii="仿宋" w:eastAsia="仿宋" w:hAnsi="仿宋" w:cs="仿宋"/>
          <w:sz w:val="32"/>
        </w:rPr>
        <w:t>（类）</w:t>
      </w:r>
      <w:r w:rsidR="00ED7147">
        <w:rPr>
          <w:rFonts w:ascii="仿宋" w:eastAsia="仿宋" w:hAnsi="仿宋" w:cs="仿宋" w:hint="eastAsia"/>
          <w:sz w:val="32"/>
        </w:rPr>
        <w:t>住房改革支出</w:t>
      </w:r>
      <w:r w:rsidR="00ED7147">
        <w:rPr>
          <w:rFonts w:ascii="仿宋" w:eastAsia="仿宋" w:hAnsi="仿宋" w:cs="仿宋"/>
          <w:sz w:val="32"/>
        </w:rPr>
        <w:t>（款）</w:t>
      </w:r>
      <w:r w:rsidR="00ED7147">
        <w:rPr>
          <w:rFonts w:ascii="仿宋" w:eastAsia="仿宋" w:hAnsi="仿宋" w:cs="仿宋" w:hint="eastAsia"/>
          <w:sz w:val="32"/>
        </w:rPr>
        <w:t>住房公积金</w:t>
      </w:r>
      <w:r w:rsidR="00ED7147">
        <w:rPr>
          <w:rFonts w:ascii="仿宋" w:eastAsia="仿宋" w:hAnsi="仿宋" w:cs="仿宋"/>
          <w:sz w:val="32"/>
        </w:rPr>
        <w:t>（项）财政拨款支出</w:t>
      </w:r>
      <w:r w:rsidR="00ED7147" w:rsidRPr="00022F24">
        <w:rPr>
          <w:rFonts w:ascii="仿宋" w:eastAsia="仿宋" w:hAnsi="仿宋" w:cs="仿宋" w:hint="eastAsia"/>
          <w:sz w:val="32"/>
        </w:rPr>
        <w:t>年初预算为</w:t>
      </w:r>
      <w:r w:rsidR="00ED7147">
        <w:rPr>
          <w:rFonts w:ascii="仿宋" w:eastAsia="仿宋" w:hAnsi="仿宋" w:cs="仿宋"/>
          <w:sz w:val="32"/>
        </w:rPr>
        <w:t>24.09</w:t>
      </w:r>
      <w:r w:rsidR="00ED7147">
        <w:rPr>
          <w:rFonts w:ascii="仿宋" w:eastAsia="仿宋" w:hAnsi="仿宋" w:cs="仿宋"/>
          <w:sz w:val="32"/>
        </w:rPr>
        <w:t>万元，</w:t>
      </w:r>
      <w:r w:rsidR="00ED7147" w:rsidRPr="00022F24">
        <w:rPr>
          <w:rFonts w:ascii="仿宋" w:eastAsia="仿宋" w:hAnsi="仿宋" w:cs="仿宋" w:hint="eastAsia"/>
          <w:sz w:val="32"/>
        </w:rPr>
        <w:t>支出决算为</w:t>
      </w:r>
      <w:r w:rsidR="00ED7147">
        <w:rPr>
          <w:rFonts w:ascii="仿宋" w:eastAsia="仿宋" w:hAnsi="仿宋" w:cs="仿宋"/>
          <w:sz w:val="32"/>
        </w:rPr>
        <w:t>24.09</w:t>
      </w:r>
      <w:r w:rsidR="00ED7147">
        <w:rPr>
          <w:rFonts w:ascii="仿宋" w:eastAsia="仿宋" w:hAnsi="仿宋" w:cs="仿宋"/>
          <w:sz w:val="32"/>
        </w:rPr>
        <w:t>万元</w:t>
      </w:r>
      <w:r w:rsidR="00ED7147">
        <w:rPr>
          <w:rFonts w:ascii="仿宋" w:eastAsia="仿宋" w:hAnsi="仿宋" w:cs="仿宋" w:hint="eastAsia"/>
          <w:sz w:val="32"/>
        </w:rPr>
        <w:t>，</w:t>
      </w:r>
      <w:r w:rsidR="00ED7147">
        <w:rPr>
          <w:rFonts w:ascii="仿宋" w:eastAsia="仿宋" w:hAnsi="仿宋" w:cs="仿宋"/>
          <w:sz w:val="32"/>
        </w:rPr>
        <w:t>主要用于</w:t>
      </w:r>
      <w:r w:rsidR="00ED7147">
        <w:rPr>
          <w:rFonts w:ascii="仿宋" w:eastAsia="仿宋" w:hAnsi="仿宋" w:cs="仿宋" w:hint="eastAsia"/>
          <w:sz w:val="32"/>
        </w:rPr>
        <w:t>缴纳住房公积金</w:t>
      </w:r>
      <w:r w:rsidR="00ED7147">
        <w:rPr>
          <w:rFonts w:ascii="仿宋" w:eastAsia="仿宋" w:hAnsi="仿宋" w:cs="仿宋" w:hint="eastAsia"/>
          <w:sz w:val="32"/>
        </w:rPr>
        <w:t>。</w:t>
      </w:r>
    </w:p>
    <w:p w14:paraId="3454DFF4" w14:textId="08EC6632" w:rsidR="00361F25" w:rsidRDefault="003638A2">
      <w:pPr>
        <w:ind w:firstLine="640"/>
        <w:jc w:val="left"/>
        <w:rPr>
          <w:rFonts w:ascii="黑体" w:eastAsia="黑体" w:hAnsi="黑体" w:cs="黑体"/>
          <w:sz w:val="32"/>
        </w:rPr>
      </w:pPr>
      <w:r>
        <w:rPr>
          <w:rFonts w:ascii="黑体" w:eastAsia="黑体" w:hAnsi="黑体" w:cs="黑体"/>
          <w:sz w:val="32"/>
        </w:rPr>
        <w:t>六、关于</w:t>
      </w:r>
      <w:r w:rsidR="00A927A2" w:rsidRPr="00A927A2">
        <w:rPr>
          <w:rFonts w:ascii="黑体" w:eastAsia="黑体" w:hAnsi="黑体" w:cs="黑体" w:hint="eastAsia"/>
          <w:sz w:val="32"/>
        </w:rPr>
        <w:t>益阳市北峰山国有林场</w:t>
      </w:r>
      <w:r>
        <w:rPr>
          <w:rFonts w:ascii="黑体" w:eastAsia="黑体" w:hAnsi="黑体" w:cs="黑体"/>
          <w:sz w:val="32"/>
        </w:rPr>
        <w:t>201</w:t>
      </w:r>
      <w:r w:rsidR="004C174B">
        <w:rPr>
          <w:rFonts w:ascii="黑体" w:eastAsia="黑体" w:hAnsi="黑体" w:cs="黑体" w:hint="eastAsia"/>
          <w:sz w:val="32"/>
        </w:rPr>
        <w:t>9</w:t>
      </w:r>
      <w:r>
        <w:rPr>
          <w:rFonts w:ascii="黑体" w:eastAsia="黑体" w:hAnsi="黑体" w:cs="黑体"/>
          <w:sz w:val="32"/>
        </w:rPr>
        <w:t xml:space="preserve"> 年度一般公共预算财政拨款基本支出决算情况说明</w:t>
      </w:r>
    </w:p>
    <w:p w14:paraId="37205CEC" w14:textId="6D1B6D88" w:rsidR="00361F25" w:rsidRDefault="003638A2">
      <w:pPr>
        <w:ind w:firstLine="640"/>
        <w:jc w:val="left"/>
        <w:rPr>
          <w:rFonts w:ascii="仿宋" w:eastAsia="仿宋" w:hAnsi="仿宋" w:cs="仿宋"/>
          <w:sz w:val="32"/>
        </w:rPr>
      </w:pP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年度一般公共预算财政拨款基本支出</w:t>
      </w:r>
      <w:r w:rsidR="00E1552F">
        <w:rPr>
          <w:rFonts w:ascii="仿宋" w:eastAsia="仿宋" w:hAnsi="仿宋" w:cs="仿宋"/>
          <w:sz w:val="32"/>
        </w:rPr>
        <w:t>367.06</w:t>
      </w:r>
      <w:r>
        <w:rPr>
          <w:rFonts w:ascii="仿宋" w:eastAsia="仿宋" w:hAnsi="仿宋" w:cs="仿宋"/>
          <w:sz w:val="32"/>
        </w:rPr>
        <w:t xml:space="preserve">万元，其中人员经费支出 </w:t>
      </w:r>
      <w:r w:rsidR="00C07DA6">
        <w:rPr>
          <w:rFonts w:ascii="仿宋" w:eastAsia="仿宋" w:hAnsi="仿宋" w:cs="仿宋"/>
          <w:sz w:val="32"/>
        </w:rPr>
        <w:t>316.7</w:t>
      </w:r>
      <w:r>
        <w:rPr>
          <w:rFonts w:ascii="仿宋" w:eastAsia="仿宋" w:hAnsi="仿宋" w:cs="仿宋"/>
          <w:sz w:val="32"/>
        </w:rPr>
        <w:t>万元，主要包括：基本工资、津贴补贴……；公用经费支出</w:t>
      </w:r>
      <w:r w:rsidR="00C07DA6">
        <w:rPr>
          <w:rFonts w:ascii="仿宋" w:eastAsia="仿宋" w:hAnsi="仿宋" w:cs="仿宋"/>
          <w:sz w:val="32"/>
        </w:rPr>
        <w:t>50.36</w:t>
      </w:r>
      <w:r>
        <w:rPr>
          <w:rFonts w:ascii="仿宋" w:eastAsia="仿宋" w:hAnsi="仿宋" w:cs="仿宋"/>
          <w:sz w:val="32"/>
        </w:rPr>
        <w:t>万元。主要包括：办公</w:t>
      </w:r>
      <w:r>
        <w:rPr>
          <w:rFonts w:ascii="仿宋" w:eastAsia="仿宋" w:hAnsi="仿宋" w:cs="仿宋"/>
          <w:sz w:val="32"/>
        </w:rPr>
        <w:lastRenderedPageBreak/>
        <w:t>费、印刷费……。</w:t>
      </w:r>
    </w:p>
    <w:p w14:paraId="6F9995EF" w14:textId="54B240B2" w:rsidR="00361F25" w:rsidRDefault="003638A2">
      <w:pPr>
        <w:ind w:firstLine="640"/>
        <w:jc w:val="left"/>
        <w:rPr>
          <w:rFonts w:ascii="黑体" w:eastAsia="黑体" w:hAnsi="黑体" w:cs="黑体"/>
          <w:sz w:val="32"/>
        </w:rPr>
      </w:pPr>
      <w:r>
        <w:rPr>
          <w:rFonts w:ascii="黑体" w:eastAsia="黑体" w:hAnsi="黑体" w:cs="黑体"/>
          <w:sz w:val="32"/>
        </w:rPr>
        <w:t>七、关于</w:t>
      </w:r>
      <w:r w:rsidR="00A927A2" w:rsidRPr="00A927A2">
        <w:rPr>
          <w:rFonts w:ascii="黑体" w:eastAsia="黑体" w:hAnsi="黑体" w:cs="黑体" w:hint="eastAsia"/>
          <w:sz w:val="32"/>
        </w:rPr>
        <w:t>益阳市北峰山国有林场</w:t>
      </w:r>
      <w:r>
        <w:rPr>
          <w:rFonts w:ascii="黑体" w:eastAsia="黑体" w:hAnsi="黑体" w:cs="黑体"/>
          <w:sz w:val="32"/>
        </w:rPr>
        <w:t>201</w:t>
      </w:r>
      <w:r w:rsidR="004C174B">
        <w:rPr>
          <w:rFonts w:ascii="黑体" w:eastAsia="黑体" w:hAnsi="黑体" w:cs="黑体" w:hint="eastAsia"/>
          <w:sz w:val="32"/>
        </w:rPr>
        <w:t>9</w:t>
      </w:r>
      <w:r>
        <w:rPr>
          <w:rFonts w:ascii="黑体" w:eastAsia="黑体" w:hAnsi="黑体" w:cs="黑体"/>
          <w:sz w:val="32"/>
        </w:rPr>
        <w:t>年度政府性基金预算财政拨款支出决算情况说明</w:t>
      </w:r>
    </w:p>
    <w:p w14:paraId="35059152" w14:textId="31A4D1E7" w:rsidR="00C07DA6" w:rsidRDefault="00C07DA6">
      <w:pPr>
        <w:ind w:firstLine="640"/>
        <w:jc w:val="left"/>
        <w:rPr>
          <w:rFonts w:ascii="仿宋" w:eastAsia="仿宋" w:hAnsi="仿宋" w:cs="仿宋"/>
          <w:sz w:val="32"/>
        </w:rPr>
      </w:pPr>
      <w:r w:rsidRPr="00A927A2">
        <w:rPr>
          <w:rFonts w:ascii="仿宋" w:eastAsia="仿宋" w:hAnsi="仿宋" w:cs="仿宋" w:hint="eastAsia"/>
          <w:sz w:val="32"/>
        </w:rPr>
        <w:t>益阳市北峰山国有林场</w:t>
      </w:r>
      <w:r>
        <w:rPr>
          <w:rFonts w:ascii="仿宋" w:eastAsia="仿宋" w:hAnsi="仿宋" w:cs="仿宋"/>
          <w:sz w:val="32"/>
        </w:rPr>
        <w:t>没有政府性基金收入，也没有政府性基金安排的支出</w:t>
      </w:r>
      <w:r>
        <w:rPr>
          <w:rFonts w:ascii="仿宋" w:eastAsia="仿宋" w:hAnsi="仿宋" w:cs="仿宋" w:hint="eastAsia"/>
          <w:sz w:val="32"/>
        </w:rPr>
        <w:t>。</w:t>
      </w:r>
    </w:p>
    <w:p w14:paraId="52A4DD15" w14:textId="042C5D57" w:rsidR="00361F25" w:rsidRDefault="003638A2">
      <w:pPr>
        <w:ind w:firstLine="640"/>
        <w:jc w:val="left"/>
        <w:rPr>
          <w:rFonts w:ascii="黑体" w:eastAsia="黑体" w:hAnsi="黑体" w:cs="黑体"/>
          <w:sz w:val="32"/>
        </w:rPr>
      </w:pPr>
      <w:r>
        <w:rPr>
          <w:rFonts w:ascii="黑体" w:eastAsia="黑体" w:hAnsi="黑体" w:cs="黑体"/>
          <w:sz w:val="32"/>
        </w:rPr>
        <w:t>八、关于</w:t>
      </w:r>
      <w:r w:rsidR="00A927A2" w:rsidRPr="00A927A2">
        <w:rPr>
          <w:rFonts w:ascii="黑体" w:eastAsia="黑体" w:hAnsi="黑体" w:cs="黑体" w:hint="eastAsia"/>
          <w:sz w:val="32"/>
        </w:rPr>
        <w:t>益阳市北峰山国有林场</w:t>
      </w:r>
      <w:r>
        <w:rPr>
          <w:rFonts w:ascii="黑体" w:eastAsia="黑体" w:hAnsi="黑体" w:cs="黑体"/>
          <w:sz w:val="32"/>
        </w:rPr>
        <w:t>201</w:t>
      </w:r>
      <w:r w:rsidR="004C174B">
        <w:rPr>
          <w:rFonts w:ascii="黑体" w:eastAsia="黑体" w:hAnsi="黑体" w:cs="黑体" w:hint="eastAsia"/>
          <w:sz w:val="32"/>
        </w:rPr>
        <w:t>9</w:t>
      </w:r>
      <w:r>
        <w:rPr>
          <w:rFonts w:ascii="黑体" w:eastAsia="黑体" w:hAnsi="黑体" w:cs="黑体"/>
          <w:sz w:val="32"/>
        </w:rPr>
        <w:t xml:space="preserve"> 年度一般公共预算财政拨款“三公”经费支出决算情况说明</w:t>
      </w:r>
    </w:p>
    <w:p w14:paraId="19C250F0" w14:textId="77777777" w:rsidR="00361F25" w:rsidRDefault="003638A2">
      <w:pPr>
        <w:ind w:firstLine="640"/>
        <w:jc w:val="left"/>
        <w:rPr>
          <w:rFonts w:ascii="楷体" w:eastAsia="楷体" w:hAnsi="楷体" w:cs="楷体"/>
          <w:sz w:val="32"/>
        </w:rPr>
      </w:pPr>
      <w:r>
        <w:rPr>
          <w:rFonts w:ascii="楷体" w:eastAsia="楷体" w:hAnsi="楷体" w:cs="楷体"/>
          <w:sz w:val="32"/>
        </w:rPr>
        <w:t>（一）“三公”经费财政拨款支出决算总体情况说明。</w:t>
      </w:r>
    </w:p>
    <w:p w14:paraId="4EA7C6A7" w14:textId="3AF720C2" w:rsidR="00361F25" w:rsidRDefault="003638A2" w:rsidP="00C07DA6">
      <w:pPr>
        <w:ind w:firstLine="640"/>
        <w:jc w:val="left"/>
        <w:rPr>
          <w:rFonts w:ascii="仿宋" w:eastAsia="仿宋" w:hAnsi="仿宋" w:cs="仿宋" w:hint="eastAsia"/>
          <w:sz w:val="32"/>
        </w:rPr>
      </w:pP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 xml:space="preserve"> 年度“三公”经费财政拨款支出预算为</w:t>
      </w:r>
      <w:r w:rsidR="00C07DA6">
        <w:rPr>
          <w:rFonts w:ascii="仿宋" w:eastAsia="仿宋" w:hAnsi="仿宋" w:cs="仿宋"/>
          <w:sz w:val="32"/>
        </w:rPr>
        <w:t>40.5</w:t>
      </w:r>
      <w:r>
        <w:rPr>
          <w:rFonts w:ascii="仿宋" w:eastAsia="仿宋" w:hAnsi="仿宋" w:cs="仿宋"/>
          <w:sz w:val="32"/>
        </w:rPr>
        <w:t>万元，支出决算为</w:t>
      </w:r>
      <w:r w:rsidR="00C07DA6">
        <w:rPr>
          <w:rFonts w:ascii="仿宋" w:eastAsia="仿宋" w:hAnsi="仿宋" w:cs="仿宋"/>
          <w:sz w:val="32"/>
        </w:rPr>
        <w:t>0.58</w:t>
      </w:r>
      <w:r>
        <w:rPr>
          <w:rFonts w:ascii="仿宋" w:eastAsia="仿宋" w:hAnsi="仿宋" w:cs="仿宋"/>
          <w:sz w:val="32"/>
        </w:rPr>
        <w:t>万元，完成预算的</w:t>
      </w:r>
      <w:r w:rsidR="00C07DA6">
        <w:rPr>
          <w:rFonts w:ascii="仿宋" w:eastAsia="仿宋" w:hAnsi="仿宋" w:cs="仿宋"/>
          <w:sz w:val="32"/>
        </w:rPr>
        <w:t>1.4</w:t>
      </w:r>
      <w:r>
        <w:rPr>
          <w:rFonts w:ascii="仿宋" w:eastAsia="仿宋" w:hAnsi="仿宋" w:cs="仿宋"/>
          <w:sz w:val="32"/>
        </w:rPr>
        <w:t>%，其中：因公出国（境）费支出决算为</w:t>
      </w:r>
      <w:r w:rsidR="00C07DA6">
        <w:rPr>
          <w:rFonts w:ascii="仿宋" w:eastAsia="仿宋" w:hAnsi="仿宋" w:cs="仿宋"/>
          <w:sz w:val="32"/>
        </w:rPr>
        <w:t>0</w:t>
      </w:r>
      <w:r>
        <w:rPr>
          <w:rFonts w:ascii="仿宋" w:eastAsia="仿宋" w:hAnsi="仿宋" w:cs="仿宋"/>
          <w:sz w:val="32"/>
        </w:rPr>
        <w:t>万元，完成预算的</w:t>
      </w:r>
      <w:r w:rsidR="00C07DA6">
        <w:rPr>
          <w:rFonts w:ascii="仿宋" w:eastAsia="仿宋" w:hAnsi="仿宋" w:cs="仿宋"/>
          <w:sz w:val="32"/>
        </w:rPr>
        <w:t>0</w:t>
      </w:r>
      <w:r>
        <w:rPr>
          <w:rFonts w:ascii="仿宋" w:eastAsia="仿宋" w:hAnsi="仿宋" w:cs="仿宋"/>
          <w:sz w:val="32"/>
        </w:rPr>
        <w:t>%；公务用车购置及运行费支出决算为</w:t>
      </w:r>
      <w:r w:rsidR="00C07DA6">
        <w:rPr>
          <w:rFonts w:ascii="仿宋" w:eastAsia="仿宋" w:hAnsi="仿宋" w:cs="仿宋"/>
          <w:sz w:val="32"/>
        </w:rPr>
        <w:t>0</w:t>
      </w:r>
      <w:r>
        <w:rPr>
          <w:rFonts w:ascii="仿宋" w:eastAsia="仿宋" w:hAnsi="仿宋" w:cs="仿宋"/>
          <w:sz w:val="32"/>
        </w:rPr>
        <w:t>万元，完成预算的</w:t>
      </w:r>
      <w:r w:rsidR="00C07DA6">
        <w:rPr>
          <w:rFonts w:ascii="仿宋" w:eastAsia="仿宋" w:hAnsi="仿宋" w:cs="仿宋"/>
          <w:sz w:val="32"/>
        </w:rPr>
        <w:t>0</w:t>
      </w:r>
      <w:r>
        <w:rPr>
          <w:rFonts w:ascii="仿宋" w:eastAsia="仿宋" w:hAnsi="仿宋" w:cs="仿宋"/>
          <w:sz w:val="32"/>
        </w:rPr>
        <w:t>%；公务接待费支出决算为</w:t>
      </w:r>
      <w:r w:rsidR="00C07DA6">
        <w:rPr>
          <w:rFonts w:ascii="仿宋" w:eastAsia="仿宋" w:hAnsi="仿宋" w:cs="仿宋"/>
          <w:sz w:val="32"/>
        </w:rPr>
        <w:t>0.58</w:t>
      </w:r>
      <w:r>
        <w:rPr>
          <w:rFonts w:ascii="仿宋" w:eastAsia="仿宋" w:hAnsi="仿宋" w:cs="仿宋"/>
          <w:sz w:val="32"/>
        </w:rPr>
        <w:t>万元，完成预算的</w:t>
      </w:r>
      <w:r w:rsidR="00C07DA6">
        <w:rPr>
          <w:rFonts w:ascii="仿宋" w:eastAsia="仿宋" w:hAnsi="仿宋" w:cs="仿宋"/>
          <w:sz w:val="32"/>
        </w:rPr>
        <w:t>1.4</w:t>
      </w: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 xml:space="preserve"> 年度“三公”经费支出决算数小于预算数的主要原因：</w:t>
      </w:r>
      <w:r w:rsidR="00C07DA6" w:rsidRPr="00C07DA6">
        <w:rPr>
          <w:rFonts w:ascii="仿宋" w:eastAsia="仿宋" w:hAnsi="仿宋" w:cs="仿宋" w:hint="eastAsia"/>
          <w:sz w:val="32"/>
        </w:rPr>
        <w:t>认真贯彻落实中央八项规定精神和厉行节约要求，从严控制“三公”经费开支，全年实际支出比预算有所节</w:t>
      </w:r>
      <w:r w:rsidR="00C07DA6">
        <w:rPr>
          <w:rFonts w:ascii="仿宋" w:eastAsia="仿宋" w:hAnsi="仿宋" w:cs="仿宋" w:hint="eastAsia"/>
          <w:sz w:val="32"/>
        </w:rPr>
        <w:t>约。</w:t>
      </w:r>
    </w:p>
    <w:p w14:paraId="157CC8BE" w14:textId="77777777" w:rsidR="00361F25" w:rsidRDefault="003638A2">
      <w:pPr>
        <w:ind w:firstLine="640"/>
        <w:jc w:val="left"/>
        <w:rPr>
          <w:rFonts w:ascii="楷体" w:eastAsia="楷体" w:hAnsi="楷体" w:cs="楷体"/>
          <w:sz w:val="32"/>
        </w:rPr>
      </w:pPr>
      <w:r>
        <w:rPr>
          <w:rFonts w:ascii="楷体" w:eastAsia="楷体" w:hAnsi="楷体" w:cs="楷体"/>
          <w:sz w:val="32"/>
        </w:rPr>
        <w:t>（二）“三公”经费财政拨款支出决算具体情况说明。</w:t>
      </w:r>
    </w:p>
    <w:p w14:paraId="2784BAC3" w14:textId="77777777" w:rsidR="00C07DA6" w:rsidRDefault="003638A2">
      <w:pPr>
        <w:ind w:firstLine="640"/>
        <w:jc w:val="left"/>
        <w:rPr>
          <w:rFonts w:ascii="仿宋" w:eastAsia="仿宋" w:hAnsi="仿宋" w:cs="仿宋"/>
          <w:sz w:val="32"/>
        </w:rPr>
      </w:pPr>
      <w:r>
        <w:rPr>
          <w:rFonts w:ascii="楷体" w:eastAsia="楷体" w:hAnsi="楷体" w:cs="楷体"/>
          <w:sz w:val="32"/>
        </w:rPr>
        <w:t xml:space="preserve"> </w:t>
      </w: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 xml:space="preserve"> 年度“三公”经费财政拨款支出决算为</w:t>
      </w:r>
      <w:r w:rsidR="00C07DA6">
        <w:rPr>
          <w:rFonts w:ascii="仿宋" w:eastAsia="仿宋" w:hAnsi="仿宋" w:cs="仿宋"/>
          <w:sz w:val="32"/>
        </w:rPr>
        <w:t>0.58</w:t>
      </w:r>
      <w:r>
        <w:rPr>
          <w:rFonts w:ascii="仿宋" w:eastAsia="仿宋" w:hAnsi="仿宋" w:cs="仿宋"/>
          <w:sz w:val="32"/>
        </w:rPr>
        <w:t xml:space="preserve">万元，其中：因公出国（境）费支出决算为 </w:t>
      </w:r>
      <w:r w:rsidR="00C07DA6">
        <w:rPr>
          <w:rFonts w:ascii="仿宋" w:eastAsia="仿宋" w:hAnsi="仿宋" w:cs="仿宋"/>
          <w:sz w:val="32"/>
        </w:rPr>
        <w:t>0</w:t>
      </w:r>
      <w:r>
        <w:rPr>
          <w:rFonts w:ascii="仿宋" w:eastAsia="仿宋" w:hAnsi="仿宋" w:cs="仿宋"/>
          <w:sz w:val="32"/>
        </w:rPr>
        <w:t>万元，占</w:t>
      </w:r>
      <w:r w:rsidR="00C07DA6">
        <w:rPr>
          <w:rFonts w:ascii="仿宋" w:eastAsia="仿宋" w:hAnsi="仿宋" w:cs="仿宋"/>
          <w:sz w:val="32"/>
        </w:rPr>
        <w:t>0</w:t>
      </w:r>
      <w:r>
        <w:rPr>
          <w:rFonts w:ascii="仿宋" w:eastAsia="仿宋" w:hAnsi="仿宋" w:cs="仿宋"/>
          <w:sz w:val="32"/>
        </w:rPr>
        <w:t>%；公务用车购置及运行费支出决算为</w:t>
      </w:r>
      <w:r w:rsidR="00C07DA6">
        <w:rPr>
          <w:rFonts w:ascii="仿宋" w:eastAsia="仿宋" w:hAnsi="仿宋" w:cs="仿宋"/>
          <w:sz w:val="32"/>
        </w:rPr>
        <w:t>0</w:t>
      </w:r>
      <w:r>
        <w:rPr>
          <w:rFonts w:ascii="仿宋" w:eastAsia="仿宋" w:hAnsi="仿宋" w:cs="仿宋"/>
          <w:sz w:val="32"/>
        </w:rPr>
        <w:t>万元，占</w:t>
      </w:r>
      <w:r w:rsidR="00C07DA6">
        <w:rPr>
          <w:rFonts w:ascii="仿宋" w:eastAsia="仿宋" w:hAnsi="仿宋" w:cs="仿宋"/>
          <w:sz w:val="32"/>
        </w:rPr>
        <w:t>0</w:t>
      </w:r>
      <w:r>
        <w:rPr>
          <w:rFonts w:ascii="仿宋" w:eastAsia="仿宋" w:hAnsi="仿宋" w:cs="仿宋"/>
          <w:sz w:val="32"/>
        </w:rPr>
        <w:t>%；公务接待费支出决算为</w:t>
      </w:r>
      <w:r w:rsidR="00C07DA6">
        <w:rPr>
          <w:rFonts w:ascii="仿宋" w:eastAsia="仿宋" w:hAnsi="仿宋" w:cs="仿宋"/>
          <w:sz w:val="32"/>
        </w:rPr>
        <w:t>0.58</w:t>
      </w:r>
      <w:r>
        <w:rPr>
          <w:rFonts w:ascii="仿宋" w:eastAsia="仿宋" w:hAnsi="仿宋" w:cs="仿宋"/>
          <w:sz w:val="32"/>
        </w:rPr>
        <w:t>万元，占</w:t>
      </w:r>
      <w:r w:rsidR="00C07DA6">
        <w:rPr>
          <w:rFonts w:ascii="仿宋" w:eastAsia="仿宋" w:hAnsi="仿宋" w:cs="仿宋"/>
          <w:sz w:val="32"/>
        </w:rPr>
        <w:t>1.4</w:t>
      </w: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 xml:space="preserve"> 年度“三公”经费支出决算数小于上年决算数的主要原因：</w:t>
      </w:r>
      <w:r w:rsidR="00C07DA6" w:rsidRPr="00C07DA6">
        <w:rPr>
          <w:rFonts w:ascii="仿宋" w:eastAsia="仿宋" w:hAnsi="仿宋" w:cs="仿宋" w:hint="eastAsia"/>
          <w:sz w:val="32"/>
        </w:rPr>
        <w:t>认真贯彻落</w:t>
      </w:r>
      <w:r w:rsidR="00C07DA6" w:rsidRPr="00C07DA6">
        <w:rPr>
          <w:rFonts w:ascii="仿宋" w:eastAsia="仿宋" w:hAnsi="仿宋" w:cs="仿宋" w:hint="eastAsia"/>
          <w:sz w:val="32"/>
        </w:rPr>
        <w:lastRenderedPageBreak/>
        <w:t>实中央八项规定精神和厉行节约要求，从严控制“三公”经费开支，全年实际支出比预算有所节</w:t>
      </w:r>
      <w:r w:rsidR="00C07DA6">
        <w:rPr>
          <w:rFonts w:ascii="仿宋" w:eastAsia="仿宋" w:hAnsi="仿宋" w:cs="仿宋" w:hint="eastAsia"/>
          <w:sz w:val="32"/>
        </w:rPr>
        <w:t>约。</w:t>
      </w:r>
    </w:p>
    <w:p w14:paraId="4B18D15D" w14:textId="4C850E5C" w:rsidR="00361F25" w:rsidRDefault="003638A2">
      <w:pPr>
        <w:ind w:firstLine="640"/>
        <w:jc w:val="left"/>
        <w:rPr>
          <w:rFonts w:ascii="楷体" w:eastAsia="楷体" w:hAnsi="楷体" w:cs="楷体"/>
          <w:sz w:val="32"/>
        </w:rPr>
      </w:pPr>
      <w:r>
        <w:rPr>
          <w:rFonts w:ascii="楷体" w:eastAsia="楷体" w:hAnsi="楷体" w:cs="楷体"/>
          <w:sz w:val="32"/>
        </w:rPr>
        <w:t>1、因公出国（境）情况说明</w:t>
      </w:r>
    </w:p>
    <w:p w14:paraId="1224B488" w14:textId="46B88F5E" w:rsidR="00361F25" w:rsidRDefault="003638A2">
      <w:pPr>
        <w:ind w:firstLine="640"/>
        <w:jc w:val="left"/>
        <w:rPr>
          <w:rFonts w:ascii="仿宋" w:eastAsia="仿宋" w:hAnsi="仿宋" w:cs="仿宋"/>
          <w:sz w:val="32"/>
        </w:rPr>
      </w:pPr>
      <w:r>
        <w:rPr>
          <w:rFonts w:ascii="仿宋" w:eastAsia="仿宋" w:hAnsi="仿宋" w:cs="仿宋"/>
          <w:sz w:val="32"/>
        </w:rPr>
        <w:t>因公出国（境）团组数</w:t>
      </w:r>
      <w:r w:rsidR="00C07DA6">
        <w:rPr>
          <w:rFonts w:ascii="仿宋" w:eastAsia="仿宋" w:hAnsi="仿宋" w:cs="仿宋"/>
          <w:sz w:val="32"/>
        </w:rPr>
        <w:t>0</w:t>
      </w:r>
      <w:r>
        <w:rPr>
          <w:rFonts w:ascii="仿宋" w:eastAsia="仿宋" w:hAnsi="仿宋" w:cs="仿宋"/>
          <w:sz w:val="32"/>
        </w:rPr>
        <w:t>个，</w:t>
      </w:r>
      <w:r w:rsidR="00C07DA6">
        <w:rPr>
          <w:rFonts w:ascii="仿宋" w:eastAsia="仿宋" w:hAnsi="仿宋" w:cs="仿宋"/>
          <w:sz w:val="32"/>
        </w:rPr>
        <w:t>0</w:t>
      </w:r>
      <w:r>
        <w:rPr>
          <w:rFonts w:ascii="仿宋" w:eastAsia="仿宋" w:hAnsi="仿宋" w:cs="仿宋"/>
          <w:sz w:val="32"/>
        </w:rPr>
        <w:t>人，因公出国（境）的开支内容：</w:t>
      </w:r>
      <w:r w:rsidR="00C07DA6">
        <w:rPr>
          <w:rFonts w:ascii="仿宋" w:eastAsia="仿宋" w:hAnsi="仿宋" w:cs="仿宋" w:hint="eastAsia"/>
          <w:sz w:val="32"/>
        </w:rPr>
        <w:t>无。</w:t>
      </w:r>
    </w:p>
    <w:p w14:paraId="252E6D6C" w14:textId="77777777" w:rsidR="00361F25" w:rsidRDefault="003638A2">
      <w:pPr>
        <w:ind w:firstLine="640"/>
        <w:jc w:val="left"/>
        <w:rPr>
          <w:rFonts w:ascii="楷体" w:eastAsia="楷体" w:hAnsi="楷体" w:cs="楷体"/>
          <w:sz w:val="32"/>
        </w:rPr>
      </w:pPr>
      <w:r>
        <w:rPr>
          <w:rFonts w:ascii="楷体" w:eastAsia="楷体" w:hAnsi="楷体" w:cs="楷体"/>
          <w:sz w:val="32"/>
        </w:rPr>
        <w:t>2、公务用车购置及运行经费情况说明</w:t>
      </w:r>
    </w:p>
    <w:p w14:paraId="01287B90" w14:textId="4A925CF3" w:rsidR="00361F25" w:rsidRDefault="003638A2">
      <w:pPr>
        <w:ind w:firstLine="640"/>
        <w:jc w:val="left"/>
        <w:rPr>
          <w:rFonts w:ascii="仿宋" w:eastAsia="仿宋" w:hAnsi="仿宋" w:cs="仿宋"/>
          <w:sz w:val="32"/>
        </w:rPr>
      </w:pPr>
      <w:r>
        <w:rPr>
          <w:rFonts w:ascii="仿宋" w:eastAsia="仿宋" w:hAnsi="仿宋" w:cs="仿宋"/>
          <w:sz w:val="32"/>
        </w:rPr>
        <w:t>公务用车购置支出：</w:t>
      </w:r>
      <w:r w:rsidR="00C07DA6">
        <w:rPr>
          <w:rFonts w:ascii="仿宋" w:eastAsia="仿宋" w:hAnsi="仿宋" w:cs="仿宋"/>
          <w:sz w:val="32"/>
        </w:rPr>
        <w:t>0</w:t>
      </w:r>
      <w:r>
        <w:rPr>
          <w:rFonts w:ascii="仿宋" w:eastAsia="仿宋" w:hAnsi="仿宋" w:cs="仿宋"/>
          <w:sz w:val="32"/>
        </w:rPr>
        <w:t>万元，购置数</w:t>
      </w:r>
      <w:r w:rsidR="00C07DA6">
        <w:rPr>
          <w:rFonts w:ascii="仿宋" w:eastAsia="仿宋" w:hAnsi="仿宋" w:cs="仿宋"/>
          <w:sz w:val="32"/>
        </w:rPr>
        <w:t>0</w:t>
      </w:r>
      <w:r>
        <w:rPr>
          <w:rFonts w:ascii="仿宋" w:eastAsia="仿宋" w:hAnsi="仿宋" w:cs="仿宋"/>
          <w:sz w:val="32"/>
        </w:rPr>
        <w:t>台，保有量</w:t>
      </w:r>
      <w:r w:rsidR="00C07DA6">
        <w:rPr>
          <w:rFonts w:ascii="仿宋" w:eastAsia="仿宋" w:hAnsi="仿宋" w:cs="仿宋"/>
          <w:sz w:val="32"/>
        </w:rPr>
        <w:t>0</w:t>
      </w:r>
      <w:r>
        <w:rPr>
          <w:rFonts w:ascii="仿宋" w:eastAsia="仿宋" w:hAnsi="仿宋" w:cs="仿宋"/>
          <w:sz w:val="32"/>
        </w:rPr>
        <w:t>台</w:t>
      </w:r>
    </w:p>
    <w:p w14:paraId="0919070D" w14:textId="6777319D" w:rsidR="00361F25" w:rsidRDefault="003638A2">
      <w:pPr>
        <w:ind w:firstLine="640"/>
        <w:jc w:val="left"/>
        <w:rPr>
          <w:rFonts w:ascii="仿宋" w:eastAsia="仿宋" w:hAnsi="仿宋" w:cs="仿宋"/>
          <w:sz w:val="32"/>
        </w:rPr>
      </w:pPr>
      <w:r>
        <w:rPr>
          <w:rFonts w:ascii="仿宋" w:eastAsia="仿宋" w:hAnsi="仿宋" w:cs="仿宋"/>
          <w:sz w:val="32"/>
        </w:rPr>
        <w:t>运行经费支出：</w:t>
      </w:r>
      <w:r w:rsidR="00C07DA6">
        <w:rPr>
          <w:rFonts w:ascii="仿宋" w:eastAsia="仿宋" w:hAnsi="仿宋" w:cs="仿宋"/>
          <w:sz w:val="32"/>
        </w:rPr>
        <w:t>0</w:t>
      </w:r>
      <w:r>
        <w:rPr>
          <w:rFonts w:ascii="仿宋" w:eastAsia="仿宋" w:hAnsi="仿宋" w:cs="仿宋"/>
          <w:sz w:val="32"/>
        </w:rPr>
        <w:t>万元，主要用于</w:t>
      </w:r>
      <w:r w:rsidR="00C07DA6">
        <w:rPr>
          <w:rFonts w:ascii="仿宋" w:eastAsia="仿宋" w:hAnsi="仿宋" w:cs="仿宋" w:hint="eastAsia"/>
          <w:sz w:val="32"/>
        </w:rPr>
        <w:t>无。</w:t>
      </w:r>
    </w:p>
    <w:p w14:paraId="203038FF" w14:textId="77777777" w:rsidR="00361F25" w:rsidRDefault="003638A2">
      <w:pPr>
        <w:ind w:firstLine="640"/>
        <w:jc w:val="left"/>
        <w:rPr>
          <w:rFonts w:ascii="楷体" w:eastAsia="楷体" w:hAnsi="楷体" w:cs="楷体"/>
          <w:sz w:val="32"/>
        </w:rPr>
      </w:pPr>
      <w:r>
        <w:rPr>
          <w:rFonts w:ascii="楷体" w:eastAsia="楷体" w:hAnsi="楷体" w:cs="楷体"/>
          <w:sz w:val="32"/>
        </w:rPr>
        <w:t>3、公务接待情况说明</w:t>
      </w:r>
    </w:p>
    <w:p w14:paraId="7507413F" w14:textId="59512251" w:rsidR="00361F25" w:rsidRDefault="003638A2">
      <w:pPr>
        <w:ind w:firstLine="640"/>
        <w:jc w:val="left"/>
        <w:rPr>
          <w:rFonts w:ascii="仿宋" w:eastAsia="仿宋" w:hAnsi="仿宋" w:cs="仿宋"/>
          <w:sz w:val="32"/>
        </w:rPr>
      </w:pPr>
      <w:r>
        <w:rPr>
          <w:rFonts w:ascii="仿宋" w:eastAsia="仿宋" w:hAnsi="仿宋" w:cs="仿宋"/>
          <w:sz w:val="32"/>
        </w:rPr>
        <w:t>公务接待支出</w:t>
      </w:r>
      <w:r w:rsidR="00C07DA6">
        <w:rPr>
          <w:rFonts w:ascii="仿宋" w:eastAsia="仿宋" w:hAnsi="仿宋" w:cs="仿宋"/>
          <w:sz w:val="32"/>
        </w:rPr>
        <w:t>0.58</w:t>
      </w:r>
      <w:r>
        <w:rPr>
          <w:rFonts w:ascii="仿宋" w:eastAsia="仿宋" w:hAnsi="仿宋" w:cs="仿宋"/>
          <w:sz w:val="32"/>
        </w:rPr>
        <w:t>万元，国内公务接待</w:t>
      </w:r>
      <w:r w:rsidR="00C07DA6">
        <w:rPr>
          <w:rFonts w:ascii="仿宋" w:eastAsia="仿宋" w:hAnsi="仿宋" w:cs="仿宋"/>
          <w:sz w:val="32"/>
        </w:rPr>
        <w:t>10</w:t>
      </w:r>
      <w:r>
        <w:rPr>
          <w:rFonts w:ascii="仿宋" w:eastAsia="仿宋" w:hAnsi="仿宋" w:cs="仿宋"/>
          <w:sz w:val="32"/>
        </w:rPr>
        <w:t>批次，接待</w:t>
      </w:r>
      <w:r w:rsidR="00C07DA6">
        <w:rPr>
          <w:rFonts w:ascii="仿宋" w:eastAsia="仿宋" w:hAnsi="仿宋" w:cs="仿宋"/>
          <w:sz w:val="32"/>
        </w:rPr>
        <w:t>45</w:t>
      </w:r>
      <w:r>
        <w:rPr>
          <w:rFonts w:ascii="仿宋" w:eastAsia="仿宋" w:hAnsi="仿宋" w:cs="仿宋"/>
          <w:sz w:val="32"/>
        </w:rPr>
        <w:t>人。接待支出主要用于</w:t>
      </w:r>
      <w:r w:rsidR="00292957">
        <w:rPr>
          <w:rFonts w:ascii="仿宋" w:eastAsia="仿宋" w:hAnsi="仿宋" w:cs="仿宋" w:hint="eastAsia"/>
          <w:sz w:val="32"/>
        </w:rPr>
        <w:t>上级检查、同级交流。</w:t>
      </w:r>
    </w:p>
    <w:p w14:paraId="325F15B2" w14:textId="77777777" w:rsidR="00361F25" w:rsidRDefault="00361F25">
      <w:pPr>
        <w:ind w:firstLine="640"/>
        <w:jc w:val="left"/>
        <w:rPr>
          <w:rFonts w:ascii="仿宋" w:eastAsia="仿宋" w:hAnsi="仿宋" w:cs="仿宋"/>
          <w:sz w:val="32"/>
        </w:rPr>
      </w:pPr>
    </w:p>
    <w:p w14:paraId="04D01D04" w14:textId="77777777" w:rsidR="0011267F" w:rsidRDefault="0011267F" w:rsidP="0011267F">
      <w:pPr>
        <w:ind w:firstLine="640"/>
        <w:jc w:val="left"/>
        <w:rPr>
          <w:rFonts w:ascii="黑体" w:eastAsia="黑体" w:hAnsi="黑体" w:cs="黑体"/>
          <w:sz w:val="32"/>
        </w:rPr>
      </w:pPr>
      <w:r>
        <w:rPr>
          <w:rFonts w:ascii="黑体" w:eastAsia="黑体" w:hAnsi="黑体" w:cs="黑体"/>
          <w:sz w:val="32"/>
        </w:rPr>
        <w:t>九、</w:t>
      </w:r>
      <w:r w:rsidR="00732CB0" w:rsidRPr="00732CB0">
        <w:rPr>
          <w:rFonts w:ascii="黑体" w:eastAsia="黑体" w:hAnsi="黑体" w:cs="黑体" w:hint="eastAsia"/>
          <w:sz w:val="32"/>
        </w:rPr>
        <w:t>关于 201</w:t>
      </w:r>
      <w:r w:rsidR="004C174B">
        <w:rPr>
          <w:rFonts w:ascii="黑体" w:eastAsia="黑体" w:hAnsi="黑体" w:cs="黑体" w:hint="eastAsia"/>
          <w:sz w:val="32"/>
        </w:rPr>
        <w:t>9</w:t>
      </w:r>
      <w:r w:rsidR="00732CB0" w:rsidRPr="00732CB0">
        <w:rPr>
          <w:rFonts w:ascii="黑体" w:eastAsia="黑体" w:hAnsi="黑体" w:cs="黑体" w:hint="eastAsia"/>
          <w:sz w:val="32"/>
        </w:rPr>
        <w:t xml:space="preserve"> 年度</w:t>
      </w:r>
      <w:r w:rsidRPr="0011267F">
        <w:rPr>
          <w:rFonts w:ascii="黑体" w:eastAsia="黑体" w:hAnsi="黑体" w:cs="黑体" w:hint="eastAsia"/>
          <w:sz w:val="32"/>
        </w:rPr>
        <w:t>预算绩效情况说明</w:t>
      </w:r>
    </w:p>
    <w:p w14:paraId="475A1964" w14:textId="09C3BE94" w:rsidR="0011267F" w:rsidRPr="0011267F" w:rsidRDefault="00BD39DB" w:rsidP="00BD39DB">
      <w:pPr>
        <w:ind w:firstLine="640"/>
        <w:jc w:val="left"/>
        <w:rPr>
          <w:rFonts w:ascii="仿宋" w:eastAsia="仿宋" w:hAnsi="仿宋" w:cs="仿宋"/>
          <w:sz w:val="32"/>
        </w:rPr>
      </w:pPr>
      <w:r w:rsidRPr="00A927A2">
        <w:rPr>
          <w:rFonts w:ascii="仿宋" w:eastAsia="仿宋" w:hAnsi="仿宋" w:cs="仿宋" w:hint="eastAsia"/>
          <w:sz w:val="32"/>
        </w:rPr>
        <w:t>益阳市北峰山国有林场</w:t>
      </w:r>
      <w:r>
        <w:rPr>
          <w:rFonts w:ascii="仿宋" w:eastAsia="仿宋" w:hAnsi="仿宋" w:cs="仿宋" w:hint="eastAsia"/>
          <w:sz w:val="32"/>
        </w:rPr>
        <w:t>无</w:t>
      </w:r>
      <w:r>
        <w:rPr>
          <w:rFonts w:ascii="仿宋" w:eastAsia="仿宋" w:hAnsi="仿宋" w:cs="仿宋" w:hint="eastAsia"/>
          <w:sz w:val="32"/>
        </w:rPr>
        <w:t>预算</w:t>
      </w:r>
      <w:r w:rsidRPr="0070163B">
        <w:rPr>
          <w:rFonts w:ascii="仿宋" w:eastAsia="仿宋" w:hAnsi="仿宋" w:cs="仿宋" w:hint="eastAsia"/>
          <w:sz w:val="32"/>
        </w:rPr>
        <w:t>绩效评价</w:t>
      </w:r>
    </w:p>
    <w:p w14:paraId="668CEA1E" w14:textId="77777777" w:rsidR="00361F25" w:rsidRDefault="0011267F">
      <w:pPr>
        <w:ind w:firstLine="640"/>
        <w:jc w:val="left"/>
        <w:rPr>
          <w:rFonts w:ascii="黑体" w:eastAsia="黑体" w:hAnsi="黑体" w:cs="黑体"/>
          <w:sz w:val="32"/>
        </w:rPr>
      </w:pPr>
      <w:r>
        <w:rPr>
          <w:rFonts w:ascii="黑体" w:eastAsia="黑体" w:hAnsi="黑体" w:cs="黑体" w:hint="eastAsia"/>
          <w:sz w:val="32"/>
        </w:rPr>
        <w:t>十</w:t>
      </w:r>
      <w:r w:rsidR="003638A2">
        <w:rPr>
          <w:rFonts w:ascii="黑体" w:eastAsia="黑体" w:hAnsi="黑体" w:cs="黑体"/>
          <w:sz w:val="32"/>
        </w:rPr>
        <w:t>、其他重要事项的情况说明</w:t>
      </w:r>
    </w:p>
    <w:p w14:paraId="46FE641A" w14:textId="11551189" w:rsidR="00361F25" w:rsidRDefault="003638A2">
      <w:pPr>
        <w:ind w:firstLine="640"/>
        <w:jc w:val="left"/>
        <w:rPr>
          <w:rFonts w:ascii="楷体" w:eastAsia="楷体" w:hAnsi="楷体" w:cs="楷体"/>
          <w:sz w:val="32"/>
        </w:rPr>
      </w:pPr>
      <w:r>
        <w:rPr>
          <w:rFonts w:ascii="楷体" w:eastAsia="楷体" w:hAnsi="楷体" w:cs="楷体"/>
          <w:sz w:val="32"/>
        </w:rPr>
        <w:t>（一）预决算收支增减变化情况。</w:t>
      </w:r>
    </w:p>
    <w:p w14:paraId="23E739D2" w14:textId="5F0BBAA8" w:rsidR="00BD39DB" w:rsidRDefault="00BD39DB" w:rsidP="00BD39DB">
      <w:pPr>
        <w:ind w:firstLine="640"/>
        <w:jc w:val="left"/>
        <w:rPr>
          <w:rFonts w:ascii="仿宋" w:eastAsia="仿宋" w:hAnsi="仿宋" w:cs="仿宋"/>
          <w:sz w:val="32"/>
        </w:rPr>
      </w:pPr>
      <w:r w:rsidRPr="00A927A2">
        <w:rPr>
          <w:rFonts w:ascii="仿宋" w:eastAsia="仿宋" w:hAnsi="仿宋" w:cs="仿宋" w:hint="eastAsia"/>
          <w:sz w:val="32"/>
        </w:rPr>
        <w:t>益阳市北峰山国有林场</w:t>
      </w:r>
      <w:r>
        <w:rPr>
          <w:rFonts w:ascii="仿宋" w:eastAsia="仿宋" w:hAnsi="仿宋" w:cs="仿宋" w:hint="eastAsia"/>
          <w:sz w:val="32"/>
        </w:rPr>
        <w:t>2</w:t>
      </w:r>
      <w:r>
        <w:rPr>
          <w:rFonts w:ascii="仿宋" w:eastAsia="仿宋" w:hAnsi="仿宋" w:cs="仿宋"/>
          <w:sz w:val="32"/>
        </w:rPr>
        <w:t>019</w:t>
      </w:r>
      <w:r>
        <w:rPr>
          <w:rFonts w:ascii="仿宋" w:eastAsia="仿宋" w:hAnsi="仿宋" w:cs="仿宋" w:hint="eastAsia"/>
          <w:sz w:val="32"/>
        </w:rPr>
        <w:t>年度预算收入5</w:t>
      </w:r>
      <w:r>
        <w:rPr>
          <w:rFonts w:ascii="仿宋" w:eastAsia="仿宋" w:hAnsi="仿宋" w:cs="仿宋"/>
          <w:sz w:val="32"/>
        </w:rPr>
        <w:t>22.06</w:t>
      </w:r>
      <w:r>
        <w:rPr>
          <w:rFonts w:ascii="仿宋" w:eastAsia="仿宋" w:hAnsi="仿宋" w:cs="仿宋" w:hint="eastAsia"/>
          <w:sz w:val="32"/>
        </w:rPr>
        <w:t>万元</w:t>
      </w:r>
      <w:r w:rsidR="00B21183">
        <w:rPr>
          <w:rFonts w:ascii="仿宋" w:eastAsia="仿宋" w:hAnsi="仿宋" w:cs="仿宋" w:hint="eastAsia"/>
          <w:sz w:val="32"/>
        </w:rPr>
        <w:t>，决算</w:t>
      </w:r>
      <w:r>
        <w:rPr>
          <w:rFonts w:ascii="仿宋" w:eastAsia="仿宋" w:hAnsi="仿宋" w:cs="仿宋"/>
          <w:sz w:val="32"/>
        </w:rPr>
        <w:t>收入</w:t>
      </w:r>
      <w:r>
        <w:rPr>
          <w:rFonts w:ascii="仿宋" w:eastAsia="仿宋" w:hAnsi="仿宋" w:cs="仿宋" w:hint="eastAsia"/>
          <w:sz w:val="32"/>
        </w:rPr>
        <w:t>4</w:t>
      </w:r>
      <w:r>
        <w:rPr>
          <w:rFonts w:ascii="仿宋" w:eastAsia="仿宋" w:hAnsi="仿宋" w:cs="仿宋"/>
          <w:sz w:val="32"/>
        </w:rPr>
        <w:t>86.3万元，减少</w:t>
      </w:r>
      <w:r w:rsidR="00B21183">
        <w:rPr>
          <w:rFonts w:ascii="仿宋" w:eastAsia="仿宋" w:hAnsi="仿宋" w:cs="仿宋"/>
          <w:sz w:val="32"/>
        </w:rPr>
        <w:t>35.76</w:t>
      </w:r>
      <w:r>
        <w:rPr>
          <w:rFonts w:ascii="仿宋" w:eastAsia="仿宋" w:hAnsi="仿宋" w:cs="仿宋"/>
          <w:sz w:val="32"/>
        </w:rPr>
        <w:t>万元</w:t>
      </w:r>
      <w:r w:rsidR="00B21183">
        <w:rPr>
          <w:rFonts w:ascii="仿宋" w:eastAsia="仿宋" w:hAnsi="仿宋" w:cs="仿宋" w:hint="eastAsia"/>
          <w:sz w:val="32"/>
        </w:rPr>
        <w:t>；预算支出5</w:t>
      </w:r>
      <w:r w:rsidR="00B21183">
        <w:rPr>
          <w:rFonts w:ascii="仿宋" w:eastAsia="仿宋" w:hAnsi="仿宋" w:cs="仿宋"/>
          <w:sz w:val="32"/>
        </w:rPr>
        <w:t>22.06</w:t>
      </w:r>
      <w:r w:rsidR="00B21183">
        <w:rPr>
          <w:rFonts w:ascii="仿宋" w:eastAsia="仿宋" w:hAnsi="仿宋" w:cs="仿宋" w:hint="eastAsia"/>
          <w:sz w:val="32"/>
        </w:rPr>
        <w:t>万元，决算</w:t>
      </w:r>
      <w:r>
        <w:rPr>
          <w:rFonts w:ascii="仿宋" w:eastAsia="仿宋" w:hAnsi="仿宋" w:cs="仿宋"/>
          <w:sz w:val="32"/>
        </w:rPr>
        <w:t>支出481.04万元，减少</w:t>
      </w:r>
      <w:r w:rsidR="00B21183">
        <w:rPr>
          <w:rFonts w:ascii="仿宋" w:eastAsia="仿宋" w:hAnsi="仿宋" w:cs="仿宋"/>
          <w:sz w:val="32"/>
        </w:rPr>
        <w:t>41.02</w:t>
      </w:r>
      <w:r>
        <w:rPr>
          <w:rFonts w:ascii="仿宋" w:eastAsia="仿宋" w:hAnsi="仿宋" w:cs="仿宋"/>
          <w:sz w:val="32"/>
        </w:rPr>
        <w:t>万元</w:t>
      </w:r>
      <w:r w:rsidR="00B21183">
        <w:rPr>
          <w:rFonts w:ascii="仿宋" w:eastAsia="仿宋" w:hAnsi="仿宋" w:cs="仿宋" w:hint="eastAsia"/>
          <w:sz w:val="32"/>
        </w:rPr>
        <w:t>；</w:t>
      </w:r>
      <w:r>
        <w:rPr>
          <w:rFonts w:ascii="仿宋" w:eastAsia="仿宋" w:hAnsi="仿宋" w:cs="仿宋"/>
          <w:sz w:val="32"/>
        </w:rPr>
        <w:t>主要原因：</w:t>
      </w:r>
      <w:r w:rsidR="00B21183">
        <w:rPr>
          <w:rFonts w:ascii="仿宋" w:eastAsia="仿宋" w:hAnsi="仿宋" w:cs="仿宋" w:hint="eastAsia"/>
          <w:sz w:val="32"/>
        </w:rPr>
        <w:t>预算收入减少是因为政策因素影响；预算支出减少是</w:t>
      </w:r>
      <w:r>
        <w:rPr>
          <w:rFonts w:ascii="仿宋" w:eastAsia="仿宋" w:hAnsi="仿宋" w:cs="仿宋" w:hint="eastAsia"/>
          <w:sz w:val="32"/>
        </w:rPr>
        <w:t>基本建设项目减少。</w:t>
      </w:r>
    </w:p>
    <w:p w14:paraId="078E7E34" w14:textId="77777777" w:rsidR="00292957" w:rsidRDefault="00292957">
      <w:pPr>
        <w:ind w:firstLine="640"/>
        <w:jc w:val="left"/>
        <w:rPr>
          <w:rFonts w:ascii="黑体" w:eastAsia="黑体" w:hAnsi="黑体" w:cs="黑体" w:hint="eastAsia"/>
          <w:sz w:val="32"/>
        </w:rPr>
      </w:pPr>
    </w:p>
    <w:p w14:paraId="2853262B" w14:textId="008C44AC" w:rsidR="00361F25" w:rsidRDefault="003638A2">
      <w:pPr>
        <w:ind w:firstLine="640"/>
        <w:jc w:val="left"/>
        <w:rPr>
          <w:rFonts w:ascii="楷体" w:eastAsia="楷体" w:hAnsi="楷体" w:cs="楷体"/>
          <w:color w:val="FF0000"/>
          <w:sz w:val="32"/>
        </w:rPr>
      </w:pPr>
      <w:r>
        <w:rPr>
          <w:rFonts w:ascii="楷体" w:eastAsia="楷体" w:hAnsi="楷体" w:cs="楷体"/>
          <w:sz w:val="32"/>
        </w:rPr>
        <w:lastRenderedPageBreak/>
        <w:t>（二）机关运行经费支出情况。</w:t>
      </w:r>
    </w:p>
    <w:p w14:paraId="18EC089B" w14:textId="21E29C68" w:rsidR="00582244" w:rsidRPr="00E04DE9" w:rsidRDefault="00582244" w:rsidP="00582244">
      <w:pPr>
        <w:rPr>
          <w:rFonts w:ascii="仿宋_GB2312" w:eastAsia="仿宋_GB2312"/>
          <w:sz w:val="32"/>
          <w:szCs w:val="32"/>
        </w:rPr>
      </w:pPr>
      <w:r w:rsidRPr="00E04DE9">
        <w:rPr>
          <w:rFonts w:ascii="仿宋_GB2312" w:eastAsia="仿宋_GB2312" w:hint="eastAsia"/>
          <w:sz w:val="32"/>
          <w:szCs w:val="32"/>
        </w:rPr>
        <w:t>本部门</w:t>
      </w:r>
      <w:r w:rsidRPr="00E04DE9">
        <w:rPr>
          <w:rFonts w:ascii="仿宋_GB2312" w:eastAsia="仿宋_GB2312"/>
          <w:sz w:val="32"/>
          <w:szCs w:val="32"/>
        </w:rPr>
        <w:t>201</w:t>
      </w:r>
      <w:r w:rsidR="00144D50">
        <w:rPr>
          <w:rFonts w:ascii="仿宋_GB2312" w:eastAsia="仿宋_GB2312" w:hint="eastAsia"/>
          <w:sz w:val="32"/>
          <w:szCs w:val="32"/>
        </w:rPr>
        <w:t>9</w:t>
      </w:r>
      <w:r w:rsidRPr="00E04DE9">
        <w:rPr>
          <w:rFonts w:ascii="仿宋_GB2312" w:eastAsia="仿宋_GB2312" w:hint="eastAsia"/>
          <w:sz w:val="32"/>
          <w:szCs w:val="32"/>
        </w:rPr>
        <w:t>年度机关</w:t>
      </w:r>
      <w:r w:rsidR="003638A2">
        <w:rPr>
          <w:rFonts w:ascii="仿宋" w:eastAsia="仿宋" w:hAnsi="仿宋" w:cs="仿宋"/>
          <w:sz w:val="32"/>
        </w:rPr>
        <w:t>运行经费支出</w:t>
      </w:r>
      <w:r w:rsidR="00B21183">
        <w:rPr>
          <w:rFonts w:ascii="仿宋" w:eastAsia="仿宋" w:hAnsi="仿宋" w:cs="仿宋"/>
          <w:sz w:val="32"/>
        </w:rPr>
        <w:t>50.36</w:t>
      </w:r>
      <w:r w:rsidR="003638A2">
        <w:rPr>
          <w:rFonts w:ascii="仿宋" w:eastAsia="仿宋" w:hAnsi="仿宋" w:cs="仿宋"/>
          <w:sz w:val="32"/>
        </w:rPr>
        <w:t>万元，较上年增加</w:t>
      </w:r>
      <w:r w:rsidR="00B21183">
        <w:rPr>
          <w:rFonts w:ascii="仿宋" w:eastAsia="仿宋" w:hAnsi="仿宋" w:cs="仿宋" w:hint="eastAsia"/>
          <w:sz w:val="32"/>
        </w:rPr>
        <w:t>2</w:t>
      </w:r>
      <w:r w:rsidR="00B21183">
        <w:rPr>
          <w:rFonts w:ascii="仿宋" w:eastAsia="仿宋" w:hAnsi="仿宋" w:cs="仿宋"/>
          <w:sz w:val="32"/>
        </w:rPr>
        <w:t>.43</w:t>
      </w:r>
      <w:r w:rsidR="003638A2">
        <w:rPr>
          <w:rFonts w:ascii="仿宋" w:eastAsia="仿宋" w:hAnsi="仿宋" w:cs="仿宋"/>
          <w:sz w:val="32"/>
        </w:rPr>
        <w:t>万元，增</w:t>
      </w:r>
      <w:r w:rsidR="00B21183">
        <w:rPr>
          <w:rFonts w:ascii="仿宋" w:eastAsia="仿宋" w:hAnsi="仿宋" w:cs="仿宋"/>
          <w:sz w:val="32"/>
        </w:rPr>
        <w:t>5</w:t>
      </w:r>
      <w:r w:rsidR="003638A2">
        <w:rPr>
          <w:rFonts w:ascii="仿宋" w:eastAsia="仿宋" w:hAnsi="仿宋" w:cs="仿宋"/>
          <w:sz w:val="32"/>
        </w:rPr>
        <w:t>%，主要原因是</w:t>
      </w:r>
      <w:r w:rsidRPr="00E04DE9">
        <w:rPr>
          <w:rFonts w:ascii="仿宋_GB2312" w:eastAsia="仿宋_GB2312" w:hint="eastAsia"/>
          <w:sz w:val="32"/>
          <w:szCs w:val="32"/>
        </w:rPr>
        <w:t>：</w:t>
      </w:r>
      <w:r w:rsidR="008C1C44">
        <w:rPr>
          <w:rFonts w:ascii="仿宋_GB2312" w:eastAsia="仿宋_GB2312" w:hint="eastAsia"/>
          <w:sz w:val="32"/>
          <w:szCs w:val="32"/>
        </w:rPr>
        <w:t>专用材料与其他商品和服务支出增加</w:t>
      </w:r>
      <w:r w:rsidR="00B21183" w:rsidRPr="00E04DE9">
        <w:rPr>
          <w:rFonts w:ascii="仿宋_GB2312" w:eastAsia="仿宋_GB2312"/>
          <w:sz w:val="32"/>
          <w:szCs w:val="32"/>
        </w:rPr>
        <w:t xml:space="preserve"> </w:t>
      </w:r>
    </w:p>
    <w:p w14:paraId="3212D2A3" w14:textId="20331B4E" w:rsidR="00361F25" w:rsidRDefault="003638A2">
      <w:pPr>
        <w:ind w:firstLine="640"/>
        <w:jc w:val="left"/>
        <w:rPr>
          <w:rFonts w:ascii="楷体" w:eastAsia="楷体" w:hAnsi="楷体" w:cs="楷体"/>
          <w:color w:val="FF0000"/>
          <w:sz w:val="32"/>
        </w:rPr>
      </w:pPr>
      <w:r>
        <w:rPr>
          <w:rFonts w:ascii="楷体" w:eastAsia="楷体" w:hAnsi="楷体" w:cs="楷体"/>
          <w:sz w:val="32"/>
        </w:rPr>
        <w:t>（三）政府采购支出情况。</w:t>
      </w:r>
    </w:p>
    <w:p w14:paraId="17279720" w14:textId="7AE4480B" w:rsidR="00361F25" w:rsidRDefault="00582244">
      <w:pPr>
        <w:ind w:firstLine="640"/>
        <w:jc w:val="left"/>
        <w:rPr>
          <w:rFonts w:ascii="楷体" w:eastAsia="楷体" w:hAnsi="楷体" w:cs="楷体"/>
          <w:color w:val="FF0000"/>
          <w:sz w:val="32"/>
        </w:rPr>
      </w:pPr>
      <w:r w:rsidRPr="00E04DE9">
        <w:rPr>
          <w:rFonts w:ascii="仿宋_GB2312" w:eastAsia="仿宋_GB2312" w:hint="eastAsia"/>
          <w:sz w:val="32"/>
          <w:szCs w:val="32"/>
        </w:rPr>
        <w:t>本部门</w:t>
      </w:r>
      <w:r w:rsidRPr="00E04DE9">
        <w:rPr>
          <w:rFonts w:ascii="仿宋_GB2312" w:eastAsia="仿宋_GB2312"/>
          <w:sz w:val="32"/>
          <w:szCs w:val="32"/>
        </w:rPr>
        <w:t>201</w:t>
      </w:r>
      <w:r w:rsidR="00144D50">
        <w:rPr>
          <w:rFonts w:ascii="仿宋_GB2312" w:eastAsia="仿宋_GB2312" w:hint="eastAsia"/>
          <w:sz w:val="32"/>
          <w:szCs w:val="32"/>
        </w:rPr>
        <w:t>9</w:t>
      </w:r>
      <w:r w:rsidRPr="00E04DE9">
        <w:rPr>
          <w:rFonts w:ascii="仿宋_GB2312" w:eastAsia="仿宋_GB2312" w:hint="eastAsia"/>
          <w:sz w:val="32"/>
          <w:szCs w:val="32"/>
        </w:rPr>
        <w:t>年度政府采购</w:t>
      </w:r>
      <w:r w:rsidR="00292957">
        <w:rPr>
          <w:rFonts w:ascii="仿宋" w:eastAsia="仿宋" w:hAnsi="仿宋" w:cs="仿宋"/>
          <w:sz w:val="32"/>
        </w:rPr>
        <w:t>90.44</w:t>
      </w:r>
      <w:r w:rsidR="003638A2">
        <w:rPr>
          <w:rFonts w:ascii="仿宋" w:eastAsia="仿宋" w:hAnsi="仿宋" w:cs="仿宋"/>
          <w:sz w:val="32"/>
        </w:rPr>
        <w:t>万元，其中，政府采购货物支出</w:t>
      </w:r>
      <w:r w:rsidR="00292957">
        <w:rPr>
          <w:rFonts w:ascii="仿宋" w:eastAsia="仿宋" w:hAnsi="仿宋" w:cs="仿宋"/>
          <w:sz w:val="32"/>
        </w:rPr>
        <w:t>0</w:t>
      </w:r>
      <w:r w:rsidR="003638A2">
        <w:rPr>
          <w:rFonts w:ascii="仿宋" w:eastAsia="仿宋" w:hAnsi="仿宋" w:cs="仿宋"/>
          <w:sz w:val="32"/>
        </w:rPr>
        <w:t>万元，</w:t>
      </w:r>
      <w:r w:rsidR="00144D50" w:rsidRPr="00144D50">
        <w:rPr>
          <w:rFonts w:ascii="仿宋" w:eastAsia="仿宋" w:hAnsi="仿宋" w:cs="仿宋" w:hint="eastAsia"/>
          <w:sz w:val="32"/>
        </w:rPr>
        <w:t>占政府采购支出总额的</w:t>
      </w:r>
      <w:r w:rsidR="00292957">
        <w:rPr>
          <w:rFonts w:ascii="仿宋" w:eastAsia="仿宋" w:hAnsi="仿宋" w:cs="仿宋"/>
          <w:sz w:val="32"/>
        </w:rPr>
        <w:t>0</w:t>
      </w:r>
      <w:r w:rsidR="00144D50" w:rsidRPr="00144D50">
        <w:rPr>
          <w:rFonts w:ascii="仿宋" w:eastAsia="仿宋" w:hAnsi="仿宋" w:cs="仿宋" w:hint="eastAsia"/>
          <w:sz w:val="32"/>
        </w:rPr>
        <w:t>%</w:t>
      </w:r>
      <w:r w:rsidR="00144D50">
        <w:rPr>
          <w:rFonts w:ascii="仿宋" w:eastAsia="仿宋" w:hAnsi="仿宋" w:cs="仿宋" w:hint="eastAsia"/>
          <w:sz w:val="32"/>
        </w:rPr>
        <w:t>，</w:t>
      </w:r>
      <w:r w:rsidR="003638A2">
        <w:rPr>
          <w:rFonts w:ascii="仿宋" w:eastAsia="仿宋" w:hAnsi="仿宋" w:cs="仿宋"/>
          <w:sz w:val="32"/>
        </w:rPr>
        <w:t>政府采购工程支出</w:t>
      </w:r>
      <w:r w:rsidR="00292957">
        <w:rPr>
          <w:rFonts w:ascii="仿宋" w:eastAsia="仿宋" w:hAnsi="仿宋" w:cs="仿宋"/>
          <w:sz w:val="32"/>
        </w:rPr>
        <w:t>82</w:t>
      </w:r>
      <w:r w:rsidR="003638A2">
        <w:rPr>
          <w:rFonts w:ascii="仿宋" w:eastAsia="仿宋" w:hAnsi="仿宋" w:cs="仿宋"/>
          <w:sz w:val="32"/>
        </w:rPr>
        <w:t>万元，</w:t>
      </w:r>
      <w:r w:rsidR="00144D50" w:rsidRPr="00144D50">
        <w:rPr>
          <w:rFonts w:ascii="仿宋" w:eastAsia="仿宋" w:hAnsi="仿宋" w:cs="仿宋" w:hint="eastAsia"/>
          <w:sz w:val="32"/>
        </w:rPr>
        <w:t>占政府采购支出总额的</w:t>
      </w:r>
      <w:r w:rsidR="00292957">
        <w:rPr>
          <w:rFonts w:ascii="仿宋" w:eastAsia="仿宋" w:hAnsi="仿宋" w:cs="仿宋"/>
          <w:sz w:val="32"/>
        </w:rPr>
        <w:t>90.7</w:t>
      </w:r>
      <w:r w:rsidR="00144D50" w:rsidRPr="00144D50">
        <w:rPr>
          <w:rFonts w:ascii="仿宋" w:eastAsia="仿宋" w:hAnsi="仿宋" w:cs="仿宋" w:hint="eastAsia"/>
          <w:sz w:val="32"/>
        </w:rPr>
        <w:t>%</w:t>
      </w:r>
      <w:r w:rsidR="00144D50">
        <w:rPr>
          <w:rFonts w:ascii="仿宋" w:eastAsia="仿宋" w:hAnsi="仿宋" w:cs="仿宋" w:hint="eastAsia"/>
          <w:sz w:val="32"/>
        </w:rPr>
        <w:t>，</w:t>
      </w:r>
      <w:r w:rsidR="003638A2">
        <w:rPr>
          <w:rFonts w:ascii="仿宋" w:eastAsia="仿宋" w:hAnsi="仿宋" w:cs="仿宋"/>
          <w:sz w:val="32"/>
        </w:rPr>
        <w:t>政府采购服务支出</w:t>
      </w:r>
      <w:r w:rsidR="00292957">
        <w:rPr>
          <w:rFonts w:ascii="仿宋" w:eastAsia="仿宋" w:hAnsi="仿宋" w:cs="仿宋"/>
          <w:sz w:val="32"/>
        </w:rPr>
        <w:t>8.44</w:t>
      </w:r>
      <w:r w:rsidR="003638A2">
        <w:rPr>
          <w:rFonts w:ascii="仿宋" w:eastAsia="仿宋" w:hAnsi="仿宋" w:cs="仿宋"/>
          <w:sz w:val="32"/>
        </w:rPr>
        <w:t>万元</w:t>
      </w:r>
      <w:r w:rsidR="00144D50">
        <w:rPr>
          <w:rFonts w:ascii="仿宋" w:eastAsia="仿宋" w:hAnsi="仿宋" w:cs="仿宋" w:hint="eastAsia"/>
          <w:sz w:val="32"/>
        </w:rPr>
        <w:t>，</w:t>
      </w:r>
      <w:r w:rsidR="00144D50" w:rsidRPr="00144D50">
        <w:rPr>
          <w:rFonts w:ascii="仿宋" w:eastAsia="仿宋" w:hAnsi="仿宋" w:cs="仿宋" w:hint="eastAsia"/>
          <w:sz w:val="32"/>
        </w:rPr>
        <w:t>占政府采购支出总额的</w:t>
      </w:r>
      <w:r w:rsidR="00292957">
        <w:rPr>
          <w:rFonts w:ascii="仿宋" w:eastAsia="仿宋" w:hAnsi="仿宋" w:cs="仿宋"/>
          <w:sz w:val="32"/>
        </w:rPr>
        <w:t>9.3</w:t>
      </w:r>
      <w:r w:rsidR="00144D50" w:rsidRPr="00144D50">
        <w:rPr>
          <w:rFonts w:ascii="仿宋" w:eastAsia="仿宋" w:hAnsi="仿宋" w:cs="仿宋" w:hint="eastAsia"/>
          <w:sz w:val="32"/>
        </w:rPr>
        <w:t>%</w:t>
      </w:r>
      <w:r w:rsidR="00144D50">
        <w:rPr>
          <w:rFonts w:ascii="仿宋" w:eastAsia="仿宋" w:hAnsi="仿宋" w:cs="仿宋" w:hint="eastAsia"/>
          <w:sz w:val="32"/>
        </w:rPr>
        <w:t>。</w:t>
      </w:r>
    </w:p>
    <w:p w14:paraId="64DD6D48" w14:textId="77777777" w:rsidR="00361F25" w:rsidRDefault="003638A2">
      <w:pPr>
        <w:ind w:firstLine="640"/>
        <w:jc w:val="left"/>
        <w:rPr>
          <w:rFonts w:ascii="楷体" w:eastAsia="楷体" w:hAnsi="楷体" w:cs="楷体"/>
          <w:sz w:val="32"/>
        </w:rPr>
      </w:pPr>
      <w:r>
        <w:rPr>
          <w:rFonts w:ascii="楷体" w:eastAsia="楷体" w:hAnsi="楷体" w:cs="楷体"/>
          <w:sz w:val="32"/>
        </w:rPr>
        <w:t>（四）国有资产占用情况。</w:t>
      </w:r>
    </w:p>
    <w:p w14:paraId="1DB64803" w14:textId="61A9F423" w:rsidR="00582244" w:rsidRPr="00E04DE9" w:rsidRDefault="00582244" w:rsidP="000B56F7">
      <w:pPr>
        <w:ind w:firstLineChars="150" w:firstLine="480"/>
        <w:rPr>
          <w:rFonts w:ascii="仿宋_GB2312" w:eastAsia="仿宋_GB2312"/>
          <w:sz w:val="32"/>
          <w:szCs w:val="32"/>
        </w:rPr>
      </w:pPr>
      <w:r w:rsidRPr="00E04DE9">
        <w:rPr>
          <w:rFonts w:ascii="仿宋_GB2312" w:eastAsia="仿宋_GB2312" w:hint="eastAsia"/>
          <w:sz w:val="32"/>
          <w:szCs w:val="32"/>
        </w:rPr>
        <w:t>截至</w:t>
      </w:r>
      <w:r w:rsidRPr="00E04DE9">
        <w:rPr>
          <w:rFonts w:ascii="仿宋_GB2312" w:eastAsia="仿宋_GB2312"/>
          <w:sz w:val="32"/>
          <w:szCs w:val="32"/>
        </w:rPr>
        <w:t>201</w:t>
      </w:r>
      <w:r w:rsidR="00946F32">
        <w:rPr>
          <w:rFonts w:ascii="仿宋_GB2312" w:eastAsia="仿宋_GB2312" w:hint="eastAsia"/>
          <w:sz w:val="32"/>
          <w:szCs w:val="32"/>
        </w:rPr>
        <w:t>9</w:t>
      </w:r>
      <w:r w:rsidRPr="00E04DE9">
        <w:rPr>
          <w:rFonts w:ascii="仿宋_GB2312" w:eastAsia="仿宋_GB2312" w:hint="eastAsia"/>
          <w:sz w:val="32"/>
          <w:szCs w:val="32"/>
        </w:rPr>
        <w:t>年</w:t>
      </w:r>
      <w:r w:rsidR="00B44575">
        <w:rPr>
          <w:rFonts w:ascii="仿宋_GB2312" w:eastAsia="仿宋_GB2312" w:hint="eastAsia"/>
          <w:sz w:val="32"/>
          <w:szCs w:val="32"/>
        </w:rPr>
        <w:t>1</w:t>
      </w:r>
      <w:r w:rsidRPr="00E04DE9">
        <w:rPr>
          <w:rFonts w:ascii="仿宋_GB2312" w:eastAsia="仿宋_GB2312"/>
          <w:sz w:val="32"/>
          <w:szCs w:val="32"/>
        </w:rPr>
        <w:t>2</w:t>
      </w:r>
      <w:r w:rsidRPr="00E04DE9">
        <w:rPr>
          <w:rFonts w:ascii="仿宋_GB2312" w:eastAsia="仿宋_GB2312" w:hint="eastAsia"/>
          <w:sz w:val="32"/>
          <w:szCs w:val="32"/>
        </w:rPr>
        <w:t>月</w:t>
      </w:r>
      <w:r w:rsidRPr="00E04DE9">
        <w:rPr>
          <w:rFonts w:ascii="仿宋_GB2312" w:eastAsia="仿宋_GB2312"/>
          <w:sz w:val="32"/>
          <w:szCs w:val="32"/>
        </w:rPr>
        <w:t>31</w:t>
      </w:r>
      <w:r w:rsidRPr="00E04DE9">
        <w:rPr>
          <w:rFonts w:ascii="仿宋_GB2312" w:eastAsia="仿宋_GB2312" w:hint="eastAsia"/>
          <w:sz w:val="32"/>
          <w:szCs w:val="32"/>
        </w:rPr>
        <w:t>日，本部门共有车辆</w:t>
      </w:r>
      <w:r w:rsidR="00292957">
        <w:rPr>
          <w:rFonts w:ascii="仿宋_GB2312" w:eastAsia="仿宋_GB2312"/>
          <w:sz w:val="32"/>
          <w:szCs w:val="32"/>
        </w:rPr>
        <w:t>0</w:t>
      </w:r>
      <w:r w:rsidRPr="00E04DE9">
        <w:rPr>
          <w:rFonts w:ascii="仿宋_GB2312" w:eastAsia="仿宋_GB2312" w:hint="eastAsia"/>
          <w:sz w:val="32"/>
          <w:szCs w:val="32"/>
        </w:rPr>
        <w:t>辆，其中，领导干部用车</w:t>
      </w:r>
      <w:r w:rsidR="00292957">
        <w:rPr>
          <w:rFonts w:ascii="仿宋_GB2312" w:eastAsia="仿宋_GB2312"/>
          <w:sz w:val="32"/>
          <w:szCs w:val="32"/>
        </w:rPr>
        <w:t>0</w:t>
      </w:r>
      <w:r w:rsidRPr="00E04DE9">
        <w:rPr>
          <w:rFonts w:ascii="仿宋_GB2312" w:eastAsia="仿宋_GB2312" w:hint="eastAsia"/>
          <w:sz w:val="32"/>
          <w:szCs w:val="32"/>
        </w:rPr>
        <w:t>辆、一般公务用车</w:t>
      </w:r>
      <w:r w:rsidR="00292957">
        <w:rPr>
          <w:rFonts w:ascii="仿宋_GB2312" w:eastAsia="仿宋_GB2312"/>
          <w:sz w:val="32"/>
          <w:szCs w:val="32"/>
        </w:rPr>
        <w:t>0</w:t>
      </w:r>
      <w:r w:rsidRPr="00E04DE9">
        <w:rPr>
          <w:rFonts w:ascii="仿宋_GB2312" w:eastAsia="仿宋_GB2312" w:hint="eastAsia"/>
          <w:sz w:val="32"/>
          <w:szCs w:val="32"/>
        </w:rPr>
        <w:t>辆、一般执法执勤用车</w:t>
      </w:r>
      <w:r w:rsidR="00292957">
        <w:rPr>
          <w:rFonts w:ascii="仿宋_GB2312" w:eastAsia="仿宋_GB2312"/>
          <w:sz w:val="32"/>
          <w:szCs w:val="32"/>
        </w:rPr>
        <w:t>0</w:t>
      </w:r>
      <w:r w:rsidRPr="00E04DE9">
        <w:rPr>
          <w:rFonts w:ascii="仿宋_GB2312" w:eastAsia="仿宋_GB2312" w:hint="eastAsia"/>
          <w:sz w:val="32"/>
          <w:szCs w:val="32"/>
        </w:rPr>
        <w:t>辆、特种专业技术用车</w:t>
      </w:r>
      <w:r w:rsidR="00292957">
        <w:rPr>
          <w:rFonts w:ascii="仿宋_GB2312" w:eastAsia="仿宋_GB2312"/>
          <w:sz w:val="32"/>
          <w:szCs w:val="32"/>
        </w:rPr>
        <w:t>0</w:t>
      </w:r>
      <w:r w:rsidRPr="00E04DE9">
        <w:rPr>
          <w:rFonts w:ascii="仿宋_GB2312" w:eastAsia="仿宋_GB2312" w:hint="eastAsia"/>
          <w:sz w:val="32"/>
          <w:szCs w:val="32"/>
        </w:rPr>
        <w:t>辆、其他用车</w:t>
      </w:r>
      <w:r w:rsidR="00292957">
        <w:rPr>
          <w:rFonts w:ascii="仿宋_GB2312" w:eastAsia="仿宋_GB2312"/>
          <w:sz w:val="32"/>
          <w:szCs w:val="32"/>
        </w:rPr>
        <w:t>0</w:t>
      </w:r>
      <w:r w:rsidRPr="00E04DE9">
        <w:rPr>
          <w:rFonts w:ascii="仿宋_GB2312" w:eastAsia="仿宋_GB2312" w:hint="eastAsia"/>
          <w:sz w:val="32"/>
          <w:szCs w:val="32"/>
        </w:rPr>
        <w:t>辆，其他用车主要是</w:t>
      </w:r>
      <w:r w:rsidR="00BD39DB">
        <w:rPr>
          <w:rFonts w:ascii="仿宋_GB2312" w:eastAsia="仿宋_GB2312" w:hint="eastAsia"/>
          <w:sz w:val="32"/>
          <w:szCs w:val="32"/>
        </w:rPr>
        <w:t>无</w:t>
      </w:r>
      <w:r w:rsidRPr="00E04DE9">
        <w:rPr>
          <w:rFonts w:ascii="仿宋_GB2312" w:eastAsia="仿宋_GB2312" w:hint="eastAsia"/>
          <w:sz w:val="32"/>
          <w:szCs w:val="32"/>
        </w:rPr>
        <w:t>；单位价值</w:t>
      </w:r>
      <w:r w:rsidRPr="00E04DE9">
        <w:rPr>
          <w:rFonts w:ascii="仿宋_GB2312" w:eastAsia="仿宋_GB2312"/>
          <w:sz w:val="32"/>
          <w:szCs w:val="32"/>
        </w:rPr>
        <w:t>50</w:t>
      </w:r>
      <w:r w:rsidRPr="00E04DE9">
        <w:rPr>
          <w:rFonts w:ascii="仿宋_GB2312" w:eastAsia="仿宋_GB2312" w:hint="eastAsia"/>
          <w:sz w:val="32"/>
          <w:szCs w:val="32"/>
        </w:rPr>
        <w:t>万元以上通用设备</w:t>
      </w:r>
      <w:r w:rsidR="00BD39DB">
        <w:rPr>
          <w:rFonts w:ascii="仿宋_GB2312" w:eastAsia="仿宋_GB2312"/>
          <w:sz w:val="32"/>
          <w:szCs w:val="32"/>
        </w:rPr>
        <w:t>0</w:t>
      </w:r>
      <w:r w:rsidRPr="00E04DE9">
        <w:rPr>
          <w:rFonts w:ascii="仿宋_GB2312" w:eastAsia="仿宋_GB2312" w:hint="eastAsia"/>
          <w:sz w:val="32"/>
          <w:szCs w:val="32"/>
        </w:rPr>
        <w:t>台</w:t>
      </w:r>
      <w:r w:rsidRPr="00E04DE9">
        <w:rPr>
          <w:rFonts w:ascii="仿宋_GB2312" w:eastAsia="仿宋_GB2312"/>
          <w:sz w:val="32"/>
          <w:szCs w:val="32"/>
        </w:rPr>
        <w:t>(</w:t>
      </w:r>
      <w:r w:rsidRPr="00E04DE9">
        <w:rPr>
          <w:rFonts w:ascii="仿宋_GB2312" w:eastAsia="仿宋_GB2312" w:hint="eastAsia"/>
          <w:sz w:val="32"/>
          <w:szCs w:val="32"/>
        </w:rPr>
        <w:t>套</w:t>
      </w:r>
      <w:r w:rsidRPr="00E04DE9">
        <w:rPr>
          <w:rFonts w:ascii="仿宋_GB2312" w:eastAsia="仿宋_GB2312"/>
          <w:sz w:val="32"/>
          <w:szCs w:val="32"/>
        </w:rPr>
        <w:t>)</w:t>
      </w:r>
      <w:r w:rsidRPr="00E04DE9">
        <w:rPr>
          <w:rFonts w:ascii="仿宋_GB2312" w:eastAsia="仿宋_GB2312" w:hint="eastAsia"/>
          <w:sz w:val="32"/>
          <w:szCs w:val="32"/>
        </w:rPr>
        <w:t>，单价</w:t>
      </w:r>
      <w:r w:rsidRPr="00E04DE9">
        <w:rPr>
          <w:rFonts w:ascii="仿宋_GB2312" w:eastAsia="仿宋_GB2312"/>
          <w:sz w:val="32"/>
          <w:szCs w:val="32"/>
        </w:rPr>
        <w:t>100</w:t>
      </w:r>
      <w:r w:rsidRPr="00E04DE9">
        <w:rPr>
          <w:rFonts w:ascii="仿宋_GB2312" w:eastAsia="仿宋_GB2312" w:hint="eastAsia"/>
          <w:sz w:val="32"/>
          <w:szCs w:val="32"/>
        </w:rPr>
        <w:t>万正以上专用设备</w:t>
      </w:r>
      <w:r w:rsidR="00BD39DB">
        <w:rPr>
          <w:rFonts w:ascii="仿宋_GB2312" w:eastAsia="仿宋_GB2312"/>
          <w:sz w:val="32"/>
          <w:szCs w:val="32"/>
        </w:rPr>
        <w:t>0</w:t>
      </w:r>
      <w:r w:rsidRPr="00E04DE9">
        <w:rPr>
          <w:rFonts w:ascii="仿宋_GB2312" w:eastAsia="仿宋_GB2312" w:hint="eastAsia"/>
          <w:sz w:val="32"/>
          <w:szCs w:val="32"/>
        </w:rPr>
        <w:t>台</w:t>
      </w:r>
      <w:r w:rsidRPr="00E04DE9">
        <w:rPr>
          <w:rFonts w:ascii="仿宋_GB2312" w:eastAsia="仿宋_GB2312"/>
          <w:sz w:val="32"/>
          <w:szCs w:val="32"/>
        </w:rPr>
        <w:t>(</w:t>
      </w:r>
      <w:r w:rsidRPr="00E04DE9">
        <w:rPr>
          <w:rFonts w:ascii="仿宋_GB2312" w:eastAsia="仿宋_GB2312" w:hint="eastAsia"/>
          <w:sz w:val="32"/>
          <w:szCs w:val="32"/>
        </w:rPr>
        <w:t>套</w:t>
      </w:r>
      <w:r w:rsidRPr="00E04DE9">
        <w:rPr>
          <w:rFonts w:ascii="仿宋_GB2312" w:eastAsia="仿宋_GB2312"/>
          <w:sz w:val="32"/>
          <w:szCs w:val="32"/>
        </w:rPr>
        <w:t>!</w:t>
      </w:r>
    </w:p>
    <w:p w14:paraId="04A28205" w14:textId="77777777" w:rsidR="00361F25" w:rsidRDefault="00361F25">
      <w:pPr>
        <w:ind w:firstLine="640"/>
        <w:jc w:val="left"/>
        <w:rPr>
          <w:rFonts w:ascii="楷体" w:eastAsia="楷体" w:hAnsi="楷体" w:cs="楷体"/>
          <w:sz w:val="32"/>
        </w:rPr>
      </w:pPr>
    </w:p>
    <w:p w14:paraId="6962B263" w14:textId="77777777" w:rsidR="00361F25" w:rsidRDefault="003638A2">
      <w:pPr>
        <w:jc w:val="center"/>
        <w:rPr>
          <w:rFonts w:ascii="方正小标宋_GBK" w:eastAsia="方正小标宋_GBK" w:hAnsi="方正小标宋_GBK" w:cs="方正小标宋_GBK"/>
          <w:sz w:val="44"/>
        </w:rPr>
      </w:pPr>
      <w:r>
        <w:rPr>
          <w:rFonts w:ascii="宋体" w:eastAsia="宋体" w:hAnsi="宋体" w:cs="宋体"/>
          <w:sz w:val="44"/>
        </w:rPr>
        <w:t>第四部分</w:t>
      </w:r>
      <w:r>
        <w:rPr>
          <w:rFonts w:ascii="方正小标宋_GBK" w:eastAsia="方正小标宋_GBK" w:hAnsi="方正小标宋_GBK" w:cs="方正小标宋_GBK"/>
          <w:sz w:val="44"/>
        </w:rPr>
        <w:t xml:space="preserve"> </w:t>
      </w:r>
      <w:r>
        <w:rPr>
          <w:rFonts w:ascii="宋体" w:eastAsia="宋体" w:hAnsi="宋体" w:cs="宋体"/>
          <w:sz w:val="44"/>
        </w:rPr>
        <w:t>名词解释</w:t>
      </w:r>
    </w:p>
    <w:p w14:paraId="0A625F21" w14:textId="77777777" w:rsidR="00361F25" w:rsidRDefault="00361F25">
      <w:pPr>
        <w:ind w:firstLine="643"/>
        <w:jc w:val="left"/>
        <w:rPr>
          <w:rFonts w:ascii="仿宋" w:eastAsia="仿宋" w:hAnsi="仿宋" w:cs="仿宋"/>
          <w:b/>
          <w:sz w:val="32"/>
        </w:rPr>
      </w:pPr>
    </w:p>
    <w:p w14:paraId="7AE81C53" w14:textId="77777777" w:rsidR="00361F25" w:rsidRDefault="003638A2">
      <w:pPr>
        <w:ind w:firstLine="643"/>
        <w:jc w:val="left"/>
        <w:rPr>
          <w:rFonts w:ascii="仿宋" w:eastAsia="仿宋" w:hAnsi="仿宋" w:cs="仿宋"/>
          <w:sz w:val="32"/>
        </w:rPr>
      </w:pPr>
      <w:r>
        <w:rPr>
          <w:rFonts w:ascii="仿宋" w:eastAsia="仿宋" w:hAnsi="仿宋" w:cs="仿宋"/>
          <w:b/>
          <w:sz w:val="32"/>
        </w:rPr>
        <w:t>一、财政拨款收入：</w:t>
      </w:r>
      <w:r>
        <w:rPr>
          <w:rFonts w:ascii="仿宋" w:eastAsia="仿宋" w:hAnsi="仿宋" w:cs="仿宋"/>
          <w:sz w:val="32"/>
        </w:rPr>
        <w:t xml:space="preserve">指中央财政当年拨付的资金。 </w:t>
      </w:r>
    </w:p>
    <w:p w14:paraId="359383DB" w14:textId="77777777" w:rsidR="00361F25" w:rsidRDefault="003638A2">
      <w:pPr>
        <w:ind w:firstLine="643"/>
        <w:jc w:val="left"/>
        <w:rPr>
          <w:rFonts w:ascii="仿宋" w:eastAsia="仿宋" w:hAnsi="仿宋" w:cs="仿宋"/>
          <w:sz w:val="32"/>
        </w:rPr>
      </w:pPr>
      <w:r>
        <w:rPr>
          <w:rFonts w:ascii="仿宋" w:eastAsia="仿宋" w:hAnsi="仿宋" w:cs="仿宋"/>
          <w:b/>
          <w:sz w:val="32"/>
        </w:rPr>
        <w:t>二、事业收入：</w:t>
      </w:r>
      <w:r>
        <w:rPr>
          <w:rFonts w:ascii="仿宋" w:eastAsia="仿宋" w:hAnsi="仿宋" w:cs="仿宋"/>
          <w:sz w:val="32"/>
        </w:rPr>
        <w:t>指事业单位开展专业业务活动及辅助活动所取得的收入。如：中国财政杂志社的刊物发行收入，中国注册会计师协会、中国资产评估协会、中国国债协会、</w:t>
      </w:r>
      <w:r>
        <w:rPr>
          <w:rFonts w:ascii="仿宋" w:eastAsia="仿宋" w:hAnsi="仿宋" w:cs="仿宋"/>
          <w:sz w:val="32"/>
        </w:rPr>
        <w:lastRenderedPageBreak/>
        <w:t xml:space="preserve">中国会计学会收取的会费收入等。 </w:t>
      </w:r>
    </w:p>
    <w:p w14:paraId="77362B04" w14:textId="77777777" w:rsidR="00361F25" w:rsidRDefault="003638A2">
      <w:pPr>
        <w:ind w:firstLine="643"/>
        <w:jc w:val="left"/>
        <w:rPr>
          <w:rFonts w:ascii="仿宋" w:eastAsia="仿宋" w:hAnsi="仿宋" w:cs="仿宋"/>
          <w:sz w:val="32"/>
        </w:rPr>
      </w:pPr>
      <w:r>
        <w:rPr>
          <w:rFonts w:ascii="仿宋" w:eastAsia="仿宋" w:hAnsi="仿宋" w:cs="仿宋"/>
          <w:b/>
          <w:sz w:val="32"/>
        </w:rPr>
        <w:t>三、经营收入：</w:t>
      </w:r>
      <w:r>
        <w:rPr>
          <w:rFonts w:ascii="仿宋" w:eastAsia="仿宋" w:hAnsi="仿宋" w:cs="仿宋"/>
          <w:sz w:val="32"/>
        </w:rPr>
        <w:t xml:space="preserve">指事业单位在专业业务活动及其辅助活动之外开展非独立核算经营活动取得的收入。如：中国财政杂志社广告收入等。 </w:t>
      </w:r>
    </w:p>
    <w:p w14:paraId="741D3D13" w14:textId="77777777" w:rsidR="00361F25" w:rsidRDefault="003638A2">
      <w:pPr>
        <w:ind w:firstLine="643"/>
        <w:jc w:val="left"/>
        <w:rPr>
          <w:rFonts w:ascii="仿宋" w:eastAsia="仿宋" w:hAnsi="仿宋" w:cs="仿宋"/>
          <w:sz w:val="32"/>
        </w:rPr>
      </w:pPr>
      <w:r>
        <w:rPr>
          <w:rFonts w:ascii="仿宋" w:eastAsia="仿宋" w:hAnsi="仿宋" w:cs="仿宋"/>
          <w:b/>
          <w:sz w:val="32"/>
        </w:rPr>
        <w:t>四、其他收入：</w:t>
      </w:r>
      <w:r>
        <w:rPr>
          <w:rFonts w:ascii="仿宋" w:eastAsia="仿宋" w:hAnsi="仿宋" w:cs="仿宋"/>
          <w:sz w:val="32"/>
        </w:rPr>
        <w:t xml:space="preserve">指除上述“财政拨款收入” 、 “事业收入” 、“经营收入”等以外的收入。主要是按规定动用的售房收入、存款利息收入等。 </w:t>
      </w:r>
    </w:p>
    <w:p w14:paraId="20BCEF3A" w14:textId="77777777" w:rsidR="00361F25" w:rsidRDefault="003638A2">
      <w:pPr>
        <w:ind w:firstLine="643"/>
        <w:jc w:val="left"/>
        <w:rPr>
          <w:rFonts w:ascii="仿宋" w:eastAsia="仿宋" w:hAnsi="仿宋" w:cs="仿宋"/>
          <w:sz w:val="32"/>
        </w:rPr>
      </w:pPr>
      <w:r>
        <w:rPr>
          <w:rFonts w:ascii="仿宋" w:eastAsia="仿宋" w:hAnsi="仿宋" w:cs="仿宋"/>
          <w:b/>
          <w:sz w:val="32"/>
        </w:rPr>
        <w:t>五、用事业基金弥补收支差额：</w:t>
      </w:r>
      <w:r>
        <w:rPr>
          <w:rFonts w:ascii="仿宋" w:eastAsia="仿宋" w:hAnsi="仿宋" w:cs="仿宋"/>
          <w:sz w:val="32"/>
        </w:rPr>
        <w:t xml:space="preserve">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14:paraId="0B323826" w14:textId="77777777" w:rsidR="00361F25" w:rsidRDefault="003638A2">
      <w:pPr>
        <w:ind w:firstLine="643"/>
        <w:jc w:val="left"/>
        <w:rPr>
          <w:rFonts w:ascii="仿宋" w:eastAsia="仿宋" w:hAnsi="仿宋" w:cs="仿宋"/>
          <w:sz w:val="32"/>
        </w:rPr>
      </w:pPr>
      <w:r>
        <w:rPr>
          <w:rFonts w:ascii="仿宋" w:eastAsia="仿宋" w:hAnsi="仿宋" w:cs="仿宋"/>
          <w:b/>
          <w:sz w:val="32"/>
        </w:rPr>
        <w:t>六、年初结转和结余：</w:t>
      </w:r>
      <w:r>
        <w:rPr>
          <w:rFonts w:ascii="仿宋" w:eastAsia="仿宋" w:hAnsi="仿宋" w:cs="仿宋"/>
          <w:sz w:val="32"/>
        </w:rPr>
        <w:t xml:space="preserve">指以前年度尚未完成、结转到本年按有关规定继续使用的资金。 </w:t>
      </w:r>
    </w:p>
    <w:p w14:paraId="20A0C680" w14:textId="77777777" w:rsidR="00361F25" w:rsidRDefault="003638A2">
      <w:pPr>
        <w:ind w:firstLine="643"/>
        <w:jc w:val="left"/>
        <w:rPr>
          <w:rFonts w:ascii="仿宋" w:eastAsia="仿宋" w:hAnsi="仿宋" w:cs="仿宋"/>
          <w:sz w:val="32"/>
        </w:rPr>
      </w:pPr>
      <w:r>
        <w:rPr>
          <w:rFonts w:ascii="仿宋" w:eastAsia="仿宋" w:hAnsi="仿宋" w:cs="仿宋"/>
          <w:b/>
          <w:sz w:val="32"/>
        </w:rPr>
        <w:t>七、结余分配：</w:t>
      </w:r>
      <w:r>
        <w:rPr>
          <w:rFonts w:ascii="仿宋" w:eastAsia="仿宋" w:hAnsi="仿宋" w:cs="仿宋"/>
          <w:sz w:val="32"/>
        </w:rPr>
        <w:t>指事业单位按规定提取的职工福利基金、事业基金和缴纳的所得税，以及建设单位按规定应交回的基本建设竣工项目结余资金。</w:t>
      </w:r>
    </w:p>
    <w:p w14:paraId="52EBD4EC" w14:textId="77777777" w:rsidR="00361F25" w:rsidRDefault="003638A2">
      <w:pPr>
        <w:ind w:firstLine="643"/>
        <w:jc w:val="left"/>
        <w:rPr>
          <w:rFonts w:ascii="仿宋" w:eastAsia="仿宋" w:hAnsi="仿宋" w:cs="仿宋"/>
          <w:sz w:val="32"/>
        </w:rPr>
      </w:pPr>
      <w:r>
        <w:rPr>
          <w:rFonts w:ascii="仿宋" w:eastAsia="仿宋" w:hAnsi="仿宋" w:cs="仿宋"/>
          <w:b/>
          <w:sz w:val="32"/>
        </w:rPr>
        <w:t>八、年末结转和结余：</w:t>
      </w:r>
      <w:r>
        <w:rPr>
          <w:rFonts w:ascii="仿宋" w:eastAsia="仿宋" w:hAnsi="仿宋" w:cs="仿宋"/>
          <w:sz w:val="32"/>
        </w:rPr>
        <w:t xml:space="preserve">指本年度或以前年度预算安排、因客观条件发生变化无法按原计划实施，需要延迟到以后年度按有关规定继续使用的资金。 </w:t>
      </w:r>
    </w:p>
    <w:p w14:paraId="3C5432F5" w14:textId="77777777" w:rsidR="00361F25" w:rsidRDefault="003638A2">
      <w:pPr>
        <w:ind w:firstLine="643"/>
        <w:jc w:val="left"/>
        <w:rPr>
          <w:rFonts w:ascii="仿宋" w:eastAsia="仿宋" w:hAnsi="仿宋" w:cs="仿宋"/>
          <w:sz w:val="32"/>
        </w:rPr>
      </w:pPr>
      <w:r>
        <w:rPr>
          <w:rFonts w:ascii="仿宋" w:eastAsia="仿宋" w:hAnsi="仿宋" w:cs="仿宋"/>
          <w:b/>
          <w:sz w:val="32"/>
        </w:rPr>
        <w:t>九、基本支出：</w:t>
      </w:r>
      <w:r>
        <w:rPr>
          <w:rFonts w:ascii="仿宋" w:eastAsia="仿宋" w:hAnsi="仿宋" w:cs="仿宋"/>
          <w:sz w:val="32"/>
        </w:rPr>
        <w:t>指为保障机构正常运转、完成日常工</w:t>
      </w:r>
    </w:p>
    <w:p w14:paraId="0533B6F3" w14:textId="77777777" w:rsidR="00361F25" w:rsidRDefault="003638A2">
      <w:pPr>
        <w:jc w:val="left"/>
        <w:rPr>
          <w:rFonts w:ascii="仿宋" w:eastAsia="仿宋" w:hAnsi="仿宋" w:cs="仿宋"/>
          <w:sz w:val="32"/>
        </w:rPr>
      </w:pPr>
      <w:r>
        <w:rPr>
          <w:rFonts w:ascii="仿宋" w:eastAsia="仿宋" w:hAnsi="仿宋" w:cs="仿宋"/>
          <w:sz w:val="32"/>
        </w:rPr>
        <w:lastRenderedPageBreak/>
        <w:t xml:space="preserve">作任务而发生的人员支出和公用支出。 </w:t>
      </w:r>
    </w:p>
    <w:p w14:paraId="2BFE48DE" w14:textId="77777777" w:rsidR="00361F25" w:rsidRDefault="003638A2">
      <w:pPr>
        <w:ind w:firstLine="643"/>
        <w:jc w:val="left"/>
        <w:rPr>
          <w:rFonts w:ascii="仿宋" w:eastAsia="仿宋" w:hAnsi="仿宋" w:cs="仿宋"/>
          <w:sz w:val="32"/>
        </w:rPr>
      </w:pPr>
      <w:r>
        <w:rPr>
          <w:rFonts w:ascii="仿宋" w:eastAsia="仿宋" w:hAnsi="仿宋" w:cs="仿宋"/>
          <w:b/>
          <w:sz w:val="32"/>
        </w:rPr>
        <w:t>十、项目支出：</w:t>
      </w:r>
      <w:r>
        <w:rPr>
          <w:rFonts w:ascii="仿宋" w:eastAsia="仿宋" w:hAnsi="仿宋" w:cs="仿宋"/>
          <w:sz w:val="32"/>
        </w:rPr>
        <w:t xml:space="preserve">指在基本支出之外为完成特定行政任务和事业发展目标所发生的支出。 </w:t>
      </w:r>
    </w:p>
    <w:p w14:paraId="553E3627" w14:textId="77777777" w:rsidR="00361F25" w:rsidRDefault="003638A2">
      <w:pPr>
        <w:ind w:firstLine="643"/>
        <w:jc w:val="left"/>
        <w:rPr>
          <w:rFonts w:ascii="仿宋" w:eastAsia="仿宋" w:hAnsi="仿宋" w:cs="仿宋"/>
          <w:sz w:val="32"/>
        </w:rPr>
      </w:pPr>
      <w:r>
        <w:rPr>
          <w:rFonts w:ascii="仿宋" w:eastAsia="仿宋" w:hAnsi="仿宋" w:cs="仿宋"/>
          <w:b/>
          <w:sz w:val="32"/>
        </w:rPr>
        <w:t>十一、经营支出：</w:t>
      </w:r>
      <w:r>
        <w:rPr>
          <w:rFonts w:ascii="仿宋" w:eastAsia="仿宋" w:hAnsi="仿宋" w:cs="仿宋"/>
          <w:sz w:val="32"/>
        </w:rPr>
        <w:t xml:space="preserve">指事业单位在专业业务活动及其辅助活动之外开展非独立核算经营活动发生的支出。 </w:t>
      </w:r>
    </w:p>
    <w:p w14:paraId="4EB05746" w14:textId="77777777" w:rsidR="00361F25" w:rsidRDefault="003638A2">
      <w:pPr>
        <w:ind w:firstLine="643"/>
        <w:jc w:val="left"/>
        <w:rPr>
          <w:rFonts w:ascii="仿宋" w:eastAsia="仿宋" w:hAnsi="仿宋" w:cs="仿宋"/>
          <w:sz w:val="32"/>
        </w:rPr>
      </w:pPr>
      <w:r>
        <w:rPr>
          <w:rFonts w:ascii="仿宋" w:eastAsia="仿宋" w:hAnsi="仿宋" w:cs="仿宋"/>
          <w:b/>
          <w:sz w:val="32"/>
        </w:rPr>
        <w:t>十二、“三公”经费：</w:t>
      </w:r>
      <w:r>
        <w:rPr>
          <w:rFonts w:ascii="仿宋" w:eastAsia="仿宋" w:hAnsi="仿宋" w:cs="仿宋"/>
          <w:sz w:val="32"/>
        </w:rPr>
        <w:t xml:space="preserve">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14:paraId="5E1101DA" w14:textId="77777777" w:rsidR="00361F25" w:rsidRDefault="003638A2">
      <w:pPr>
        <w:ind w:firstLine="643"/>
        <w:jc w:val="left"/>
        <w:rPr>
          <w:rFonts w:ascii="仿宋" w:eastAsia="仿宋" w:hAnsi="仿宋" w:cs="仿宋"/>
          <w:sz w:val="32"/>
        </w:rPr>
      </w:pPr>
      <w:r>
        <w:rPr>
          <w:rFonts w:ascii="仿宋" w:eastAsia="仿宋" w:hAnsi="仿宋" w:cs="仿宋"/>
          <w:b/>
          <w:sz w:val="32"/>
        </w:rPr>
        <w:t>十三、机关运行经费：</w:t>
      </w:r>
      <w:r>
        <w:rPr>
          <w:rFonts w:ascii="仿宋" w:eastAsia="仿宋" w:hAnsi="仿宋" w:cs="仿宋"/>
          <w:sz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6C553ED7" w14:textId="77777777" w:rsidR="00A927A2" w:rsidRDefault="00A927A2" w:rsidP="0070163B">
      <w:pPr>
        <w:jc w:val="center"/>
        <w:rPr>
          <w:rFonts w:ascii="宋体" w:eastAsia="宋体" w:hAnsi="宋体" w:cs="宋体"/>
          <w:sz w:val="44"/>
        </w:rPr>
      </w:pPr>
    </w:p>
    <w:p w14:paraId="02A80921" w14:textId="0898E351" w:rsidR="00361F25" w:rsidRPr="0070163B" w:rsidRDefault="0070163B" w:rsidP="0070163B">
      <w:pPr>
        <w:jc w:val="center"/>
        <w:rPr>
          <w:rFonts w:ascii="宋体" w:eastAsia="宋体" w:hAnsi="宋体" w:cs="宋体"/>
          <w:sz w:val="44"/>
        </w:rPr>
      </w:pPr>
      <w:r w:rsidRPr="0070163B">
        <w:rPr>
          <w:rFonts w:ascii="宋体" w:eastAsia="宋体" w:hAnsi="宋体" w:cs="宋体" w:hint="eastAsia"/>
          <w:sz w:val="44"/>
        </w:rPr>
        <w:t>第五部分   附件</w:t>
      </w:r>
    </w:p>
    <w:p w14:paraId="0372D8C9" w14:textId="77777777" w:rsidR="005E2E58" w:rsidRDefault="005E2E58" w:rsidP="0070163B">
      <w:pPr>
        <w:ind w:firstLine="640"/>
        <w:jc w:val="left"/>
        <w:rPr>
          <w:rFonts w:ascii="仿宋" w:eastAsia="仿宋" w:hAnsi="仿宋" w:cs="仿宋"/>
          <w:sz w:val="32"/>
        </w:rPr>
      </w:pPr>
    </w:p>
    <w:p w14:paraId="67F3476C" w14:textId="4E6BD16C" w:rsidR="00361F25" w:rsidRDefault="00A927A2" w:rsidP="0070163B">
      <w:pPr>
        <w:ind w:firstLine="640"/>
        <w:jc w:val="left"/>
        <w:rPr>
          <w:rFonts w:ascii="仿宋" w:eastAsia="仿宋" w:hAnsi="仿宋" w:cs="仿宋"/>
          <w:sz w:val="32"/>
        </w:rPr>
      </w:pPr>
      <w:r w:rsidRPr="00A927A2">
        <w:rPr>
          <w:rFonts w:ascii="仿宋" w:eastAsia="仿宋" w:hAnsi="仿宋" w:cs="仿宋" w:hint="eastAsia"/>
          <w:sz w:val="32"/>
        </w:rPr>
        <w:t>益阳市北峰山国有林场</w:t>
      </w:r>
      <w:r w:rsidR="0070163B" w:rsidRPr="0070163B">
        <w:rPr>
          <w:rFonts w:ascii="仿宋" w:eastAsia="仿宋" w:hAnsi="仿宋" w:cs="仿宋" w:hint="eastAsia"/>
          <w:sz w:val="32"/>
        </w:rPr>
        <w:t>“</w:t>
      </w:r>
      <w:r>
        <w:rPr>
          <w:rFonts w:ascii="仿宋" w:eastAsia="仿宋" w:hAnsi="仿宋" w:cs="仿宋" w:hint="eastAsia"/>
          <w:sz w:val="32"/>
        </w:rPr>
        <w:t>无</w:t>
      </w:r>
      <w:r w:rsidR="0070163B">
        <w:rPr>
          <w:rFonts w:ascii="仿宋" w:eastAsia="仿宋" w:hAnsi="仿宋" w:cs="仿宋" w:hint="eastAsia"/>
          <w:sz w:val="32"/>
        </w:rPr>
        <w:t>项目</w:t>
      </w:r>
      <w:r w:rsidR="0070163B" w:rsidRPr="0070163B">
        <w:rPr>
          <w:rFonts w:ascii="仿宋" w:eastAsia="仿宋" w:hAnsi="仿宋" w:cs="仿宋" w:hint="eastAsia"/>
          <w:sz w:val="32"/>
        </w:rPr>
        <w:t>”绩效评价报告</w:t>
      </w:r>
    </w:p>
    <w:p w14:paraId="7B07F81A" w14:textId="77777777" w:rsidR="000452DB" w:rsidRPr="000452DB" w:rsidRDefault="000452DB" w:rsidP="000452DB">
      <w:pPr>
        <w:pStyle w:val="a8"/>
        <w:numPr>
          <w:ilvl w:val="0"/>
          <w:numId w:val="1"/>
        </w:numPr>
        <w:ind w:firstLineChars="0"/>
        <w:jc w:val="left"/>
        <w:rPr>
          <w:rFonts w:ascii="仿宋" w:eastAsia="仿宋" w:hAnsi="仿宋" w:cs="仿宋"/>
          <w:sz w:val="32"/>
        </w:rPr>
      </w:pPr>
      <w:r w:rsidRPr="000452DB">
        <w:rPr>
          <w:rFonts w:ascii="仿宋" w:eastAsia="仿宋" w:hAnsi="仿宋" w:cs="仿宋" w:hint="eastAsia"/>
          <w:sz w:val="32"/>
        </w:rPr>
        <w:t>项目基本情况</w:t>
      </w:r>
    </w:p>
    <w:p w14:paraId="7BC5F45A" w14:textId="77777777" w:rsidR="000452DB" w:rsidRPr="000452DB" w:rsidRDefault="000452DB" w:rsidP="000452DB">
      <w:pPr>
        <w:pStyle w:val="a8"/>
        <w:numPr>
          <w:ilvl w:val="0"/>
          <w:numId w:val="2"/>
        </w:numPr>
        <w:ind w:firstLineChars="0"/>
        <w:jc w:val="left"/>
        <w:rPr>
          <w:rFonts w:ascii="仿宋" w:eastAsia="仿宋" w:hAnsi="仿宋" w:cs="仿宋"/>
          <w:sz w:val="32"/>
        </w:rPr>
      </w:pPr>
      <w:r w:rsidRPr="000452DB">
        <w:rPr>
          <w:rFonts w:ascii="仿宋" w:eastAsia="仿宋" w:hAnsi="仿宋" w:cs="仿宋" w:hint="eastAsia"/>
          <w:sz w:val="32"/>
        </w:rPr>
        <w:t>项目背景。</w:t>
      </w:r>
    </w:p>
    <w:p w14:paraId="743C2B16" w14:textId="77777777" w:rsidR="000452DB" w:rsidRPr="000452DB" w:rsidRDefault="000452DB" w:rsidP="000452DB">
      <w:pPr>
        <w:pStyle w:val="a8"/>
        <w:numPr>
          <w:ilvl w:val="0"/>
          <w:numId w:val="2"/>
        </w:numPr>
        <w:ind w:firstLineChars="0"/>
        <w:jc w:val="left"/>
        <w:rPr>
          <w:rFonts w:ascii="仿宋" w:eastAsia="仿宋" w:hAnsi="仿宋" w:cs="仿宋"/>
          <w:sz w:val="32"/>
        </w:rPr>
      </w:pPr>
      <w:r w:rsidRPr="000452DB">
        <w:rPr>
          <w:rFonts w:ascii="仿宋" w:eastAsia="仿宋" w:hAnsi="仿宋" w:cs="仿宋" w:hint="eastAsia"/>
          <w:sz w:val="32"/>
        </w:rPr>
        <w:t>项目目标。</w:t>
      </w:r>
    </w:p>
    <w:p w14:paraId="434DD7B7" w14:textId="77777777" w:rsidR="000452DB" w:rsidRDefault="000452DB" w:rsidP="000452DB">
      <w:pPr>
        <w:pStyle w:val="a8"/>
        <w:numPr>
          <w:ilvl w:val="0"/>
          <w:numId w:val="2"/>
        </w:numPr>
        <w:ind w:firstLineChars="0"/>
        <w:jc w:val="left"/>
        <w:rPr>
          <w:rFonts w:ascii="仿宋" w:eastAsia="仿宋" w:hAnsi="仿宋" w:cs="仿宋"/>
          <w:sz w:val="32"/>
        </w:rPr>
      </w:pPr>
      <w:r w:rsidRPr="000452DB">
        <w:rPr>
          <w:rFonts w:ascii="仿宋" w:eastAsia="仿宋" w:hAnsi="仿宋" w:cs="仿宋" w:hint="eastAsia"/>
          <w:sz w:val="32"/>
        </w:rPr>
        <w:t>主要内容及预算支出情况。</w:t>
      </w:r>
    </w:p>
    <w:p w14:paraId="1C59508A" w14:textId="77777777" w:rsidR="000452DB" w:rsidRPr="000452DB" w:rsidRDefault="000452DB" w:rsidP="000452DB">
      <w:pPr>
        <w:pStyle w:val="a8"/>
        <w:numPr>
          <w:ilvl w:val="0"/>
          <w:numId w:val="1"/>
        </w:numPr>
        <w:ind w:firstLineChars="0"/>
        <w:jc w:val="left"/>
        <w:rPr>
          <w:rFonts w:ascii="仿宋" w:eastAsia="仿宋" w:hAnsi="仿宋" w:cs="仿宋"/>
          <w:sz w:val="32"/>
        </w:rPr>
      </w:pPr>
      <w:r w:rsidRPr="000452DB">
        <w:rPr>
          <w:rFonts w:ascii="仿宋" w:eastAsia="仿宋" w:hAnsi="仿宋" w:cs="仿宋" w:hint="eastAsia"/>
          <w:sz w:val="32"/>
        </w:rPr>
        <w:t>绩效评价工作情况及评价结论</w:t>
      </w:r>
    </w:p>
    <w:p w14:paraId="2973756E" w14:textId="77777777" w:rsidR="000452DB" w:rsidRPr="000452DB" w:rsidRDefault="000452DB" w:rsidP="000452DB">
      <w:pPr>
        <w:pStyle w:val="a8"/>
        <w:numPr>
          <w:ilvl w:val="0"/>
          <w:numId w:val="3"/>
        </w:numPr>
        <w:ind w:firstLineChars="0"/>
        <w:jc w:val="left"/>
        <w:rPr>
          <w:rFonts w:ascii="仿宋" w:eastAsia="仿宋" w:hAnsi="仿宋" w:cs="仿宋"/>
          <w:sz w:val="32"/>
        </w:rPr>
      </w:pPr>
      <w:r w:rsidRPr="000452DB">
        <w:rPr>
          <w:rFonts w:ascii="仿宋" w:eastAsia="仿宋" w:hAnsi="仿宋" w:cs="仿宋" w:hint="eastAsia"/>
          <w:sz w:val="32"/>
        </w:rPr>
        <w:t>评价范围和目的。</w:t>
      </w:r>
    </w:p>
    <w:p w14:paraId="4D6CD8BF" w14:textId="77777777" w:rsidR="000452DB" w:rsidRPr="000452DB" w:rsidRDefault="000452DB" w:rsidP="000452DB">
      <w:pPr>
        <w:pStyle w:val="a8"/>
        <w:numPr>
          <w:ilvl w:val="0"/>
          <w:numId w:val="3"/>
        </w:numPr>
        <w:ind w:firstLineChars="0"/>
        <w:jc w:val="left"/>
        <w:rPr>
          <w:rFonts w:ascii="仿宋" w:eastAsia="仿宋" w:hAnsi="仿宋" w:cs="仿宋"/>
          <w:sz w:val="32"/>
        </w:rPr>
      </w:pPr>
      <w:r w:rsidRPr="000452DB">
        <w:rPr>
          <w:rFonts w:ascii="仿宋" w:eastAsia="仿宋" w:hAnsi="仿宋" w:cs="仿宋" w:hint="eastAsia"/>
          <w:sz w:val="32"/>
        </w:rPr>
        <w:t>评价指标体系。</w:t>
      </w:r>
    </w:p>
    <w:p w14:paraId="63C404C8" w14:textId="77777777" w:rsidR="000452DB" w:rsidRPr="000452DB" w:rsidRDefault="000452DB" w:rsidP="000452DB">
      <w:pPr>
        <w:pStyle w:val="a8"/>
        <w:numPr>
          <w:ilvl w:val="0"/>
          <w:numId w:val="3"/>
        </w:numPr>
        <w:ind w:firstLineChars="0"/>
        <w:jc w:val="left"/>
        <w:rPr>
          <w:rFonts w:ascii="仿宋" w:eastAsia="仿宋" w:hAnsi="仿宋" w:cs="仿宋"/>
          <w:sz w:val="32"/>
        </w:rPr>
      </w:pPr>
      <w:r w:rsidRPr="000452DB">
        <w:rPr>
          <w:rFonts w:ascii="仿宋" w:eastAsia="仿宋" w:hAnsi="仿宋" w:cs="仿宋" w:hint="eastAsia"/>
          <w:sz w:val="32"/>
        </w:rPr>
        <w:t>评价方法及实施。</w:t>
      </w:r>
    </w:p>
    <w:p w14:paraId="71F84DFC" w14:textId="77777777" w:rsidR="000452DB" w:rsidRPr="000452DB" w:rsidRDefault="000452DB" w:rsidP="000452DB">
      <w:pPr>
        <w:pStyle w:val="a8"/>
        <w:numPr>
          <w:ilvl w:val="0"/>
          <w:numId w:val="3"/>
        </w:numPr>
        <w:ind w:firstLineChars="0"/>
        <w:jc w:val="left"/>
        <w:rPr>
          <w:rFonts w:ascii="仿宋" w:eastAsia="仿宋" w:hAnsi="仿宋" w:cs="仿宋"/>
          <w:sz w:val="32"/>
        </w:rPr>
      </w:pPr>
      <w:r w:rsidRPr="000452DB">
        <w:rPr>
          <w:rFonts w:ascii="仿宋" w:eastAsia="仿宋" w:hAnsi="仿宋" w:cs="仿宋" w:hint="eastAsia"/>
          <w:sz w:val="32"/>
        </w:rPr>
        <w:t>评价结论。</w:t>
      </w:r>
    </w:p>
    <w:p w14:paraId="5DD4BAE0" w14:textId="77777777" w:rsidR="000452DB" w:rsidRPr="000452DB" w:rsidRDefault="000452DB" w:rsidP="000452DB">
      <w:pPr>
        <w:pStyle w:val="a8"/>
        <w:numPr>
          <w:ilvl w:val="0"/>
          <w:numId w:val="1"/>
        </w:numPr>
        <w:ind w:firstLineChars="0"/>
        <w:jc w:val="left"/>
        <w:rPr>
          <w:rFonts w:ascii="仿宋" w:eastAsia="仿宋" w:hAnsi="仿宋" w:cs="仿宋"/>
          <w:sz w:val="32"/>
        </w:rPr>
      </w:pPr>
      <w:r w:rsidRPr="000452DB">
        <w:rPr>
          <w:rFonts w:ascii="仿宋" w:eastAsia="仿宋" w:hAnsi="仿宋" w:cs="仿宋" w:hint="eastAsia"/>
          <w:sz w:val="32"/>
        </w:rPr>
        <w:t>绩效评价指标完成情况</w:t>
      </w:r>
    </w:p>
    <w:p w14:paraId="451206CE" w14:textId="77777777" w:rsidR="000452DB" w:rsidRPr="000452DB" w:rsidRDefault="000452DB" w:rsidP="000452DB">
      <w:pPr>
        <w:pStyle w:val="a8"/>
        <w:numPr>
          <w:ilvl w:val="0"/>
          <w:numId w:val="1"/>
        </w:numPr>
        <w:ind w:firstLineChars="0"/>
        <w:jc w:val="left"/>
        <w:rPr>
          <w:rFonts w:ascii="仿宋" w:eastAsia="仿宋" w:hAnsi="仿宋" w:cs="仿宋"/>
          <w:sz w:val="32"/>
        </w:rPr>
      </w:pPr>
      <w:r w:rsidRPr="000452DB">
        <w:rPr>
          <w:rFonts w:ascii="仿宋" w:eastAsia="仿宋" w:hAnsi="仿宋" w:cs="仿宋" w:hint="eastAsia"/>
          <w:sz w:val="32"/>
        </w:rPr>
        <w:t>发现的主要问题及原因</w:t>
      </w:r>
    </w:p>
    <w:p w14:paraId="5F9BE819" w14:textId="77777777" w:rsidR="000452DB" w:rsidRPr="000452DB" w:rsidRDefault="000452DB" w:rsidP="000452DB">
      <w:pPr>
        <w:ind w:left="640"/>
        <w:jc w:val="left"/>
        <w:rPr>
          <w:rFonts w:ascii="仿宋" w:eastAsia="仿宋" w:hAnsi="仿宋" w:cs="仿宋"/>
          <w:sz w:val="32"/>
        </w:rPr>
      </w:pPr>
      <w:r w:rsidRPr="000452DB">
        <w:rPr>
          <w:rFonts w:ascii="仿宋" w:eastAsia="仿宋" w:hAnsi="仿宋" w:cs="仿宋" w:hint="eastAsia"/>
          <w:sz w:val="32"/>
        </w:rPr>
        <w:t>五、相关建议</w:t>
      </w:r>
    </w:p>
    <w:sectPr w:rsidR="000452DB" w:rsidRPr="000452DB" w:rsidSect="001352FB">
      <w:headerReference w:type="default" r:id="rId1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6CC939" w14:textId="77777777" w:rsidR="00D7052E" w:rsidRDefault="00D7052E" w:rsidP="00582244">
      <w:r>
        <w:separator/>
      </w:r>
    </w:p>
  </w:endnote>
  <w:endnote w:type="continuationSeparator" w:id="0">
    <w:p w14:paraId="69031E30" w14:textId="77777777" w:rsidR="00D7052E" w:rsidRDefault="00D7052E" w:rsidP="005822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_GBK">
    <w:altName w:val="宋体"/>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2C9EF0" w14:textId="77777777" w:rsidR="00D7052E" w:rsidRDefault="00D7052E" w:rsidP="00582244">
      <w:r>
        <w:separator/>
      </w:r>
    </w:p>
  </w:footnote>
  <w:footnote w:type="continuationSeparator" w:id="0">
    <w:p w14:paraId="39499903" w14:textId="77777777" w:rsidR="00D7052E" w:rsidRDefault="00D7052E" w:rsidP="005822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25EB3" w14:textId="77777777" w:rsidR="00582244" w:rsidRDefault="00582244" w:rsidP="00582244">
    <w:pPr>
      <w:pStyle w:val="a3"/>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A339C5"/>
    <w:multiLevelType w:val="hybridMultilevel"/>
    <w:tmpl w:val="ED40336C"/>
    <w:lvl w:ilvl="0" w:tplc="37A65144">
      <w:start w:val="1"/>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15:restartNumberingAfterBreak="0">
    <w:nsid w:val="26ED1944"/>
    <w:multiLevelType w:val="hybridMultilevel"/>
    <w:tmpl w:val="176AC036"/>
    <w:lvl w:ilvl="0" w:tplc="D2269CCE">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2" w15:restartNumberingAfterBreak="0">
    <w:nsid w:val="6B770F13"/>
    <w:multiLevelType w:val="hybridMultilevel"/>
    <w:tmpl w:val="8008418C"/>
    <w:lvl w:ilvl="0" w:tplc="5510C874">
      <w:start w:val="1"/>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defaultTabStop w:val="4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361F25"/>
    <w:rsid w:val="00022F24"/>
    <w:rsid w:val="000452DB"/>
    <w:rsid w:val="000B56F7"/>
    <w:rsid w:val="000E1DA1"/>
    <w:rsid w:val="0011267F"/>
    <w:rsid w:val="001352FB"/>
    <w:rsid w:val="00144D50"/>
    <w:rsid w:val="001E0252"/>
    <w:rsid w:val="001E4AB5"/>
    <w:rsid w:val="0025703E"/>
    <w:rsid w:val="00292957"/>
    <w:rsid w:val="002D5DD0"/>
    <w:rsid w:val="003439F1"/>
    <w:rsid w:val="00361F25"/>
    <w:rsid w:val="003638A2"/>
    <w:rsid w:val="004606BE"/>
    <w:rsid w:val="004C174B"/>
    <w:rsid w:val="004E2F24"/>
    <w:rsid w:val="00543E11"/>
    <w:rsid w:val="00582244"/>
    <w:rsid w:val="005E2E58"/>
    <w:rsid w:val="006123DC"/>
    <w:rsid w:val="0065030C"/>
    <w:rsid w:val="0070163B"/>
    <w:rsid w:val="00732CB0"/>
    <w:rsid w:val="008C1C44"/>
    <w:rsid w:val="008F546E"/>
    <w:rsid w:val="008F6689"/>
    <w:rsid w:val="00946F32"/>
    <w:rsid w:val="0096182A"/>
    <w:rsid w:val="009B4C5A"/>
    <w:rsid w:val="00A60F78"/>
    <w:rsid w:val="00A806B4"/>
    <w:rsid w:val="00A927A2"/>
    <w:rsid w:val="00AB25EE"/>
    <w:rsid w:val="00AF64D3"/>
    <w:rsid w:val="00B21183"/>
    <w:rsid w:val="00B27C51"/>
    <w:rsid w:val="00B44575"/>
    <w:rsid w:val="00B625CC"/>
    <w:rsid w:val="00BC6D21"/>
    <w:rsid w:val="00BD0975"/>
    <w:rsid w:val="00BD39DB"/>
    <w:rsid w:val="00C07DA6"/>
    <w:rsid w:val="00C44F18"/>
    <w:rsid w:val="00D21CDF"/>
    <w:rsid w:val="00D36804"/>
    <w:rsid w:val="00D7052E"/>
    <w:rsid w:val="00D83956"/>
    <w:rsid w:val="00DF6FA5"/>
    <w:rsid w:val="00E1552F"/>
    <w:rsid w:val="00E517E0"/>
    <w:rsid w:val="00EC2A23"/>
    <w:rsid w:val="00EC2AAC"/>
    <w:rsid w:val="00ED7147"/>
    <w:rsid w:val="00F322AD"/>
    <w:rsid w:val="00F35C36"/>
    <w:rsid w:val="00F44513"/>
    <w:rsid w:val="00F90EA9"/>
    <w:rsid w:val="00F94200"/>
    <w:rsid w:val="00FE3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FF3DD3"/>
  <w15:docId w15:val="{8A177C57-A33A-4089-8719-7E156EEBF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352F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8224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582244"/>
    <w:rPr>
      <w:sz w:val="18"/>
      <w:szCs w:val="18"/>
    </w:rPr>
  </w:style>
  <w:style w:type="paragraph" w:styleId="a5">
    <w:name w:val="footer"/>
    <w:basedOn w:val="a"/>
    <w:link w:val="a6"/>
    <w:uiPriority w:val="99"/>
    <w:unhideWhenUsed/>
    <w:rsid w:val="00582244"/>
    <w:pPr>
      <w:tabs>
        <w:tab w:val="center" w:pos="4153"/>
        <w:tab w:val="right" w:pos="8306"/>
      </w:tabs>
      <w:snapToGrid w:val="0"/>
      <w:jc w:val="left"/>
    </w:pPr>
    <w:rPr>
      <w:sz w:val="18"/>
      <w:szCs w:val="18"/>
    </w:rPr>
  </w:style>
  <w:style w:type="character" w:customStyle="1" w:styleId="a6">
    <w:name w:val="页脚 字符"/>
    <w:basedOn w:val="a0"/>
    <w:link w:val="a5"/>
    <w:uiPriority w:val="99"/>
    <w:rsid w:val="00582244"/>
    <w:rPr>
      <w:sz w:val="18"/>
      <w:szCs w:val="18"/>
    </w:rPr>
  </w:style>
  <w:style w:type="character" w:styleId="a7">
    <w:name w:val="Hyperlink"/>
    <w:basedOn w:val="a0"/>
    <w:uiPriority w:val="99"/>
    <w:unhideWhenUsed/>
    <w:rsid w:val="009B4C5A"/>
    <w:rPr>
      <w:color w:val="0000FF" w:themeColor="hyperlink"/>
      <w:u w:val="single"/>
    </w:rPr>
  </w:style>
  <w:style w:type="paragraph" w:styleId="a8">
    <w:name w:val="List Paragraph"/>
    <w:basedOn w:val="a"/>
    <w:uiPriority w:val="34"/>
    <w:qFormat/>
    <w:rsid w:val="000452DB"/>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447834">
      <w:bodyDiv w:val="1"/>
      <w:marLeft w:val="0"/>
      <w:marRight w:val="0"/>
      <w:marTop w:val="0"/>
      <w:marBottom w:val="0"/>
      <w:divBdr>
        <w:top w:val="none" w:sz="0" w:space="0" w:color="auto"/>
        <w:left w:val="none" w:sz="0" w:space="0" w:color="auto"/>
        <w:bottom w:val="none" w:sz="0" w:space="0" w:color="auto"/>
        <w:right w:val="none" w:sz="0" w:space="0" w:color="auto"/>
      </w:divBdr>
    </w:div>
    <w:div w:id="627978839">
      <w:bodyDiv w:val="1"/>
      <w:marLeft w:val="0"/>
      <w:marRight w:val="0"/>
      <w:marTop w:val="0"/>
      <w:marBottom w:val="0"/>
      <w:divBdr>
        <w:top w:val="none" w:sz="0" w:space="0" w:color="auto"/>
        <w:left w:val="none" w:sz="0" w:space="0" w:color="auto"/>
        <w:bottom w:val="none" w:sz="0" w:space="0" w:color="auto"/>
        <w:right w:val="none" w:sz="0" w:space="0" w:color="auto"/>
      </w:divBdr>
    </w:div>
    <w:div w:id="840892761">
      <w:bodyDiv w:val="1"/>
      <w:marLeft w:val="0"/>
      <w:marRight w:val="0"/>
      <w:marTop w:val="0"/>
      <w:marBottom w:val="0"/>
      <w:divBdr>
        <w:top w:val="none" w:sz="0" w:space="0" w:color="auto"/>
        <w:left w:val="none" w:sz="0" w:space="0" w:color="auto"/>
        <w:bottom w:val="none" w:sz="0" w:space="0" w:color="auto"/>
        <w:right w:val="none" w:sz="0" w:space="0" w:color="auto"/>
      </w:divBdr>
    </w:div>
    <w:div w:id="1526481947">
      <w:bodyDiv w:val="1"/>
      <w:marLeft w:val="0"/>
      <w:marRight w:val="0"/>
      <w:marTop w:val="0"/>
      <w:marBottom w:val="0"/>
      <w:divBdr>
        <w:top w:val="none" w:sz="0" w:space="0" w:color="auto"/>
        <w:left w:val="none" w:sz="0" w:space="0" w:color="auto"/>
        <w:bottom w:val="none" w:sz="0" w:space="0" w:color="auto"/>
        <w:right w:val="none" w:sz="0" w:space="0" w:color="auto"/>
      </w:divBdr>
    </w:div>
    <w:div w:id="15731957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262</TotalTime>
  <Pages>18</Pages>
  <Words>734</Words>
  <Characters>4190</Characters>
  <Application>Microsoft Office Word</Application>
  <DocSecurity>0</DocSecurity>
  <Lines>34</Lines>
  <Paragraphs>9</Paragraphs>
  <ScaleCrop>false</ScaleCrop>
  <Company/>
  <LinksUpToDate>false</LinksUpToDate>
  <CharactersWithSpaces>4915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黄 三</cp:lastModifiedBy>
  <cp:revision>27</cp:revision>
  <dcterms:created xsi:type="dcterms:W3CDTF">2018-06-14T08:18:00Z</dcterms:created>
  <dcterms:modified xsi:type="dcterms:W3CDTF">2020-09-05T03:04:00Z</dcterms:modified>
</cp:coreProperties>
</file>