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atLeast"/>
        <w:rPr>
          <w:rFonts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附件</w:t>
      </w:r>
      <w:r>
        <w:rPr>
          <w:rFonts w:ascii="黑体" w:hAnsi="黑体" w:eastAsia="黑体" w:cs="Times New Roman"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  <w:t>1</w:t>
      </w:r>
    </w:p>
    <w:p>
      <w:pPr>
        <w:spacing w:line="580" w:lineRule="atLeast"/>
        <w:jc w:val="center"/>
        <w:rPr>
          <w:rFonts w:ascii="黑体" w:hAnsi="黑体" w:eastAsia="黑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</w:p>
    <w:p>
      <w:pPr>
        <w:rPr>
          <w:rFonts w:ascii="Calibri" w:hAnsi="Calibri" w:eastAsia="宋体" w:cs="Times New Roman"/>
        </w:rPr>
      </w:pPr>
    </w:p>
    <w:p>
      <w:pPr>
        <w:spacing w:line="580" w:lineRule="atLeast"/>
        <w:jc w:val="center"/>
        <w:rPr>
          <w:rFonts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bookmarkStart w:id="0" w:name="_GoBack"/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益阳市企业科技创新创业团队</w:t>
      </w:r>
    </w:p>
    <w:p>
      <w:pPr>
        <w:spacing w:line="580" w:lineRule="atLeast"/>
        <w:jc w:val="center"/>
        <w:rPr>
          <w:rFonts w:ascii="方正小标宋简体" w:hAnsi="黑体" w:eastAsia="方正小标宋简体" w:cs="Times New Roman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黑体" w:eastAsia="方正小标宋简体" w:cs="华文中宋"/>
          <w:bCs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项目申报书</w:t>
      </w:r>
    </w:p>
    <w:bookmarkEnd w:id="0"/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团队名称：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团队带头人：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专业领域：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申报企业：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snapToGrid w:val="0"/>
        <w:spacing w:line="480" w:lineRule="auto"/>
        <w:ind w:left="2924" w:leftChars="683" w:hanging="1490" w:hangingChars="495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推荐单位：</w:t>
      </w:r>
      <w:r>
        <w:rPr>
          <w:rFonts w:hint="eastAsia"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</w:t>
      </w:r>
    </w:p>
    <w:p>
      <w:pPr>
        <w:snapToGrid w:val="0"/>
        <w:spacing w:line="480" w:lineRule="auto"/>
        <w:ind w:left="1434" w:leftChars="683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填报日期：</w:t>
      </w: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0"/>
          <w:szCs w:val="30"/>
          <w:u w:val="single"/>
          <w14:textFill>
            <w14:solidFill>
              <w14:schemeClr w14:val="tx1"/>
            </w14:solidFill>
          </w14:textFill>
        </w:rPr>
        <w:t xml:space="preserve">                      </w:t>
      </w: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中共益阳市委组织部  　益阳市科学技术局 </w:t>
      </w:r>
      <w:r>
        <w:rPr>
          <w:rFonts w:hint="eastAsia" w:ascii="楷体" w:hAnsi="楷体" w:eastAsia="楷体" w:cs="仿宋_GB2312"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制</w:t>
      </w:r>
    </w:p>
    <w:p>
      <w:pPr>
        <w:spacing w:line="580" w:lineRule="atLeast"/>
        <w:jc w:val="center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2025</w:t>
      </w:r>
      <w:r>
        <w:rPr>
          <w:rFonts w:hint="eastAsia" w:ascii="Times New Roman" w:hAnsi="Times New Roman" w:eastAsia="仿宋_GB2312" w:cs="仿宋_GB2312"/>
          <w:b/>
          <w:bCs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年度</w:t>
      </w:r>
    </w:p>
    <w:p>
      <w:pPr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36"/>
          <w:szCs w:val="36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center"/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填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写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须</w:t>
      </w:r>
      <w:r>
        <w:rPr>
          <w:rFonts w:ascii="Times New Roman" w:hAnsi="Times New Roman" w:eastAsia="黑体" w:cs="Times New Roman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44"/>
          <w:szCs w:val="44"/>
          <w14:textFill>
            <w14:solidFill>
              <w14:schemeClr w14:val="tx1"/>
            </w14:solidFill>
          </w14:textFill>
        </w:rPr>
        <w:t>知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一、本申报书为益阳市企业科技创新创业团队支持项目申报之用。由团队带头人签署承诺、依托企业填写申报意见、县市区科技部门填写初审意见、县市区委人才工作领导小组填写推荐意见并盖章方生效。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二、填写内容应实事求是、内容详实、文字精炼，内容及其相关证明材料复印件不得涉及国家秘密，如确需提供涉密材料，涉密部分请另纸按保密规定报送。不得报送绝密材料。</w:t>
      </w:r>
    </w:p>
    <w:p>
      <w:pPr>
        <w:spacing w:line="360" w:lineRule="auto"/>
        <w:ind w:left="92" w:leftChars="44" w:firstLine="420" w:firstLineChars="15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三、“团队名称”要体现企业名称、创新创业领域等（如益阳XX</w:t>
      </w:r>
      <w:r>
        <w:rPr>
          <w:rFonts w:hint="eastAsia" w:ascii="仿宋_GB2312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☆☆☆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科技创新创业团队，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XX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是指企业名称，“</w:t>
      </w:r>
      <w:r>
        <w:rPr>
          <w:rFonts w:hint="eastAsia" w:ascii="仿宋_GB2312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☆☆☆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”是指创新创业领域）。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四、表中栏目没有内容一律填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无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五、本申报书所附的相关证明材料由依托企业对原件进行审核，签署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原件已审核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意见并盖章确认。证明材料的项目证明、获奖证书、论文著作、专利证书等按表中填写顺序编号附复印件；著作、论文、译文将刊物封面、目录及发表论著的首页按表中填写顺序编号附复印件。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六、本申报书采用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WORD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文档格式按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A4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纸规格双面打印，并按顺序用胶固定装订成册，并盖骑缝章。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七、本申报书上报时一式两份，所有材料不作退还处理。</w:t>
      </w:r>
    </w:p>
    <w:p>
      <w:pPr>
        <w:spacing w:line="360" w:lineRule="auto"/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pacing w:line="360" w:lineRule="auto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br w:type="page"/>
      </w:r>
    </w:p>
    <w:p>
      <w:pPr>
        <w:ind w:firstLine="600" w:firstLineChars="20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一、基本信息</w:t>
      </w:r>
    </w:p>
    <w:p>
      <w:pPr>
        <w:ind w:firstLine="560" w:firstLineChars="200"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（一）企业信息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242"/>
        <w:gridCol w:w="1460"/>
        <w:gridCol w:w="1531"/>
        <w:gridCol w:w="1725"/>
        <w:gridCol w:w="17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7742" w:type="dxa"/>
            <w:gridSpan w:val="5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组织机构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法定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代表人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8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企业性质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7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成立时间</w:t>
            </w:r>
          </w:p>
        </w:tc>
        <w:tc>
          <w:tcPr>
            <w:tcW w:w="2702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注册资金（万元）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ind w:right="84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3" w:hRule="atLeast"/>
          <w:jc w:val="center"/>
        </w:trPr>
        <w:tc>
          <w:tcPr>
            <w:tcW w:w="1242" w:type="dxa"/>
            <w:vMerge w:val="restart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联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系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姓名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电话/传真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1" w:hRule="atLeast"/>
          <w:jc w:val="center"/>
        </w:trPr>
        <w:tc>
          <w:tcPr>
            <w:tcW w:w="1242" w:type="dxa"/>
            <w:vMerge w:val="continue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3509" w:type="dxa"/>
            <w:gridSpan w:val="2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1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4233" w:type="dxa"/>
            <w:gridSpan w:val="3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96" w:hRule="atLeast"/>
          <w:jc w:val="center"/>
        </w:trPr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职工总数</w:t>
            </w:r>
          </w:p>
        </w:tc>
        <w:tc>
          <w:tcPr>
            <w:tcW w:w="1242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460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其中本科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以上人员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其中研究</w:t>
            </w:r>
          </w:p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开发人员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企业经营情况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22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23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ind w:firstLine="120" w:firstLineChars="50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20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24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企业总资产（万元）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年度产品销售总额（万元）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企业年度总收入（万元）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企业年度缴纳税收（万元）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企业年度净利润（万元）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5" w:hRule="atLeast"/>
          <w:jc w:val="center"/>
        </w:trPr>
        <w:tc>
          <w:tcPr>
            <w:tcW w:w="3944" w:type="dxa"/>
            <w:gridSpan w:val="3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研发费用支出（万元）</w:t>
            </w:r>
          </w:p>
        </w:tc>
        <w:tc>
          <w:tcPr>
            <w:tcW w:w="1531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25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84" w:type="dxa"/>
            <w:vAlign w:val="center"/>
          </w:tcPr>
          <w:p>
            <w:pPr>
              <w:snapToGrid w:val="0"/>
              <w:spacing w:line="264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（二）团队带头人信息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199"/>
        <w:gridCol w:w="1259"/>
        <w:gridCol w:w="1262"/>
        <w:gridCol w:w="1326"/>
        <w:gridCol w:w="7"/>
        <w:gridCol w:w="1308"/>
        <w:gridCol w:w="1207"/>
        <w:gridCol w:w="12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23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别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61" w:hRule="atLeast"/>
          <w:jc w:val="center"/>
        </w:trPr>
        <w:tc>
          <w:tcPr>
            <w:tcW w:w="1199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籍</w:t>
            </w:r>
          </w:p>
        </w:tc>
        <w:tc>
          <w:tcPr>
            <w:tcW w:w="1259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族</w:t>
            </w:r>
          </w:p>
        </w:tc>
        <w:tc>
          <w:tcPr>
            <w:tcW w:w="1326" w:type="dxa"/>
            <w:vAlign w:val="center"/>
          </w:tcPr>
          <w:p>
            <w:pPr>
              <w:spacing w:line="12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spacing w:line="460" w:lineRule="atLeas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4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专业技术职务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专业领域</w:t>
            </w:r>
          </w:p>
        </w:tc>
        <w:tc>
          <w:tcPr>
            <w:tcW w:w="1333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8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0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电话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传真</w:t>
            </w:r>
          </w:p>
        </w:tc>
        <w:tc>
          <w:tcPr>
            <w:tcW w:w="125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手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机</w:t>
            </w:r>
          </w:p>
        </w:tc>
        <w:tc>
          <w:tcPr>
            <w:tcW w:w="1326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电子邮箱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58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通讯地址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邮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编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10" w:hRule="atLeast"/>
          <w:jc w:val="center"/>
        </w:trPr>
        <w:tc>
          <w:tcPr>
            <w:tcW w:w="1199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企业职务</w:t>
            </w:r>
          </w:p>
        </w:tc>
        <w:tc>
          <w:tcPr>
            <w:tcW w:w="3847" w:type="dxa"/>
            <w:gridSpan w:val="3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持股比例（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%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868" w:hRule="atLeast"/>
          <w:jc w:val="center"/>
        </w:trPr>
        <w:tc>
          <w:tcPr>
            <w:tcW w:w="119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已入选重点人才计划情况</w:t>
            </w:r>
          </w:p>
        </w:tc>
        <w:tc>
          <w:tcPr>
            <w:tcW w:w="7631" w:type="dxa"/>
            <w:gridSpan w:val="7"/>
            <w:vAlign w:val="center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学习经历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院校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专业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6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07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工作经历</w:t>
            </w: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国家</w:t>
            </w: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起始时间</w:t>
            </w: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结束时间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7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50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6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25" w:hRule="atLeast"/>
          <w:jc w:val="center"/>
        </w:trPr>
        <w:tc>
          <w:tcPr>
            <w:tcW w:w="1199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59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2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00" w:hRule="atLeast"/>
          <w:jc w:val="center"/>
        </w:trPr>
        <w:tc>
          <w:tcPr>
            <w:tcW w:w="1199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国内外学术组织及重要学术期刊任职情况</w:t>
            </w: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组织或期刊名称</w:t>
            </w: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任期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2602" w:hRule="atLeast"/>
          <w:jc w:val="center"/>
        </w:trPr>
        <w:tc>
          <w:tcPr>
            <w:tcW w:w="1199" w:type="dxa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120" w:lineRule="atLeast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84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15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4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32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widowControl/>
        <w:jc w:val="left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sectPr>
          <w:headerReference r:id="rId3" w:type="default"/>
          <w:footerReference r:id="rId4" w:type="default"/>
          <w:footerReference r:id="rId5" w:type="even"/>
          <w:pgSz w:w="11905" w:h="16838"/>
          <w:pgMar w:top="2098" w:right="1531" w:bottom="1928" w:left="1531" w:header="851" w:footer="1417" w:gutter="0"/>
          <w:pgNumType w:fmt="numberInDash"/>
          <w:cols w:space="0" w:num="1"/>
          <w:docGrid w:linePitch="312" w:charSpace="0"/>
        </w:sectPr>
      </w:pPr>
    </w:p>
    <w:p>
      <w:pPr>
        <w:rPr>
          <w:rFonts w:ascii="Calibri" w:hAnsi="Calibri" w:eastAsia="宋体" w:cs="Times New Roman"/>
        </w:rPr>
      </w:pPr>
    </w:p>
    <w:p>
      <w:pPr>
        <w:ind w:firstLine="700" w:firstLineChars="25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（三）团队成员信息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756"/>
        <w:gridCol w:w="921"/>
        <w:gridCol w:w="1080"/>
        <w:gridCol w:w="720"/>
        <w:gridCol w:w="720"/>
        <w:gridCol w:w="900"/>
        <w:gridCol w:w="900"/>
        <w:gridCol w:w="900"/>
        <w:gridCol w:w="720"/>
        <w:gridCol w:w="1800"/>
        <w:gridCol w:w="1980"/>
        <w:gridCol w:w="13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0" w:hRule="atLeast"/>
          <w:jc w:val="center"/>
        </w:trPr>
        <w:tc>
          <w:tcPr>
            <w:tcW w:w="1677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共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</w:t>
            </w: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年龄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岁以上</w:t>
            </w: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4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35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9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320" w:type="dxa"/>
            <w:gridSpan w:val="4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0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高级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副高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中级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20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53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博士</w:t>
            </w: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硕士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本科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学士</w:t>
            </w: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494" w:hRule="atLeast"/>
          <w:jc w:val="center"/>
        </w:trPr>
        <w:tc>
          <w:tcPr>
            <w:tcW w:w="1677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4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520" w:type="dxa"/>
            <w:gridSpan w:val="3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330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0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团队核心成员（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-</w:t>
            </w:r>
          </w:p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人）</w:t>
            </w: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姓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</w:t>
            </w: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证件类型</w:t>
            </w: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证件号码</w:t>
            </w: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学历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学位</w:t>
            </w: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职务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职称</w:t>
            </w: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现从事专业领域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所在单位</w:t>
            </w: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是否为企业全职人员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:highlight w:val="yellow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397" w:hRule="atLeast"/>
          <w:jc w:val="center"/>
        </w:trPr>
        <w:tc>
          <w:tcPr>
            <w:tcW w:w="756" w:type="dxa"/>
            <w:vMerge w:val="continue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21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0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2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80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26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snapToGrid w:val="0"/>
        <w:spacing w:line="336" w:lineRule="auto"/>
        <w:ind w:right="6"/>
        <w:rPr>
          <w:rFonts w:ascii="Times New Roman" w:hAnsi="Times New Roman" w:eastAsia="仿宋_GB2312" w:cs="Times New Roman"/>
          <w:b/>
          <w:bCs/>
          <w:snapToGrid w:val="0"/>
          <w:color w:val="000000" w:themeColor="text1"/>
          <w:kern w:val="0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snapToGrid w:val="0"/>
        <w:spacing w:line="336" w:lineRule="auto"/>
        <w:ind w:right="6"/>
        <w:rPr>
          <w:rFonts w:ascii="Times New Roman" w:hAnsi="Times New Roman" w:eastAsia="黑体" w:cs="黑体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sectPr>
          <w:pgSz w:w="16838" w:h="11905" w:orient="landscape"/>
          <w:pgMar w:top="1587" w:right="1417" w:bottom="1531" w:left="1417" w:header="851" w:footer="1417" w:gutter="0"/>
          <w:pgNumType w:fmt="numberInDash"/>
          <w:cols w:space="0" w:num="1"/>
          <w:docGrid w:linePitch="312" w:charSpace="0"/>
        </w:sect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二、团队近5年代表性业绩成果（限填8项）</w:t>
      </w:r>
    </w:p>
    <w:tbl>
      <w:tblPr>
        <w:tblStyle w:val="5"/>
        <w:tblW w:w="928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9"/>
        <w:gridCol w:w="1770"/>
        <w:gridCol w:w="2578"/>
        <w:gridCol w:w="1487"/>
        <w:gridCol w:w="1305"/>
        <w:gridCol w:w="15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5" w:type="dxa"/>
            <w:gridSpan w:val="6"/>
            <w:vAlign w:val="center"/>
          </w:tcPr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仿宋_GB2312" w:cs="Times New Roman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说明：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1.业绩成果形式不限，可选填专利及成果转化、新产品（含新品种）/新装置（装备）/新工艺/新材料开发、行业标准制定、科技咨询、服务实绩、科研项目/课题、论文或专著</w:t>
            </w:r>
            <w:r>
              <w:rPr>
                <w:rFonts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科技奖励等；2.业绩成果为</w:t>
            </w:r>
            <w:r>
              <w:rPr>
                <w:rFonts w:hint="eastAsia" w:ascii="宋体" w:hAnsi="宋体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团队成员共同完成，</w:t>
            </w:r>
            <w:r>
              <w:rPr>
                <w:rFonts w:hint="eastAsia" w:ascii="宋体" w:hAnsi="宋体" w:eastAsia="仿宋_GB2312" w:cs="Times New Roman"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基本信息按格式要求填写；3.业绩成果的经济、社会效益描述要求内容详实具体、数据精准。4.所有的业绩成果等均须有相应附件做支撑，附件缺项漏项的成果不予认可。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业绩成果形式</w:t>
            </w:r>
          </w:p>
        </w:tc>
        <w:tc>
          <w:tcPr>
            <w:tcW w:w="2578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基本信息（限50字）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团队参与人员及排名</w:t>
            </w: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起止年月</w:t>
            </w:r>
          </w:p>
        </w:tc>
        <w:tc>
          <w:tcPr>
            <w:tcW w:w="1516" w:type="dxa"/>
            <w:vAlign w:val="center"/>
          </w:tcPr>
          <w:p>
            <w:pPr>
              <w:snapToGrid w:val="0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创造的经济、社会效益（100字以内）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7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专利、软著或动植物新品种授权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名称、授权号、授权时间、授权国别及组织。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6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标准制定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标准号、标准名称、实施状态、颁布/修订时间。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8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新产品（含新品种）/新装置（装备）/新工艺/新材料开发情况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产品名称、创新性说明、开发阶段、功能、应用领域。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3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科技奖励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获奖项目名称、奖励名称及等级、获奖时间、授予机构。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论文名称、刊物名称、期号、起止页码、影响因子、他引次数。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2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项目/课题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项目名称、项目级别、项目性质及来源、项目经费、立结项时间。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4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专著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著作名称、出版时间、出版社。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1" w:hRule="atLeast"/>
          <w:jc w:val="center"/>
        </w:trPr>
        <w:tc>
          <w:tcPr>
            <w:tcW w:w="629" w:type="dxa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770" w:type="dxa"/>
            <w:vAlign w:val="center"/>
          </w:tcPr>
          <w:p>
            <w:pPr>
              <w:snapToGrid w:val="0"/>
              <w:spacing w:line="336" w:lineRule="auto"/>
              <w:ind w:right="6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其他成果等</w:t>
            </w:r>
          </w:p>
        </w:tc>
        <w:tc>
          <w:tcPr>
            <w:tcW w:w="2578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呈现成果的关键、必要信息。</w:t>
            </w:r>
          </w:p>
        </w:tc>
        <w:tc>
          <w:tcPr>
            <w:tcW w:w="1487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305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16" w:type="dxa"/>
            <w:vAlign w:val="center"/>
          </w:tcPr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三、团队带头人自我评价</w:t>
      </w:r>
    </w:p>
    <w:tbl>
      <w:tblPr>
        <w:tblStyle w:val="5"/>
        <w:tblW w:w="890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1" w:hRule="atLeast"/>
          <w:jc w:val="center"/>
        </w:trPr>
        <w:tc>
          <w:tcPr>
            <w:tcW w:w="8904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主要包括研究能力和创新水平、对所属专业领域和相关产业的影响、创业经历</w:t>
            </w:r>
            <w:r>
              <w:rPr>
                <w:rFonts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和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创业认识等（</w:t>
            </w:r>
            <w:r>
              <w:rPr>
                <w:rFonts w:hint="eastAsia"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8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00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字以内）。</w:t>
            </w: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left="360"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napToGrid w:val="0"/>
              <w:spacing w:line="336" w:lineRule="auto"/>
              <w:ind w:right="6"/>
              <w:rPr>
                <w:rFonts w:ascii="Times New Roman" w:hAnsi="Times New Roman" w:eastAsia="仿宋_GB2312" w:cs="Times New Roman"/>
                <w:b/>
                <w:bCs/>
                <w:snapToGrid w:val="0"/>
                <w:color w:val="000000" w:themeColor="text1"/>
                <w:kern w:val="0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四、团队发展规划及基础情况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9" w:hRule="atLeast"/>
          <w:jc w:val="center"/>
        </w:trPr>
        <w:tc>
          <w:tcPr>
            <w:tcW w:w="8947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团队形成背景、团队结构、运行机制及合作开展情况；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2.拟开展的研究在国际国内同领域所处的地位，研究主要内容及创新点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，经济、社会效益预期；3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.团队的组织管理、运行机制、人才培养、团队建设等（1000字内）。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adjustRightInd w:val="0"/>
        <w:snapToGrid w:val="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18"/>
          <w:szCs w:val="18"/>
          <w14:textFill>
            <w14:solidFill>
              <w14:schemeClr w14:val="tx1"/>
            </w14:solidFill>
          </w14:textFill>
        </w:rPr>
      </w:pPr>
    </w:p>
    <w:p>
      <w:pPr>
        <w:adjustRightInd w:val="0"/>
        <w:snapToGrid w:val="0"/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五、企业支撑保障情况</w:t>
      </w:r>
    </w:p>
    <w:tbl>
      <w:tblPr>
        <w:tblStyle w:val="5"/>
        <w:tblW w:w="90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6" w:hRule="atLeast"/>
          <w:jc w:val="center"/>
        </w:trPr>
        <w:tc>
          <w:tcPr>
            <w:tcW w:w="9073" w:type="dxa"/>
          </w:tcPr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说明：</w:t>
            </w:r>
            <w:r>
              <w:rPr>
                <w:rFonts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 w:eastAsia="宋体" w:cs="宋体"/>
                <w:snapToGrid w:val="0"/>
                <w:color w:val="000000" w:themeColor="text1"/>
                <w:kern w:val="0"/>
                <w:szCs w:val="21"/>
                <w14:textFill>
                  <w14:solidFill>
                    <w14:schemeClr w14:val="tx1"/>
                  </w14:solidFill>
                </w14:textFill>
              </w:rPr>
              <w:t>.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依托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企业发展基本情况</w:t>
            </w:r>
            <w:r>
              <w:rPr>
                <w:rFonts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以及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企业的支撑保障条件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（包括公司成立时间、主营业务、企业创办人、资本构成及股权结构、技术团队和管理团队、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未来发展方向及发展目标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产品市场需求、竞争能力和</w:t>
            </w:r>
            <w:r>
              <w:rPr>
                <w:rFonts w:hint="eastAsia" w:ascii="宋体" w:hAnsi="宋体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市场前景）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.推动未来研究工作的现实基础（企业现有资质、认证，以及研发投入、研发平台等科研基础和科研条件等）（800字内）</w:t>
            </w:r>
            <w:r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widowControl/>
              <w:spacing w:before="100" w:beforeAutospacing="1" w:after="100" w:afterAutospacing="1"/>
              <w:jc w:val="left"/>
              <w:rPr>
                <w:rFonts w:ascii="宋体" w:hAnsi="宋体" w:eastAsia="仿宋_GB2312" w:cs="宋体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六、承诺、初审及推荐意见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87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团队带头人承诺</w:t>
            </w:r>
          </w:p>
          <w:p>
            <w:pPr>
              <w:spacing w:line="300" w:lineRule="auto"/>
              <w:ind w:firstLine="560" w:firstLineChars="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本人代表团队承诺申报材料中所有信息真实可靠，若有失实和造假行为，本人愿承担一切责任。</w:t>
            </w:r>
          </w:p>
          <w:p>
            <w:pPr>
              <w:spacing w:line="300" w:lineRule="auto"/>
              <w:ind w:firstLine="5280" w:firstLineChars="220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（签字）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86" w:hRule="atLeast"/>
          <w:jc w:val="center"/>
        </w:trPr>
        <w:tc>
          <w:tcPr>
            <w:tcW w:w="8999" w:type="dxa"/>
          </w:tcPr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依托企业申报意见（对申报团队相关陈述的真实性把关）</w:t>
            </w: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5400" w:firstLineChars="22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3960" w:firstLineChars="16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1" w:hRule="atLeast"/>
          <w:jc w:val="center"/>
        </w:trPr>
        <w:tc>
          <w:tcPr>
            <w:tcW w:w="8999" w:type="dxa"/>
          </w:tcPr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3.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县市区科技行政主管部门初审意见</w:t>
            </w: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tabs>
                <w:tab w:val="left" w:pos="5878"/>
              </w:tabs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1" w:hRule="atLeast"/>
          <w:jc w:val="center"/>
        </w:trPr>
        <w:tc>
          <w:tcPr>
            <w:tcW w:w="8999" w:type="dxa"/>
          </w:tcPr>
          <w:p>
            <w:pPr>
              <w:adjustRightInd w:val="0"/>
              <w:snapToGrid w:val="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4.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县市区委人才工作领导小组推荐意见（对团队在科研场所、实验平台、项目倾斜、人才培养等方面的支持措施作出承诺，并明确是否同意推荐）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spacing w:line="300" w:lineRule="auto"/>
              <w:ind w:firstLine="840" w:firstLineChars="350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（公章）</w:t>
            </w:r>
          </w:p>
          <w:p>
            <w:pPr>
              <w:spacing w:line="300" w:lineRule="auto"/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                                     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　年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月</w:t>
            </w:r>
            <w:r>
              <w:rPr>
                <w:rFonts w:ascii="Times New Roman" w:hAnsi="Times New Roman" w:eastAsia="仿宋_GB2312" w:cs="Times New Roman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 xml:space="preserve">   </w:t>
            </w:r>
            <w:r>
              <w:rPr>
                <w:rFonts w:hint="eastAsia" w:ascii="Times New Roman" w:hAnsi="Times New Roman" w:eastAsia="仿宋_GB2312" w:cs="仿宋_GB2312"/>
                <w:snapToGrid w:val="0"/>
                <w:color w:val="000000" w:themeColor="text1"/>
                <w:kern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日</w:t>
            </w:r>
          </w:p>
        </w:tc>
      </w:tr>
    </w:tbl>
    <w:p>
      <w:pPr>
        <w:jc w:val="left"/>
        <w:rPr>
          <w:rFonts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方正黑体_GBK" w:hAnsi="方正黑体_GBK" w:eastAsia="方正黑体_GBK" w:cs="方正黑体_GBK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  <w:t>七、附件材料（说明：复印件需加盖单位公章）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1.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企业法人营业执照；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2.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组织机构代码证；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3.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公司章程；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4.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主要知识产权证书或核心技术来源证明；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5.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近</w:t>
      </w: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年审计报告（或财务报告）；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6.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企业信用等级、质量管理体系证书；</w:t>
      </w:r>
    </w:p>
    <w:p>
      <w:pPr>
        <w:spacing w:line="360" w:lineRule="auto"/>
        <w:ind w:left="364" w:hanging="364" w:hangingChars="13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7.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团队带头人的身份证、学历学位证、职称证等相关证明，聘任合同、持股证明及团队成员之间的相关合作协议；</w:t>
      </w:r>
    </w:p>
    <w:p>
      <w:pPr>
        <w:spacing w:line="360" w:lineRule="auto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8. 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核心成员的身份证、学历学位证明、聘任合同；</w:t>
      </w:r>
    </w:p>
    <w:p>
      <w:pPr>
        <w:spacing w:line="360" w:lineRule="auto"/>
        <w:ind w:left="280" w:hanging="280" w:hangingChars="1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 xml:space="preserve">9. </w:t>
      </w:r>
      <w:r>
        <w:rPr>
          <w:rFonts w:hint="eastAsia" w:ascii="Times New Roman" w:hAnsi="Times New Roman" w:eastAsia="仿宋_GB2312" w:cs="Times New Roman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团队近5年代表性业绩成果（不超过8项）</w:t>
      </w:r>
      <w:r>
        <w:rPr>
          <w:rFonts w:hint="eastAsia" w:ascii="Times New Roman" w:hAnsi="Times New Roman" w:eastAsia="仿宋_GB2312" w:cs="仿宋_GB2312"/>
          <w:snapToGrid w:val="0"/>
          <w:color w:val="000000" w:themeColor="text1"/>
          <w:kern w:val="0"/>
          <w:sz w:val="28"/>
          <w:szCs w:val="28"/>
          <w14:textFill>
            <w14:solidFill>
              <w14:schemeClr w14:val="tx1"/>
            </w14:solidFill>
          </w14:textFill>
        </w:rPr>
        <w:t>及其他成果证明材料。</w:t>
      </w:r>
    </w:p>
    <w:p>
      <w:pPr>
        <w:spacing w:line="300" w:lineRule="auto"/>
        <w:ind w:left="300" w:hanging="300" w:hangingChars="100"/>
        <w:rPr>
          <w:rFonts w:ascii="Times New Roman" w:hAnsi="Times New Roman" w:eastAsia="仿宋_GB2312" w:cs="Times New Roman"/>
          <w:snapToGrid w:val="0"/>
          <w:color w:val="000000" w:themeColor="text1"/>
          <w:kern w:val="0"/>
          <w:sz w:val="30"/>
          <w:szCs w:val="30"/>
          <w14:textFill>
            <w14:solidFill>
              <w14:schemeClr w14:val="tx1"/>
            </w14:solidFill>
          </w14:textFill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right="1280"/>
        <w:jc w:val="left"/>
        <w:rPr>
          <w:rFonts w:ascii="Times New Roman" w:hAnsi="Times New Roman" w:eastAsia="仿宋_GB2312" w:cs="Times New Roman"/>
          <w:snapToGrid w:val="0"/>
          <w:color w:val="000000"/>
          <w:kern w:val="0"/>
          <w:sz w:val="32"/>
          <w:szCs w:val="32"/>
        </w:rPr>
      </w:pPr>
    </w:p>
    <w:sectPr>
      <w:footerReference r:id="rId6" w:type="default"/>
      <w:pgSz w:w="11906" w:h="16838"/>
      <w:pgMar w:top="1440" w:right="1800" w:bottom="1440" w:left="141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中宋">
    <w:altName w:val="汉仪中宋简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altName w:val="方正楷体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Liberation Serif">
    <w:panose1 w:val="02020603050405020304"/>
    <w:charset w:val="00"/>
    <w:family w:val="auto"/>
    <w:pitch w:val="default"/>
    <w:sig w:usb0="A00002AF" w:usb1="500078FB" w:usb2="00000000" w:usb3="00000000" w:csb0="6000009F" w:csb1="DFD7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rFonts w:asciiTheme="minorEastAsia" w:hAnsiTheme="minorEastAsia"/>
        <w:sz w:val="28"/>
        <w:szCs w:val="28"/>
      </w:rPr>
      <w:id w:val="1754548569"/>
      <w:docPartObj>
        <w:docPartGallery w:val="AutoText"/>
      </w:docPartObj>
    </w:sdtPr>
    <w:sdtEndPr>
      <w:rPr>
        <w:rStyle w:val="7"/>
        <w:rFonts w:asciiTheme="minorEastAsia" w:hAnsiTheme="minorEastAsia"/>
        <w:sz w:val="28"/>
        <w:szCs w:val="28"/>
      </w:rPr>
    </w:sdtEndPr>
    <w:sdtContent>
      <w:p>
        <w:pPr>
          <w:pStyle w:val="3"/>
          <w:framePr w:wrap="auto" w:vAnchor="text" w:hAnchor="margin" w:xAlign="outside" w:y="1"/>
          <w:rPr>
            <w:rStyle w:val="7"/>
            <w:rFonts w:asciiTheme="minorEastAsia" w:hAnsiTheme="minorEastAsia"/>
            <w:sz w:val="28"/>
            <w:szCs w:val="28"/>
          </w:rPr>
        </w:pPr>
        <w:r>
          <w:rPr>
            <w:rStyle w:val="7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7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7"/>
            <w:rFonts w:asciiTheme="minorEastAsia" w:hAnsiTheme="minorEastAsia"/>
            <w:sz w:val="28"/>
            <w:szCs w:val="28"/>
          </w:rPr>
          <w:t>- 5 -</w: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  <w:jc w:val="right"/>
      <w:rPr>
        <w:rFonts w:asciiTheme="minorEastAsia" w:hAnsiTheme="minorEastAsia"/>
        <w:sz w:val="28"/>
        <w:szCs w:val="28"/>
      </w:rPr>
    </w:pPr>
  </w:p>
  <w:p>
    <w:pPr>
      <w:pStyle w:val="3"/>
      <w:ind w:right="360" w:firstLine="360"/>
      <w:rPr>
        <w:rStyle w:val="11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2011519464"/>
      <w:docPartObj>
        <w:docPartGallery w:val="AutoText"/>
      </w:docPartObj>
    </w:sdtPr>
    <w:sdtEndPr>
      <w:rPr>
        <w:rStyle w:val="7"/>
      </w:rPr>
    </w:sdtEndPr>
    <w:sdtContent>
      <w:p>
        <w:pPr>
          <w:pStyle w:val="3"/>
          <w:framePr w:wrap="auto" w:vAnchor="text" w:hAnchor="margin" w:xAlign="outside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separate"/>
        </w:r>
        <w:r>
          <w:rPr>
            <w:rStyle w:val="7"/>
          </w:rPr>
          <w:t>8</w:t>
        </w:r>
        <w:r>
          <w:rPr>
            <w:rStyle w:val="7"/>
          </w:rPr>
          <w:fldChar w:fldCharType="end"/>
        </w:r>
      </w:p>
    </w:sdtContent>
  </w:sdt>
  <w:p>
    <w:pPr>
      <w:pStyle w:val="3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rFonts w:asciiTheme="minorEastAsia" w:hAnsiTheme="minorEastAsia"/>
        <w:sz w:val="28"/>
        <w:szCs w:val="28"/>
      </w:rPr>
      <w:id w:val="-1828739538"/>
      <w:docPartObj>
        <w:docPartGallery w:val="AutoText"/>
      </w:docPartObj>
    </w:sdtPr>
    <w:sdtEndPr>
      <w:rPr>
        <w:rStyle w:val="7"/>
        <w:rFonts w:asciiTheme="minorEastAsia" w:hAnsiTheme="minorEastAsia"/>
        <w:sz w:val="28"/>
        <w:szCs w:val="28"/>
      </w:rPr>
    </w:sdtEndPr>
    <w:sdtContent>
      <w:p>
        <w:pPr>
          <w:pStyle w:val="3"/>
          <w:framePr w:wrap="auto" w:vAnchor="text" w:hAnchor="margin" w:xAlign="outside" w:y="1"/>
          <w:rPr>
            <w:rStyle w:val="7"/>
            <w:rFonts w:asciiTheme="minorEastAsia" w:hAnsiTheme="minorEastAsia"/>
            <w:sz w:val="28"/>
            <w:szCs w:val="28"/>
          </w:rPr>
        </w:pPr>
        <w:r>
          <w:rPr>
            <w:rStyle w:val="7"/>
            <w:rFonts w:asciiTheme="minorEastAsia" w:hAnsiTheme="minorEastAsia"/>
            <w:sz w:val="28"/>
            <w:szCs w:val="28"/>
          </w:rPr>
          <w:fldChar w:fldCharType="begin"/>
        </w:r>
        <w:r>
          <w:rPr>
            <w:rStyle w:val="7"/>
            <w:rFonts w:asciiTheme="minorEastAsia" w:hAnsiTheme="minorEastAsia"/>
            <w:sz w:val="28"/>
            <w:szCs w:val="28"/>
          </w:rPr>
          <w:instrText xml:space="preserve"> PAGE </w:instrTex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separate"/>
        </w:r>
        <w:r>
          <w:rPr>
            <w:rStyle w:val="7"/>
            <w:rFonts w:asciiTheme="minorEastAsia" w:hAnsiTheme="minorEastAsia"/>
            <w:sz w:val="28"/>
            <w:szCs w:val="28"/>
          </w:rPr>
          <w:t>- 10 -</w:t>
        </w:r>
        <w:r>
          <w:rPr>
            <w:rStyle w:val="7"/>
            <w:rFonts w:asciiTheme="minorEastAsia" w:hAnsiTheme="minorEastAsia"/>
            <w:sz w:val="28"/>
            <w:szCs w:val="28"/>
          </w:rPr>
          <w:fldChar w:fldCharType="end"/>
        </w:r>
      </w:p>
    </w:sdtContent>
  </w:sdt>
  <w:p>
    <w:pPr>
      <w:pStyle w:val="3"/>
      <w:ind w:right="360" w:firstLine="360"/>
      <w:jc w:val="center"/>
      <w:rPr>
        <w:rFonts w:asciiTheme="minorEastAsia" w:hAnsiTheme="minorEastAsia"/>
        <w:sz w:val="28"/>
        <w:szCs w:val="28"/>
      </w:rPr>
    </w:pP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rPr>
        <w:rStyle w:val="11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true"/>
  <w:bordersDoNotSurroundFooter w:val="true"/>
  <w:hideSpellingErrors/>
  <w:hideGrammaticalError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A8A"/>
    <w:rsid w:val="00053C45"/>
    <w:rsid w:val="00076BC2"/>
    <w:rsid w:val="00090086"/>
    <w:rsid w:val="000B6C11"/>
    <w:rsid w:val="000D2A8A"/>
    <w:rsid w:val="000D7C2D"/>
    <w:rsid w:val="000F1627"/>
    <w:rsid w:val="000F60BC"/>
    <w:rsid w:val="000F625C"/>
    <w:rsid w:val="001276BA"/>
    <w:rsid w:val="0012775D"/>
    <w:rsid w:val="00154AEC"/>
    <w:rsid w:val="001638BF"/>
    <w:rsid w:val="001A3B3E"/>
    <w:rsid w:val="001B2161"/>
    <w:rsid w:val="00215A76"/>
    <w:rsid w:val="002256AA"/>
    <w:rsid w:val="00233DC2"/>
    <w:rsid w:val="00281387"/>
    <w:rsid w:val="002A5E3A"/>
    <w:rsid w:val="002B559F"/>
    <w:rsid w:val="002E15AE"/>
    <w:rsid w:val="002E5D1B"/>
    <w:rsid w:val="002F1BA0"/>
    <w:rsid w:val="002F5D4B"/>
    <w:rsid w:val="003045B1"/>
    <w:rsid w:val="00327AD4"/>
    <w:rsid w:val="0038335D"/>
    <w:rsid w:val="00386288"/>
    <w:rsid w:val="00386AAD"/>
    <w:rsid w:val="003933DC"/>
    <w:rsid w:val="003A04C8"/>
    <w:rsid w:val="003A441D"/>
    <w:rsid w:val="003A710A"/>
    <w:rsid w:val="003B0632"/>
    <w:rsid w:val="00403D02"/>
    <w:rsid w:val="004146A2"/>
    <w:rsid w:val="00426C3A"/>
    <w:rsid w:val="00426D28"/>
    <w:rsid w:val="00433111"/>
    <w:rsid w:val="00435206"/>
    <w:rsid w:val="004549D3"/>
    <w:rsid w:val="004C1992"/>
    <w:rsid w:val="004E772F"/>
    <w:rsid w:val="004F3F3D"/>
    <w:rsid w:val="0052631F"/>
    <w:rsid w:val="005279F9"/>
    <w:rsid w:val="005317F3"/>
    <w:rsid w:val="00537B09"/>
    <w:rsid w:val="00545DFF"/>
    <w:rsid w:val="005863A4"/>
    <w:rsid w:val="00596926"/>
    <w:rsid w:val="005A5DEA"/>
    <w:rsid w:val="005C23E8"/>
    <w:rsid w:val="005D03C0"/>
    <w:rsid w:val="005F6E1B"/>
    <w:rsid w:val="0060543F"/>
    <w:rsid w:val="006366E3"/>
    <w:rsid w:val="00654CC5"/>
    <w:rsid w:val="00667F70"/>
    <w:rsid w:val="006A0E0B"/>
    <w:rsid w:val="006A7110"/>
    <w:rsid w:val="006E6A25"/>
    <w:rsid w:val="007119C8"/>
    <w:rsid w:val="00712B73"/>
    <w:rsid w:val="00746847"/>
    <w:rsid w:val="00764050"/>
    <w:rsid w:val="00772EF4"/>
    <w:rsid w:val="007953A1"/>
    <w:rsid w:val="007A352C"/>
    <w:rsid w:val="007D5E84"/>
    <w:rsid w:val="00801FBC"/>
    <w:rsid w:val="00840B99"/>
    <w:rsid w:val="008679C9"/>
    <w:rsid w:val="00883B1E"/>
    <w:rsid w:val="00894E12"/>
    <w:rsid w:val="0089514F"/>
    <w:rsid w:val="008A35BA"/>
    <w:rsid w:val="008D3C80"/>
    <w:rsid w:val="008E39E1"/>
    <w:rsid w:val="00905C10"/>
    <w:rsid w:val="00932321"/>
    <w:rsid w:val="00937B32"/>
    <w:rsid w:val="00981D03"/>
    <w:rsid w:val="009829F4"/>
    <w:rsid w:val="00987D05"/>
    <w:rsid w:val="00991F42"/>
    <w:rsid w:val="009C663D"/>
    <w:rsid w:val="009D710D"/>
    <w:rsid w:val="009D7E6A"/>
    <w:rsid w:val="009E308C"/>
    <w:rsid w:val="00A404F3"/>
    <w:rsid w:val="00A652BF"/>
    <w:rsid w:val="00A82BC9"/>
    <w:rsid w:val="00A866DC"/>
    <w:rsid w:val="00AC1128"/>
    <w:rsid w:val="00AD0908"/>
    <w:rsid w:val="00AD6291"/>
    <w:rsid w:val="00AD7F9A"/>
    <w:rsid w:val="00B170EC"/>
    <w:rsid w:val="00B41E8E"/>
    <w:rsid w:val="00B4282A"/>
    <w:rsid w:val="00B73995"/>
    <w:rsid w:val="00B74737"/>
    <w:rsid w:val="00B74754"/>
    <w:rsid w:val="00B831CB"/>
    <w:rsid w:val="00BA5494"/>
    <w:rsid w:val="00BF37BB"/>
    <w:rsid w:val="00C6310B"/>
    <w:rsid w:val="00C7258E"/>
    <w:rsid w:val="00C93EBD"/>
    <w:rsid w:val="00CD7AC0"/>
    <w:rsid w:val="00CE1934"/>
    <w:rsid w:val="00D270E8"/>
    <w:rsid w:val="00D80308"/>
    <w:rsid w:val="00DD04B6"/>
    <w:rsid w:val="00DE0F63"/>
    <w:rsid w:val="00E360C5"/>
    <w:rsid w:val="00E75D2A"/>
    <w:rsid w:val="00E83ABC"/>
    <w:rsid w:val="00E841D2"/>
    <w:rsid w:val="00E97F1D"/>
    <w:rsid w:val="00EA17A1"/>
    <w:rsid w:val="00EB6826"/>
    <w:rsid w:val="00EB6E2A"/>
    <w:rsid w:val="00F207EA"/>
    <w:rsid w:val="00F3139D"/>
    <w:rsid w:val="00F66937"/>
    <w:rsid w:val="00F85E18"/>
    <w:rsid w:val="00FB534C"/>
    <w:rsid w:val="00FC196B"/>
    <w:rsid w:val="00FF6866"/>
    <w:rsid w:val="7D364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semiHidden/>
    <w:unhideWhenUsed/>
    <w:qFormat/>
    <w:uiPriority w:val="99"/>
  </w:style>
  <w:style w:type="character" w:customStyle="1" w:styleId="8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0">
    <w:name w:val="日期 Char"/>
    <w:basedOn w:val="6"/>
    <w:link w:val="2"/>
    <w:semiHidden/>
    <w:qFormat/>
    <w:uiPriority w:val="99"/>
  </w:style>
  <w:style w:type="character" w:customStyle="1" w:styleId="11">
    <w:name w:val="NormalCharact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10</Pages>
  <Words>557</Words>
  <Characters>3178</Characters>
  <Lines>26</Lines>
  <Paragraphs>7</Paragraphs>
  <TotalTime>104</TotalTime>
  <ScaleCrop>false</ScaleCrop>
  <LinksUpToDate>false</LinksUpToDate>
  <CharactersWithSpaces>3728</CharactersWithSpaces>
  <Application>WPS Office_11.8.2.10290_F1E327BC-269C-435d-A152-05C5408002CA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2023-07-18T11:19:00Z</dcterms:created>
  <dc:creator>Administrator</dc:creator>
  <cp:lastModifiedBy>huawei</cp:lastModifiedBy>
  <dcterms:modified xsi:type="dcterms:W3CDTF">2025-05-20T16:55:23Z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2052-11.8.2.10290</vt:lpwstr>
  </property>
</Properties>
</file>