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1F25" w:rsidRDefault="003638A2" w:rsidP="00737B84">
      <w:pPr>
        <w:spacing w:line="600" w:lineRule="exact"/>
        <w:jc w:val="center"/>
        <w:rPr>
          <w:rFonts w:ascii="方正小标宋_GBK" w:eastAsia="方正小标宋_GBK" w:hAnsi="方正小标宋_GBK" w:cs="方正小标宋_GBK"/>
          <w:sz w:val="44"/>
        </w:rPr>
      </w:pPr>
      <w:r>
        <w:rPr>
          <w:rFonts w:ascii="宋体" w:eastAsia="宋体" w:hAnsi="宋体" w:cs="宋体"/>
          <w:sz w:val="44"/>
        </w:rPr>
        <w:t>目</w:t>
      </w:r>
      <w:r>
        <w:rPr>
          <w:rFonts w:ascii="方正小标宋_GBK" w:eastAsia="方正小标宋_GBK" w:hAnsi="方正小标宋_GBK" w:cs="方正小标宋_GBK"/>
          <w:sz w:val="44"/>
        </w:rPr>
        <w:t xml:space="preserve"> </w:t>
      </w:r>
      <w:r>
        <w:rPr>
          <w:rFonts w:ascii="宋体" w:eastAsia="宋体" w:hAnsi="宋体" w:cs="宋体"/>
          <w:sz w:val="44"/>
        </w:rPr>
        <w:t>录</w:t>
      </w:r>
    </w:p>
    <w:p w:rsidR="00361F25" w:rsidRDefault="00361F25" w:rsidP="00737B84">
      <w:pPr>
        <w:spacing w:line="600" w:lineRule="exact"/>
        <w:ind w:firstLine="3200"/>
        <w:rPr>
          <w:rFonts w:ascii="仿宋" w:eastAsia="仿宋" w:hAnsi="仿宋" w:cs="仿宋"/>
          <w:sz w:val="32"/>
        </w:rPr>
      </w:pPr>
    </w:p>
    <w:p w:rsidR="00361F25" w:rsidRDefault="003638A2" w:rsidP="00737B84">
      <w:pPr>
        <w:spacing w:line="600" w:lineRule="exact"/>
        <w:rPr>
          <w:rFonts w:ascii="黑体" w:eastAsia="黑体" w:hAnsi="黑体" w:cs="黑体"/>
          <w:sz w:val="32"/>
        </w:rPr>
      </w:pPr>
      <w:r>
        <w:rPr>
          <w:rFonts w:ascii="黑体" w:eastAsia="黑体" w:hAnsi="黑体" w:cs="黑体"/>
          <w:sz w:val="32"/>
        </w:rPr>
        <w:t xml:space="preserve">第一部分 </w:t>
      </w:r>
      <w:r w:rsidR="000E3983">
        <w:rPr>
          <w:rFonts w:ascii="黑体" w:eastAsia="黑体" w:hAnsi="黑体" w:cs="黑体" w:hint="eastAsia"/>
          <w:sz w:val="32"/>
        </w:rPr>
        <w:t>益阳市科学技术局</w:t>
      </w:r>
      <w:r w:rsidR="008C5FF8">
        <w:rPr>
          <w:rFonts w:ascii="黑体" w:eastAsia="黑体" w:hAnsi="黑体" w:cs="黑体" w:hint="eastAsia"/>
          <w:sz w:val="32"/>
        </w:rPr>
        <w:t>（本级）</w:t>
      </w:r>
      <w:r>
        <w:rPr>
          <w:rFonts w:ascii="黑体" w:eastAsia="黑体" w:hAnsi="黑体" w:cs="黑体"/>
          <w:sz w:val="32"/>
        </w:rPr>
        <w:t xml:space="preserve">概况 </w:t>
      </w:r>
    </w:p>
    <w:p w:rsidR="00361F25" w:rsidRDefault="003638A2" w:rsidP="00737B84">
      <w:pPr>
        <w:spacing w:line="600" w:lineRule="exact"/>
        <w:rPr>
          <w:rFonts w:ascii="楷体" w:eastAsia="楷体" w:hAnsi="楷体" w:cs="楷体"/>
          <w:sz w:val="32"/>
        </w:rPr>
      </w:pPr>
      <w:r>
        <w:rPr>
          <w:rFonts w:ascii="楷体" w:eastAsia="楷体" w:hAnsi="楷体" w:cs="楷体"/>
          <w:sz w:val="32"/>
        </w:rPr>
        <w:t>一、</w:t>
      </w:r>
      <w:r w:rsidR="00BC6D21" w:rsidRPr="00BC6D21">
        <w:rPr>
          <w:rFonts w:ascii="楷体" w:eastAsia="楷体" w:hAnsi="楷体" w:cs="楷体" w:hint="eastAsia"/>
          <w:sz w:val="32"/>
        </w:rPr>
        <w:t>部门职责</w:t>
      </w:r>
      <w:r>
        <w:rPr>
          <w:rFonts w:ascii="楷体" w:eastAsia="楷体" w:hAnsi="楷体" w:cs="楷体"/>
          <w:sz w:val="32"/>
        </w:rPr>
        <w:t xml:space="preserve"> </w:t>
      </w:r>
    </w:p>
    <w:p w:rsidR="00361F25" w:rsidRDefault="003638A2" w:rsidP="00737B84">
      <w:pPr>
        <w:spacing w:line="600" w:lineRule="exact"/>
        <w:rPr>
          <w:rFonts w:ascii="楷体" w:eastAsia="楷体" w:hAnsi="楷体" w:cs="楷体"/>
          <w:sz w:val="32"/>
        </w:rPr>
      </w:pPr>
      <w:r>
        <w:rPr>
          <w:rFonts w:ascii="楷体" w:eastAsia="楷体" w:hAnsi="楷体" w:cs="楷体"/>
          <w:sz w:val="32"/>
        </w:rPr>
        <w:t>二、机构设置</w:t>
      </w:r>
    </w:p>
    <w:p w:rsidR="0025703E" w:rsidRPr="0025703E" w:rsidRDefault="0025703E" w:rsidP="00737B84">
      <w:pPr>
        <w:spacing w:line="600" w:lineRule="exact"/>
        <w:rPr>
          <w:rFonts w:ascii="楷体" w:eastAsia="楷体" w:hAnsi="楷体" w:cs="楷体"/>
          <w:sz w:val="32"/>
        </w:rPr>
      </w:pPr>
      <w:r w:rsidRPr="0025703E">
        <w:rPr>
          <w:rFonts w:ascii="楷体" w:eastAsia="楷体" w:hAnsi="楷体" w:cs="楷体"/>
          <w:sz w:val="32"/>
        </w:rPr>
        <w:t>三、部门决算单位构成</w:t>
      </w:r>
    </w:p>
    <w:p w:rsidR="00361F25" w:rsidRDefault="003638A2" w:rsidP="00737B84">
      <w:pPr>
        <w:spacing w:line="600" w:lineRule="exact"/>
        <w:ind w:left="1440" w:hangingChars="450" w:hanging="1440"/>
        <w:rPr>
          <w:rFonts w:ascii="黑体" w:eastAsia="黑体" w:hAnsi="黑体" w:cs="黑体"/>
          <w:sz w:val="32"/>
        </w:rPr>
      </w:pPr>
      <w:r>
        <w:rPr>
          <w:rFonts w:ascii="黑体" w:eastAsia="黑体" w:hAnsi="黑体" w:cs="黑体"/>
          <w:sz w:val="32"/>
        </w:rPr>
        <w:t>第二部分</w:t>
      </w:r>
      <w:r w:rsidR="000E3983">
        <w:rPr>
          <w:rFonts w:ascii="黑体" w:eastAsia="黑体" w:hAnsi="黑体" w:cs="黑体" w:hint="eastAsia"/>
          <w:sz w:val="32"/>
        </w:rPr>
        <w:t xml:space="preserve"> 益阳市科学技术局</w:t>
      </w:r>
      <w:r w:rsidR="008C5FF8">
        <w:rPr>
          <w:rFonts w:ascii="黑体" w:eastAsia="黑体" w:hAnsi="黑体" w:cs="黑体" w:hint="eastAsia"/>
          <w:sz w:val="32"/>
        </w:rPr>
        <w:t>（本级）</w:t>
      </w:r>
      <w:r>
        <w:rPr>
          <w:rFonts w:ascii="黑体" w:eastAsia="黑体" w:hAnsi="黑体" w:cs="黑体"/>
          <w:sz w:val="32"/>
        </w:rPr>
        <w:t>201</w:t>
      </w:r>
      <w:r w:rsidR="00BC6D21">
        <w:rPr>
          <w:rFonts w:ascii="黑体" w:eastAsia="黑体" w:hAnsi="黑体" w:cs="黑体" w:hint="eastAsia"/>
          <w:sz w:val="32"/>
        </w:rPr>
        <w:t>9</w:t>
      </w:r>
      <w:r>
        <w:rPr>
          <w:rFonts w:ascii="黑体" w:eastAsia="黑体" w:hAnsi="黑体" w:cs="黑体"/>
          <w:sz w:val="32"/>
        </w:rPr>
        <w:t xml:space="preserve"> 年度部门决算表 </w:t>
      </w:r>
    </w:p>
    <w:p w:rsidR="00361F25" w:rsidRDefault="003638A2" w:rsidP="00737B84">
      <w:pPr>
        <w:spacing w:line="600" w:lineRule="exact"/>
        <w:rPr>
          <w:rFonts w:ascii="楷体" w:eastAsia="楷体" w:hAnsi="楷体" w:cs="楷体"/>
          <w:sz w:val="32"/>
        </w:rPr>
      </w:pPr>
      <w:r>
        <w:rPr>
          <w:rFonts w:ascii="楷体" w:eastAsia="楷体" w:hAnsi="楷体" w:cs="楷体"/>
          <w:sz w:val="32"/>
        </w:rPr>
        <w:t xml:space="preserve">一、收入支出决算总表 </w:t>
      </w:r>
    </w:p>
    <w:p w:rsidR="00361F25" w:rsidRDefault="003638A2" w:rsidP="00737B84">
      <w:pPr>
        <w:spacing w:line="600" w:lineRule="exact"/>
        <w:rPr>
          <w:rFonts w:ascii="楷体" w:eastAsia="楷体" w:hAnsi="楷体" w:cs="楷体"/>
          <w:sz w:val="32"/>
        </w:rPr>
      </w:pPr>
      <w:r>
        <w:rPr>
          <w:rFonts w:ascii="楷体" w:eastAsia="楷体" w:hAnsi="楷体" w:cs="楷体"/>
          <w:sz w:val="32"/>
        </w:rPr>
        <w:t xml:space="preserve">二、收入决算表 </w:t>
      </w:r>
    </w:p>
    <w:p w:rsidR="00361F25" w:rsidRDefault="003638A2" w:rsidP="00737B84">
      <w:pPr>
        <w:spacing w:line="600" w:lineRule="exact"/>
        <w:rPr>
          <w:rFonts w:ascii="楷体" w:eastAsia="楷体" w:hAnsi="楷体" w:cs="楷体"/>
          <w:sz w:val="32"/>
        </w:rPr>
      </w:pPr>
      <w:r>
        <w:rPr>
          <w:rFonts w:ascii="楷体" w:eastAsia="楷体" w:hAnsi="楷体" w:cs="楷体"/>
          <w:sz w:val="32"/>
        </w:rPr>
        <w:t xml:space="preserve">三、支出决算表 </w:t>
      </w:r>
    </w:p>
    <w:p w:rsidR="00361F25" w:rsidRDefault="003638A2" w:rsidP="00737B84">
      <w:pPr>
        <w:spacing w:line="600" w:lineRule="exact"/>
        <w:rPr>
          <w:rFonts w:ascii="楷体" w:eastAsia="楷体" w:hAnsi="楷体" w:cs="楷体"/>
          <w:sz w:val="32"/>
        </w:rPr>
      </w:pPr>
      <w:r>
        <w:rPr>
          <w:rFonts w:ascii="楷体" w:eastAsia="楷体" w:hAnsi="楷体" w:cs="楷体"/>
          <w:sz w:val="32"/>
        </w:rPr>
        <w:t xml:space="preserve">四、财政拨款收入支出决算总表 </w:t>
      </w:r>
    </w:p>
    <w:p w:rsidR="00361F25" w:rsidRDefault="003638A2" w:rsidP="00737B84">
      <w:pPr>
        <w:spacing w:line="600" w:lineRule="exact"/>
        <w:rPr>
          <w:rFonts w:ascii="楷体" w:eastAsia="楷体" w:hAnsi="楷体" w:cs="楷体"/>
          <w:sz w:val="32"/>
        </w:rPr>
      </w:pPr>
      <w:r>
        <w:rPr>
          <w:rFonts w:ascii="楷体" w:eastAsia="楷体" w:hAnsi="楷体" w:cs="楷体"/>
          <w:sz w:val="32"/>
        </w:rPr>
        <w:t xml:space="preserve">五、一般公共预算财政拨款支出决算表 </w:t>
      </w:r>
    </w:p>
    <w:p w:rsidR="00361F25" w:rsidRDefault="003638A2" w:rsidP="00737B84">
      <w:pPr>
        <w:spacing w:line="600" w:lineRule="exact"/>
        <w:rPr>
          <w:rFonts w:ascii="楷体" w:eastAsia="楷体" w:hAnsi="楷体" w:cs="楷体"/>
          <w:sz w:val="32"/>
        </w:rPr>
      </w:pPr>
      <w:r>
        <w:rPr>
          <w:rFonts w:ascii="楷体" w:eastAsia="楷体" w:hAnsi="楷体" w:cs="楷体"/>
          <w:sz w:val="32"/>
        </w:rPr>
        <w:t xml:space="preserve">六、一般公共预算财政拨款基本支出决算表 </w:t>
      </w:r>
    </w:p>
    <w:p w:rsidR="00361F25" w:rsidRDefault="003638A2" w:rsidP="00737B84">
      <w:pPr>
        <w:spacing w:line="600" w:lineRule="exact"/>
        <w:rPr>
          <w:rFonts w:ascii="楷体" w:eastAsia="楷体" w:hAnsi="楷体" w:cs="楷体"/>
          <w:sz w:val="32"/>
        </w:rPr>
      </w:pPr>
      <w:r>
        <w:rPr>
          <w:rFonts w:ascii="楷体" w:eastAsia="楷体" w:hAnsi="楷体" w:cs="楷体"/>
          <w:sz w:val="32"/>
        </w:rPr>
        <w:t xml:space="preserve">七、一般公共预算财政拨款“三公”经费支出决算表 </w:t>
      </w:r>
    </w:p>
    <w:p w:rsidR="00361F25" w:rsidRDefault="003638A2" w:rsidP="00737B84">
      <w:pPr>
        <w:spacing w:line="600" w:lineRule="exact"/>
        <w:rPr>
          <w:rFonts w:ascii="楷体" w:eastAsia="楷体" w:hAnsi="楷体" w:cs="楷体"/>
          <w:sz w:val="32"/>
        </w:rPr>
      </w:pPr>
      <w:r>
        <w:rPr>
          <w:rFonts w:ascii="楷体" w:eastAsia="楷体" w:hAnsi="楷体" w:cs="楷体"/>
          <w:sz w:val="32"/>
        </w:rPr>
        <w:t xml:space="preserve">八、政府性基金预算财政拨款收入支出决算表 </w:t>
      </w:r>
    </w:p>
    <w:p w:rsidR="00361F25" w:rsidRDefault="003638A2" w:rsidP="00737B84">
      <w:pPr>
        <w:spacing w:line="600" w:lineRule="exact"/>
        <w:ind w:left="1440" w:hangingChars="450" w:hanging="1440"/>
        <w:rPr>
          <w:rFonts w:ascii="黑体" w:eastAsia="黑体" w:hAnsi="黑体" w:cs="黑体"/>
          <w:sz w:val="32"/>
        </w:rPr>
      </w:pPr>
      <w:r>
        <w:rPr>
          <w:rFonts w:ascii="黑体" w:eastAsia="黑体" w:hAnsi="黑体" w:cs="黑体"/>
          <w:sz w:val="32"/>
        </w:rPr>
        <w:t>第三部分</w:t>
      </w:r>
      <w:r w:rsidR="000E3983">
        <w:rPr>
          <w:rFonts w:ascii="黑体" w:eastAsia="黑体" w:hAnsi="黑体" w:cs="黑体" w:hint="eastAsia"/>
          <w:sz w:val="32"/>
        </w:rPr>
        <w:t xml:space="preserve"> 益阳市科学技术局</w:t>
      </w:r>
      <w:r w:rsidR="008C5FF8">
        <w:rPr>
          <w:rFonts w:ascii="黑体" w:eastAsia="黑体" w:hAnsi="黑体" w:cs="黑体" w:hint="eastAsia"/>
          <w:sz w:val="32"/>
        </w:rPr>
        <w:t>（本级）</w:t>
      </w:r>
      <w:r>
        <w:rPr>
          <w:rFonts w:ascii="黑体" w:eastAsia="黑体" w:hAnsi="黑体" w:cs="黑体"/>
          <w:sz w:val="32"/>
        </w:rPr>
        <w:t>201</w:t>
      </w:r>
      <w:r w:rsidR="00BC6D21">
        <w:rPr>
          <w:rFonts w:ascii="黑体" w:eastAsia="黑体" w:hAnsi="黑体" w:cs="黑体" w:hint="eastAsia"/>
          <w:sz w:val="32"/>
        </w:rPr>
        <w:t>9</w:t>
      </w:r>
      <w:r>
        <w:rPr>
          <w:rFonts w:ascii="黑体" w:eastAsia="黑体" w:hAnsi="黑体" w:cs="黑体"/>
          <w:sz w:val="32"/>
        </w:rPr>
        <w:t>年度部门决算情况说明</w:t>
      </w:r>
    </w:p>
    <w:p w:rsidR="00C44F18" w:rsidRDefault="00C44F18" w:rsidP="00737B84">
      <w:pPr>
        <w:spacing w:line="600" w:lineRule="exact"/>
        <w:jc w:val="left"/>
        <w:rPr>
          <w:rFonts w:ascii="楷体" w:eastAsia="楷体" w:hAnsi="楷体" w:cs="楷体"/>
          <w:sz w:val="32"/>
        </w:rPr>
      </w:pPr>
      <w:r w:rsidRPr="00C44F18">
        <w:rPr>
          <w:rFonts w:ascii="楷体" w:eastAsia="楷体" w:hAnsi="楷体" w:cs="楷体" w:hint="eastAsia"/>
          <w:sz w:val="32"/>
        </w:rPr>
        <w:t>一、收入支出决算总体情况说明</w:t>
      </w:r>
    </w:p>
    <w:p w:rsidR="00C44F18" w:rsidRDefault="00C44F18" w:rsidP="00737B84">
      <w:pPr>
        <w:spacing w:line="600" w:lineRule="exact"/>
        <w:jc w:val="left"/>
        <w:rPr>
          <w:rFonts w:ascii="楷体" w:eastAsia="楷体" w:hAnsi="楷体" w:cs="楷体"/>
          <w:sz w:val="32"/>
        </w:rPr>
      </w:pPr>
      <w:r w:rsidRPr="00C44F18">
        <w:rPr>
          <w:rFonts w:ascii="楷体" w:eastAsia="楷体" w:hAnsi="楷体" w:cs="楷体" w:hint="eastAsia"/>
          <w:sz w:val="32"/>
        </w:rPr>
        <w:t>二、收入决算情况说明</w:t>
      </w:r>
    </w:p>
    <w:p w:rsidR="00C44F18" w:rsidRDefault="00C44F18" w:rsidP="00737B84">
      <w:pPr>
        <w:spacing w:line="600" w:lineRule="exact"/>
        <w:jc w:val="left"/>
        <w:rPr>
          <w:rFonts w:ascii="楷体" w:eastAsia="楷体" w:hAnsi="楷体" w:cs="楷体"/>
          <w:sz w:val="32"/>
        </w:rPr>
      </w:pPr>
      <w:r w:rsidRPr="00C44F18">
        <w:rPr>
          <w:rFonts w:ascii="楷体" w:eastAsia="楷体" w:hAnsi="楷体" w:cs="楷体" w:hint="eastAsia"/>
          <w:sz w:val="32"/>
        </w:rPr>
        <w:t>三、支出决算情况说明</w:t>
      </w:r>
    </w:p>
    <w:p w:rsidR="00C44F18" w:rsidRDefault="00C44F18" w:rsidP="00737B84">
      <w:pPr>
        <w:spacing w:line="600" w:lineRule="exact"/>
        <w:jc w:val="left"/>
        <w:rPr>
          <w:rFonts w:ascii="楷体" w:eastAsia="楷体" w:hAnsi="楷体" w:cs="楷体"/>
          <w:sz w:val="32"/>
        </w:rPr>
      </w:pPr>
      <w:r w:rsidRPr="00C44F18">
        <w:rPr>
          <w:rFonts w:ascii="楷体" w:eastAsia="楷体" w:hAnsi="楷体" w:cs="楷体" w:hint="eastAsia"/>
          <w:sz w:val="32"/>
        </w:rPr>
        <w:t>四、财政拨款收入支出决算总体情况说明</w:t>
      </w:r>
    </w:p>
    <w:p w:rsidR="00C44F18" w:rsidRDefault="00C44F18" w:rsidP="00737B84">
      <w:pPr>
        <w:spacing w:line="600" w:lineRule="exact"/>
        <w:jc w:val="left"/>
        <w:rPr>
          <w:rFonts w:ascii="楷体" w:eastAsia="楷体" w:hAnsi="楷体" w:cs="楷体"/>
          <w:sz w:val="32"/>
        </w:rPr>
      </w:pPr>
      <w:r w:rsidRPr="00C44F18">
        <w:rPr>
          <w:rFonts w:ascii="楷体" w:eastAsia="楷体" w:hAnsi="楷体" w:cs="楷体" w:hint="eastAsia"/>
          <w:sz w:val="32"/>
        </w:rPr>
        <w:t>五、一般公共预算财政拨款支出决算情况说明</w:t>
      </w:r>
    </w:p>
    <w:p w:rsidR="00C44F18" w:rsidRDefault="00C44F18" w:rsidP="00737B84">
      <w:pPr>
        <w:spacing w:line="600" w:lineRule="exact"/>
        <w:jc w:val="left"/>
        <w:rPr>
          <w:rFonts w:ascii="楷体" w:eastAsia="楷体" w:hAnsi="楷体" w:cs="楷体"/>
          <w:sz w:val="32"/>
        </w:rPr>
      </w:pPr>
      <w:r w:rsidRPr="00C44F18">
        <w:rPr>
          <w:rFonts w:ascii="楷体" w:eastAsia="楷体" w:hAnsi="楷体" w:cs="楷体" w:hint="eastAsia"/>
          <w:sz w:val="32"/>
        </w:rPr>
        <w:t xml:space="preserve">六、一般公共预算财政拨款基本支出决算情况说明 </w:t>
      </w:r>
    </w:p>
    <w:p w:rsidR="004606BE" w:rsidRPr="004606BE" w:rsidRDefault="004606BE" w:rsidP="00737B84">
      <w:pPr>
        <w:spacing w:line="600" w:lineRule="exact"/>
        <w:jc w:val="left"/>
        <w:rPr>
          <w:rFonts w:ascii="楷体" w:eastAsia="楷体" w:hAnsi="楷体" w:cs="楷体"/>
          <w:sz w:val="32"/>
        </w:rPr>
      </w:pPr>
      <w:r w:rsidRPr="00C44F18">
        <w:rPr>
          <w:rFonts w:ascii="楷体" w:eastAsia="楷体" w:hAnsi="楷体" w:cs="楷体" w:hint="eastAsia"/>
          <w:sz w:val="32"/>
        </w:rPr>
        <w:lastRenderedPageBreak/>
        <w:t>七</w:t>
      </w:r>
      <w:r w:rsidRPr="004606BE">
        <w:rPr>
          <w:rFonts w:ascii="楷体" w:eastAsia="楷体" w:hAnsi="楷体" w:cs="楷体"/>
          <w:sz w:val="32"/>
        </w:rPr>
        <w:t>、</w:t>
      </w:r>
      <w:r w:rsidR="008F546E" w:rsidRPr="008F546E">
        <w:rPr>
          <w:rFonts w:ascii="楷体" w:eastAsia="楷体" w:hAnsi="楷体" w:cs="楷体"/>
          <w:sz w:val="32"/>
        </w:rPr>
        <w:t>政府性</w:t>
      </w:r>
      <w:r w:rsidRPr="004606BE">
        <w:rPr>
          <w:rFonts w:ascii="楷体" w:eastAsia="楷体" w:hAnsi="楷体" w:cs="楷体"/>
          <w:sz w:val="32"/>
        </w:rPr>
        <w:t>基金预算财政拨款支出决算情况说明</w:t>
      </w:r>
    </w:p>
    <w:p w:rsidR="00C44F18" w:rsidRPr="00C44F18" w:rsidRDefault="004606BE" w:rsidP="00737B84">
      <w:pPr>
        <w:spacing w:line="600" w:lineRule="exact"/>
        <w:jc w:val="left"/>
        <w:rPr>
          <w:rFonts w:ascii="楷体" w:eastAsia="楷体" w:hAnsi="楷体" w:cs="楷体"/>
          <w:sz w:val="32"/>
        </w:rPr>
      </w:pPr>
      <w:r w:rsidRPr="00C44F18">
        <w:rPr>
          <w:rFonts w:ascii="楷体" w:eastAsia="楷体" w:hAnsi="楷体" w:cs="楷体" w:hint="eastAsia"/>
          <w:sz w:val="32"/>
        </w:rPr>
        <w:t>八</w:t>
      </w:r>
      <w:r w:rsidR="00C44F18" w:rsidRPr="00C44F18">
        <w:rPr>
          <w:rFonts w:ascii="楷体" w:eastAsia="楷体" w:hAnsi="楷体" w:cs="楷体" w:hint="eastAsia"/>
          <w:sz w:val="32"/>
        </w:rPr>
        <w:t>、一般公共预算财政拨款“三公”经费支出决算情况说明</w:t>
      </w:r>
    </w:p>
    <w:p w:rsidR="00C44F18" w:rsidRDefault="004606BE" w:rsidP="00737B84">
      <w:pPr>
        <w:spacing w:line="600" w:lineRule="exact"/>
        <w:jc w:val="left"/>
        <w:rPr>
          <w:rFonts w:ascii="楷体" w:eastAsia="楷体" w:hAnsi="楷体" w:cs="楷体"/>
          <w:sz w:val="32"/>
        </w:rPr>
      </w:pPr>
      <w:r w:rsidRPr="00C44F18">
        <w:rPr>
          <w:rFonts w:ascii="楷体" w:eastAsia="楷体" w:hAnsi="楷体" w:cs="楷体" w:hint="eastAsia"/>
          <w:sz w:val="32"/>
        </w:rPr>
        <w:t>九</w:t>
      </w:r>
      <w:r w:rsidR="00C44F18" w:rsidRPr="00C44F18">
        <w:rPr>
          <w:rFonts w:ascii="楷体" w:eastAsia="楷体" w:hAnsi="楷体" w:cs="楷体" w:hint="eastAsia"/>
          <w:sz w:val="32"/>
        </w:rPr>
        <w:t>、预算绩效情况说明</w:t>
      </w:r>
    </w:p>
    <w:p w:rsidR="00361F25" w:rsidRPr="00C44F18" w:rsidRDefault="004606BE" w:rsidP="00737B84">
      <w:pPr>
        <w:spacing w:line="600" w:lineRule="exact"/>
        <w:jc w:val="left"/>
        <w:rPr>
          <w:rFonts w:ascii="楷体" w:eastAsia="楷体" w:hAnsi="楷体" w:cs="楷体"/>
          <w:sz w:val="32"/>
        </w:rPr>
      </w:pPr>
      <w:r>
        <w:rPr>
          <w:rFonts w:ascii="楷体" w:eastAsia="楷体" w:hAnsi="楷体" w:cs="楷体" w:hint="eastAsia"/>
          <w:sz w:val="32"/>
        </w:rPr>
        <w:t>十</w:t>
      </w:r>
      <w:r w:rsidR="00C44F18" w:rsidRPr="00C44F18">
        <w:rPr>
          <w:rFonts w:ascii="楷体" w:eastAsia="楷体" w:hAnsi="楷体" w:cs="楷体" w:hint="eastAsia"/>
          <w:sz w:val="32"/>
        </w:rPr>
        <w:t xml:space="preserve">、其他重要事项情况说明 </w:t>
      </w:r>
    </w:p>
    <w:p w:rsidR="00361F25" w:rsidRDefault="003638A2" w:rsidP="00737B84">
      <w:pPr>
        <w:spacing w:line="600" w:lineRule="exact"/>
        <w:rPr>
          <w:rFonts w:ascii="黑体" w:eastAsia="黑体" w:hAnsi="黑体" w:cs="黑体"/>
          <w:sz w:val="32"/>
        </w:rPr>
      </w:pPr>
      <w:r>
        <w:rPr>
          <w:rFonts w:ascii="黑体" w:eastAsia="黑体" w:hAnsi="黑体" w:cs="黑体"/>
          <w:sz w:val="32"/>
        </w:rPr>
        <w:t>第四部分 名词解释</w:t>
      </w:r>
    </w:p>
    <w:p w:rsidR="00BC6D21" w:rsidRDefault="00BC6D21" w:rsidP="00737B84">
      <w:pPr>
        <w:spacing w:line="600" w:lineRule="exact"/>
        <w:rPr>
          <w:rFonts w:ascii="黑体" w:eastAsia="黑体" w:hAnsi="黑体" w:cs="黑体"/>
          <w:sz w:val="32"/>
        </w:rPr>
      </w:pPr>
      <w:r>
        <w:rPr>
          <w:rFonts w:ascii="黑体" w:eastAsia="黑体" w:hAnsi="黑体" w:cs="黑体" w:hint="eastAsia"/>
          <w:sz w:val="32"/>
        </w:rPr>
        <w:t xml:space="preserve">第五部分 </w:t>
      </w:r>
      <w:r w:rsidRPr="00BC6D21">
        <w:rPr>
          <w:rFonts w:ascii="黑体" w:eastAsia="黑体" w:hAnsi="黑体" w:cs="黑体" w:hint="eastAsia"/>
          <w:sz w:val="32"/>
        </w:rPr>
        <w:t>附件</w:t>
      </w:r>
    </w:p>
    <w:p w:rsidR="000E3983" w:rsidRDefault="000E3983" w:rsidP="00737B84">
      <w:pPr>
        <w:spacing w:line="600" w:lineRule="exact"/>
        <w:jc w:val="center"/>
        <w:rPr>
          <w:rFonts w:ascii="宋体" w:eastAsia="宋体" w:hAnsi="宋体" w:cs="宋体"/>
          <w:sz w:val="44"/>
        </w:rPr>
      </w:pPr>
    </w:p>
    <w:p w:rsidR="008C5FF8" w:rsidRDefault="008C5FF8" w:rsidP="00737B84">
      <w:pPr>
        <w:spacing w:line="600" w:lineRule="exact"/>
        <w:jc w:val="center"/>
        <w:rPr>
          <w:rFonts w:ascii="宋体" w:eastAsia="宋体" w:hAnsi="宋体" w:cs="宋体"/>
          <w:sz w:val="44"/>
        </w:rPr>
      </w:pPr>
    </w:p>
    <w:p w:rsidR="00361F25" w:rsidRPr="00A76B1B" w:rsidRDefault="003638A2" w:rsidP="00737B84">
      <w:pPr>
        <w:spacing w:line="600" w:lineRule="exact"/>
        <w:jc w:val="center"/>
        <w:rPr>
          <w:rFonts w:ascii="宋体" w:eastAsia="宋体" w:hAnsi="宋体" w:cs="宋体"/>
          <w:sz w:val="44"/>
        </w:rPr>
      </w:pPr>
      <w:r w:rsidRPr="00A76B1B">
        <w:rPr>
          <w:rFonts w:ascii="宋体" w:eastAsia="宋体" w:hAnsi="宋体" w:cs="宋体" w:hint="eastAsia"/>
          <w:sz w:val="44"/>
        </w:rPr>
        <w:t>第一部分</w:t>
      </w:r>
      <w:r w:rsidR="00A76B1B">
        <w:rPr>
          <w:rFonts w:ascii="宋体" w:eastAsia="宋体" w:hAnsi="宋体" w:cs="宋体" w:hint="eastAsia"/>
          <w:sz w:val="44"/>
        </w:rPr>
        <w:t xml:space="preserve"> </w:t>
      </w:r>
      <w:r w:rsidR="000E3983" w:rsidRPr="00A76B1B">
        <w:rPr>
          <w:rFonts w:ascii="宋体" w:eastAsia="宋体" w:hAnsi="宋体" w:cs="宋体" w:hint="eastAsia"/>
          <w:sz w:val="44"/>
        </w:rPr>
        <w:t>益阳市科学技术局</w:t>
      </w:r>
      <w:r w:rsidR="008C5FF8" w:rsidRPr="00A76B1B">
        <w:rPr>
          <w:rFonts w:ascii="宋体" w:eastAsia="宋体" w:hAnsi="宋体" w:cs="宋体" w:hint="eastAsia"/>
          <w:sz w:val="44"/>
        </w:rPr>
        <w:t>（本级）</w:t>
      </w:r>
      <w:r w:rsidRPr="00A76B1B">
        <w:rPr>
          <w:rFonts w:ascii="宋体" w:eastAsia="宋体" w:hAnsi="宋体" w:cs="宋体" w:hint="eastAsia"/>
          <w:sz w:val="44"/>
        </w:rPr>
        <w:t>概况</w:t>
      </w:r>
    </w:p>
    <w:p w:rsidR="00A76B1B" w:rsidRDefault="00A76B1B" w:rsidP="00737B84">
      <w:pPr>
        <w:spacing w:line="600" w:lineRule="exact"/>
        <w:ind w:firstLineChars="150" w:firstLine="480"/>
        <w:jc w:val="left"/>
        <w:rPr>
          <w:rFonts w:ascii="黑体" w:eastAsia="黑体" w:hAnsi="黑体" w:cs="黑体"/>
          <w:sz w:val="32"/>
        </w:rPr>
      </w:pPr>
    </w:p>
    <w:p w:rsidR="00361F25" w:rsidRDefault="003638A2" w:rsidP="00737B84">
      <w:pPr>
        <w:spacing w:line="600" w:lineRule="exact"/>
        <w:ind w:firstLineChars="150" w:firstLine="480"/>
        <w:jc w:val="left"/>
        <w:rPr>
          <w:rFonts w:ascii="黑体" w:eastAsia="黑体" w:hAnsi="黑体" w:cs="黑体"/>
          <w:sz w:val="32"/>
        </w:rPr>
      </w:pPr>
      <w:r>
        <w:rPr>
          <w:rFonts w:ascii="黑体" w:eastAsia="黑体" w:hAnsi="黑体" w:cs="黑体"/>
          <w:sz w:val="32"/>
        </w:rPr>
        <w:t>一、</w:t>
      </w:r>
      <w:r w:rsidR="00BC6D21" w:rsidRPr="00BC6D21">
        <w:rPr>
          <w:rFonts w:ascii="黑体" w:eastAsia="黑体" w:hAnsi="黑体" w:cs="黑体" w:hint="eastAsia"/>
          <w:sz w:val="32"/>
        </w:rPr>
        <w:t>部门职责</w:t>
      </w:r>
    </w:p>
    <w:p w:rsidR="00A76B1B" w:rsidRPr="00A76B1B" w:rsidRDefault="00A76B1B" w:rsidP="00737B84">
      <w:pPr>
        <w:spacing w:line="600" w:lineRule="exact"/>
        <w:ind w:leftChars="-67" w:left="-141" w:firstLineChars="200" w:firstLine="640"/>
        <w:jc w:val="left"/>
        <w:rPr>
          <w:rFonts w:ascii="仿宋" w:eastAsia="仿宋" w:hAnsi="仿宋" w:cs="仿宋"/>
          <w:sz w:val="32"/>
        </w:rPr>
      </w:pPr>
      <w:r w:rsidRPr="00A76B1B">
        <w:rPr>
          <w:rFonts w:ascii="仿宋" w:eastAsia="仿宋" w:hAnsi="仿宋" w:cs="仿宋" w:hint="eastAsia"/>
          <w:sz w:val="32"/>
        </w:rPr>
        <w:t>益阳市科学技术局是市政府工作部门，为正处级。贯彻落实党中央关于科技创新工作的方针政策和决策部署，全面落实省委、市委关于科技创新工作的部署要求，在履行职责过程中坚持和加强党对科技创新工作的集中统一领导。主要职责是：</w:t>
      </w:r>
    </w:p>
    <w:p w:rsidR="00A76B1B" w:rsidRPr="00A76B1B" w:rsidRDefault="00A76B1B" w:rsidP="00737B84">
      <w:pPr>
        <w:spacing w:line="600" w:lineRule="exact"/>
        <w:ind w:leftChars="-67" w:left="-141" w:firstLineChars="200" w:firstLine="640"/>
        <w:jc w:val="left"/>
        <w:rPr>
          <w:rFonts w:ascii="仿宋" w:eastAsia="仿宋" w:hAnsi="仿宋" w:cs="仿宋"/>
          <w:sz w:val="32"/>
        </w:rPr>
      </w:pPr>
      <w:r w:rsidRPr="00A76B1B">
        <w:rPr>
          <w:rFonts w:ascii="仿宋" w:eastAsia="仿宋" w:hAnsi="仿宋" w:cs="仿宋" w:hint="eastAsia"/>
          <w:sz w:val="32"/>
        </w:rPr>
        <w:t>（1）贯彻创新驱动发展战略和创新引领开放崛起战略，拟订全市科技发展、引进国外及国内智力规划和政策并组织实施。</w:t>
      </w:r>
    </w:p>
    <w:p w:rsidR="00A76B1B" w:rsidRPr="00A76B1B" w:rsidRDefault="00A76B1B" w:rsidP="00737B84">
      <w:pPr>
        <w:spacing w:line="600" w:lineRule="exact"/>
        <w:ind w:leftChars="-67" w:left="-141" w:firstLineChars="150" w:firstLine="480"/>
        <w:jc w:val="left"/>
        <w:rPr>
          <w:rFonts w:ascii="仿宋" w:eastAsia="仿宋" w:hAnsi="仿宋" w:cs="仿宋"/>
          <w:sz w:val="32"/>
        </w:rPr>
      </w:pPr>
      <w:r w:rsidRPr="00A76B1B">
        <w:rPr>
          <w:rFonts w:ascii="仿宋" w:eastAsia="仿宋" w:hAnsi="仿宋" w:cs="仿宋" w:hint="eastAsia"/>
          <w:sz w:val="32"/>
        </w:rPr>
        <w:t>（2）统筹推进全市创新体系建设和科技体制改革，会同有关部门健全技术创新激励机制。优化科研体系建设，指导科研机构改革发展，推动企业科技创新能力建设，承担推进科技军民融合发展相关工作，推进全市重大科技决策咨询制度建设。拟订科学普及和科学传播规划、政策。</w:t>
      </w:r>
    </w:p>
    <w:p w:rsidR="00A76B1B" w:rsidRPr="00A76B1B" w:rsidRDefault="00A76B1B" w:rsidP="00737B84">
      <w:pPr>
        <w:spacing w:line="600" w:lineRule="exact"/>
        <w:ind w:leftChars="-74" w:left="-155" w:firstLineChars="204" w:firstLine="653"/>
        <w:jc w:val="left"/>
        <w:rPr>
          <w:rFonts w:ascii="仿宋" w:eastAsia="仿宋" w:hAnsi="仿宋" w:cs="仿宋"/>
          <w:sz w:val="32"/>
        </w:rPr>
      </w:pPr>
      <w:r w:rsidRPr="00A76B1B">
        <w:rPr>
          <w:rFonts w:ascii="仿宋" w:eastAsia="仿宋" w:hAnsi="仿宋" w:cs="仿宋" w:hint="eastAsia"/>
          <w:sz w:val="32"/>
        </w:rPr>
        <w:t>（3）牵头建立统一的市级科技项目管理平台和科研项目资</w:t>
      </w:r>
      <w:r w:rsidRPr="00A76B1B">
        <w:rPr>
          <w:rFonts w:ascii="仿宋" w:eastAsia="仿宋" w:hAnsi="仿宋" w:cs="仿宋" w:hint="eastAsia"/>
          <w:sz w:val="32"/>
        </w:rPr>
        <w:lastRenderedPageBreak/>
        <w:t>金协调、评估、监管机制。会同有关部门提出优化配置科技资源的政策措施建议，推动多元化科技投入体系建设，协调管理市级财政科技计划（专项、基金等）并监督实施。</w:t>
      </w:r>
    </w:p>
    <w:p w:rsidR="00A76B1B" w:rsidRPr="00A76B1B" w:rsidRDefault="00A76B1B" w:rsidP="00737B84">
      <w:pPr>
        <w:spacing w:line="600" w:lineRule="exact"/>
        <w:ind w:leftChars="-68" w:left="-143" w:firstLineChars="144" w:firstLine="461"/>
        <w:jc w:val="left"/>
        <w:rPr>
          <w:rFonts w:ascii="仿宋" w:eastAsia="仿宋" w:hAnsi="仿宋" w:cs="仿宋"/>
          <w:sz w:val="32"/>
        </w:rPr>
      </w:pPr>
      <w:r w:rsidRPr="00A76B1B">
        <w:rPr>
          <w:rFonts w:ascii="仿宋" w:eastAsia="仿宋" w:hAnsi="仿宋" w:cs="仿宋" w:hint="eastAsia"/>
          <w:sz w:val="32"/>
        </w:rPr>
        <w:t>（4）协调市级基础研究和应用基础研究，研究提出重大任务并监督实施。拟订科技创新基地建设规划并监督实施，参与编制科技基础设施建设规划和监督实施，牵头组织科技创新基地和平台建设，推动科研条件保障建设和科技资源开放共享。</w:t>
      </w:r>
    </w:p>
    <w:p w:rsidR="00A76B1B" w:rsidRPr="00A76B1B" w:rsidRDefault="00A76B1B" w:rsidP="00737B84">
      <w:pPr>
        <w:spacing w:line="600" w:lineRule="exact"/>
        <w:ind w:leftChars="-69" w:left="-145" w:firstLineChars="200" w:firstLine="640"/>
        <w:jc w:val="left"/>
        <w:rPr>
          <w:rFonts w:ascii="仿宋" w:eastAsia="仿宋" w:hAnsi="仿宋" w:cs="仿宋"/>
          <w:sz w:val="32"/>
        </w:rPr>
      </w:pPr>
      <w:r w:rsidRPr="00A76B1B">
        <w:rPr>
          <w:rFonts w:ascii="仿宋" w:eastAsia="仿宋" w:hAnsi="仿宋" w:cs="仿宋" w:hint="eastAsia"/>
          <w:sz w:val="32"/>
        </w:rPr>
        <w:t>（5）编制市级科技项目计划并监督实施，统筹关键共性技术、前沿引领技术、现代工程技术、颠覆性技术研发和创新，牵头组织重大技术攻关和成果应用示范。</w:t>
      </w:r>
    </w:p>
    <w:p w:rsidR="00A76B1B" w:rsidRPr="00A76B1B" w:rsidRDefault="00A76B1B" w:rsidP="00737B84">
      <w:pPr>
        <w:spacing w:line="600" w:lineRule="exact"/>
        <w:ind w:leftChars="-69" w:left="-145" w:firstLineChars="200" w:firstLine="640"/>
        <w:jc w:val="left"/>
        <w:rPr>
          <w:rFonts w:ascii="仿宋" w:eastAsia="仿宋" w:hAnsi="仿宋" w:cs="仿宋"/>
          <w:sz w:val="32"/>
        </w:rPr>
      </w:pPr>
      <w:r w:rsidRPr="00A76B1B">
        <w:rPr>
          <w:rFonts w:ascii="仿宋" w:eastAsia="仿宋" w:hAnsi="仿宋" w:cs="仿宋" w:hint="eastAsia"/>
          <w:sz w:val="32"/>
        </w:rPr>
        <w:t>（6）组织拟订高新技术发展及产业化、科技促进农业农村和社会发展的规划、政策和措施。组织开展重点领域技术发展需求分析，提出重大任务并监督实施。</w:t>
      </w:r>
    </w:p>
    <w:p w:rsidR="00A76B1B" w:rsidRPr="00A76B1B" w:rsidRDefault="00A76B1B" w:rsidP="00737B84">
      <w:pPr>
        <w:spacing w:line="600" w:lineRule="exact"/>
        <w:ind w:leftChars="-69" w:left="-145" w:firstLineChars="200" w:firstLine="640"/>
        <w:jc w:val="left"/>
        <w:rPr>
          <w:rFonts w:ascii="仿宋" w:eastAsia="仿宋" w:hAnsi="仿宋" w:cs="仿宋"/>
          <w:sz w:val="32"/>
        </w:rPr>
      </w:pPr>
      <w:r w:rsidRPr="00A76B1B">
        <w:rPr>
          <w:rFonts w:ascii="仿宋" w:eastAsia="仿宋" w:hAnsi="仿宋" w:cs="仿宋" w:hint="eastAsia"/>
          <w:sz w:val="32"/>
        </w:rPr>
        <w:t>（7）牵头市级技术转移体系建设，拟订科技成果转移转化和促进产学研结合的相关政策措施并监督实施。指导科技服务业、技术市场、科技金融结合和科技中介组织发展。</w:t>
      </w:r>
    </w:p>
    <w:p w:rsidR="00A76B1B" w:rsidRPr="00A76B1B" w:rsidRDefault="00A76B1B" w:rsidP="00737B84">
      <w:pPr>
        <w:spacing w:line="600" w:lineRule="exact"/>
        <w:ind w:leftChars="-68" w:left="-143" w:firstLineChars="194" w:firstLine="621"/>
        <w:jc w:val="left"/>
        <w:rPr>
          <w:rFonts w:ascii="仿宋" w:eastAsia="仿宋" w:hAnsi="仿宋" w:cs="仿宋"/>
          <w:sz w:val="32"/>
        </w:rPr>
      </w:pPr>
      <w:r w:rsidRPr="00A76B1B">
        <w:rPr>
          <w:rFonts w:ascii="仿宋" w:eastAsia="仿宋" w:hAnsi="仿宋" w:cs="仿宋" w:hint="eastAsia"/>
          <w:sz w:val="32"/>
        </w:rPr>
        <w:t>（8）统筹区域科技创新体系建设，指导区域创新发展、科技资源合理布局和协同创新能力建设，推动科技园区建设。</w:t>
      </w:r>
    </w:p>
    <w:p w:rsidR="00A76B1B" w:rsidRPr="00A76B1B" w:rsidRDefault="00A76B1B" w:rsidP="00737B84">
      <w:pPr>
        <w:spacing w:line="600" w:lineRule="exact"/>
        <w:ind w:leftChars="-69" w:left="-145" w:firstLineChars="200" w:firstLine="640"/>
        <w:jc w:val="left"/>
        <w:rPr>
          <w:rFonts w:ascii="仿宋" w:eastAsia="仿宋" w:hAnsi="仿宋" w:cs="仿宋"/>
          <w:sz w:val="32"/>
        </w:rPr>
      </w:pPr>
      <w:r w:rsidRPr="00A76B1B">
        <w:rPr>
          <w:rFonts w:ascii="仿宋" w:eastAsia="仿宋" w:hAnsi="仿宋" w:cs="仿宋" w:hint="eastAsia"/>
          <w:sz w:val="32"/>
        </w:rPr>
        <w:t>（9）负责科技监督评价体系建设和相关科技评估管理,指导科技评价机制改革，统筹科研诚信建设。组织实施全市创新调查和科技报告制度，指导全市科技保密工作。</w:t>
      </w:r>
    </w:p>
    <w:p w:rsidR="00A76B1B" w:rsidRPr="00A76B1B" w:rsidRDefault="00A76B1B" w:rsidP="00737B84">
      <w:pPr>
        <w:spacing w:line="600" w:lineRule="exact"/>
        <w:ind w:leftChars="-69" w:left="-145" w:firstLineChars="200" w:firstLine="640"/>
        <w:jc w:val="left"/>
        <w:rPr>
          <w:rFonts w:ascii="仿宋" w:eastAsia="仿宋" w:hAnsi="仿宋" w:cs="仿宋"/>
          <w:sz w:val="32"/>
        </w:rPr>
      </w:pPr>
      <w:r w:rsidRPr="00A76B1B">
        <w:rPr>
          <w:rFonts w:ascii="仿宋" w:eastAsia="仿宋" w:hAnsi="仿宋" w:cs="仿宋" w:hint="eastAsia"/>
          <w:sz w:val="32"/>
        </w:rPr>
        <w:t>（10）拟订科技对外交往与创新能力开放合作的规划、政策和措施，组织开展国际和区域科技合作与科技人才交流。指</w:t>
      </w:r>
      <w:r w:rsidRPr="00A76B1B">
        <w:rPr>
          <w:rFonts w:ascii="仿宋" w:eastAsia="仿宋" w:hAnsi="仿宋" w:cs="仿宋" w:hint="eastAsia"/>
          <w:sz w:val="32"/>
        </w:rPr>
        <w:lastRenderedPageBreak/>
        <w:t>导相关部门和区县（市）对外科技合作与科技人才交流工作。</w:t>
      </w:r>
    </w:p>
    <w:p w:rsidR="00A76B1B" w:rsidRPr="00A76B1B" w:rsidRDefault="00A76B1B" w:rsidP="00737B84">
      <w:pPr>
        <w:spacing w:line="600" w:lineRule="exact"/>
        <w:ind w:firstLineChars="150" w:firstLine="480"/>
        <w:jc w:val="left"/>
        <w:rPr>
          <w:rFonts w:ascii="仿宋" w:eastAsia="仿宋" w:hAnsi="仿宋" w:cs="仿宋"/>
          <w:sz w:val="32"/>
        </w:rPr>
      </w:pPr>
      <w:r w:rsidRPr="00A76B1B">
        <w:rPr>
          <w:rFonts w:ascii="仿宋" w:eastAsia="仿宋" w:hAnsi="仿宋" w:cs="仿宋" w:hint="eastAsia"/>
          <w:sz w:val="32"/>
        </w:rPr>
        <w:t>（11）负责引进国外和国内智力工作。拟订引进国内外专家总体规划、计划并组织实施，建立国外和国内科学家、团队吸引集聚机制和国内外专家联系服务机制。拟订出国（境）培训总体规划、政策和年度计划并监督实施。</w:t>
      </w:r>
    </w:p>
    <w:p w:rsidR="00A76B1B" w:rsidRPr="00A76B1B" w:rsidRDefault="00A76B1B" w:rsidP="00737B84">
      <w:pPr>
        <w:spacing w:line="600" w:lineRule="exact"/>
        <w:ind w:leftChars="-69" w:left="-145" w:firstLineChars="200" w:firstLine="640"/>
        <w:jc w:val="left"/>
        <w:rPr>
          <w:rFonts w:ascii="仿宋" w:eastAsia="仿宋" w:hAnsi="仿宋" w:cs="仿宋"/>
          <w:sz w:val="32"/>
        </w:rPr>
      </w:pPr>
      <w:r w:rsidRPr="00A76B1B">
        <w:rPr>
          <w:rFonts w:ascii="仿宋" w:eastAsia="仿宋" w:hAnsi="仿宋" w:cs="仿宋" w:hint="eastAsia"/>
          <w:sz w:val="32"/>
        </w:rPr>
        <w:t>（12）会同有关部门拟订科技人才队伍建设规划和政策，建立健全科技人才评价和激励机制，组织实施科技人才计划，推动高端科技创新人才队伍建设。</w:t>
      </w:r>
    </w:p>
    <w:p w:rsidR="00A76B1B" w:rsidRPr="00A76B1B" w:rsidRDefault="00A76B1B" w:rsidP="00737B84">
      <w:pPr>
        <w:spacing w:line="600" w:lineRule="exact"/>
        <w:ind w:leftChars="152" w:left="793" w:hangingChars="148" w:hanging="474"/>
        <w:jc w:val="left"/>
        <w:rPr>
          <w:rFonts w:ascii="仿宋" w:eastAsia="仿宋" w:hAnsi="仿宋" w:cs="仿宋"/>
          <w:sz w:val="32"/>
        </w:rPr>
      </w:pPr>
      <w:r w:rsidRPr="00A76B1B">
        <w:rPr>
          <w:rFonts w:ascii="仿宋" w:eastAsia="仿宋" w:hAnsi="仿宋" w:cs="仿宋" w:hint="eastAsia"/>
          <w:sz w:val="32"/>
        </w:rPr>
        <w:t>（13）负责省科学技术奖的推荐工作。</w:t>
      </w:r>
    </w:p>
    <w:p w:rsidR="00A76B1B" w:rsidRPr="00A76B1B" w:rsidRDefault="00A76B1B" w:rsidP="00737B84">
      <w:pPr>
        <w:spacing w:line="600" w:lineRule="exact"/>
        <w:ind w:leftChars="152" w:left="793" w:hangingChars="148" w:hanging="474"/>
        <w:jc w:val="left"/>
        <w:rPr>
          <w:rFonts w:ascii="仿宋" w:eastAsia="仿宋" w:hAnsi="仿宋" w:cs="仿宋"/>
          <w:sz w:val="32"/>
        </w:rPr>
      </w:pPr>
      <w:r w:rsidRPr="00A76B1B">
        <w:rPr>
          <w:rFonts w:ascii="仿宋" w:eastAsia="仿宋" w:hAnsi="仿宋" w:cs="仿宋" w:hint="eastAsia"/>
          <w:sz w:val="32"/>
        </w:rPr>
        <w:t>（14）完成市委、市政府交办的其他任务。</w:t>
      </w:r>
    </w:p>
    <w:p w:rsidR="00A76B1B" w:rsidRPr="00A76B1B" w:rsidRDefault="00A76B1B" w:rsidP="00737B84">
      <w:pPr>
        <w:spacing w:line="600" w:lineRule="exact"/>
        <w:ind w:leftChars="-68" w:left="-143" w:firstLineChars="150" w:firstLine="480"/>
        <w:jc w:val="left"/>
        <w:rPr>
          <w:rFonts w:ascii="仿宋" w:eastAsia="仿宋" w:hAnsi="仿宋" w:cs="仿宋"/>
          <w:sz w:val="32"/>
        </w:rPr>
      </w:pPr>
      <w:r w:rsidRPr="00A76B1B">
        <w:rPr>
          <w:rFonts w:ascii="仿宋" w:eastAsia="仿宋" w:hAnsi="仿宋" w:cs="仿宋" w:hint="eastAsia"/>
          <w:sz w:val="32"/>
        </w:rPr>
        <w:t>（15）职能转变。围绕贯彻实施科教兴国战略、人才强国战略、创新驱动发展战略和创新引领开放崛起战略，加强、优化、转变政府科技管理和服务职能，完善科技创新制度和组织体系，加强宏观管理和统筹协调，减少微观管理和具体审批事项，加强事中事后监管和科研诚信建设。从研发管理向创新服务转变，深入推进科技计划管理改革，建立公开统一的市级科技项目管理平台，减少科技计划项目配置中的重复、分散、封闭、低效现象。进一步改进科技人才评价机制，建立健全以创新能力、质量、贡献、绩效为导向的科技人才评价体系和激励政策，统筹市内科技人才队伍建设和引进国外智力工作。</w:t>
      </w:r>
    </w:p>
    <w:p w:rsidR="00361F25" w:rsidRDefault="003638A2" w:rsidP="00737B84">
      <w:pPr>
        <w:spacing w:line="600" w:lineRule="exact"/>
        <w:ind w:leftChars="304" w:left="792" w:hangingChars="48" w:hanging="154"/>
        <w:jc w:val="left"/>
        <w:rPr>
          <w:rFonts w:ascii="黑体" w:eastAsia="黑体" w:hAnsi="黑体" w:cs="黑体"/>
          <w:sz w:val="32"/>
        </w:rPr>
      </w:pPr>
      <w:r>
        <w:rPr>
          <w:rFonts w:ascii="黑体" w:eastAsia="黑体" w:hAnsi="黑体" w:cs="黑体"/>
          <w:sz w:val="32"/>
        </w:rPr>
        <w:t>二、机构设置</w:t>
      </w:r>
    </w:p>
    <w:p w:rsidR="00A76B1B" w:rsidRDefault="00A76B1B" w:rsidP="00737B84">
      <w:pPr>
        <w:spacing w:line="600" w:lineRule="exact"/>
        <w:ind w:firstLineChars="200" w:firstLine="640"/>
        <w:jc w:val="left"/>
        <w:rPr>
          <w:rFonts w:ascii="仿宋" w:eastAsia="仿宋" w:hAnsi="仿宋" w:cs="仿宋"/>
          <w:sz w:val="32"/>
        </w:rPr>
      </w:pPr>
      <w:r w:rsidRPr="00A76B1B">
        <w:rPr>
          <w:rFonts w:ascii="仿宋" w:eastAsia="仿宋" w:hAnsi="仿宋" w:cs="仿宋" w:hint="eastAsia"/>
          <w:sz w:val="32"/>
        </w:rPr>
        <w:t>市科技局设下列7个内设科室：办公室、综合计划科、高新技术发展与成果转化科、农村与社会发展科、政策研究与法</w:t>
      </w:r>
      <w:r w:rsidRPr="00A76B1B">
        <w:rPr>
          <w:rFonts w:ascii="仿宋" w:eastAsia="仿宋" w:hAnsi="仿宋" w:cs="仿宋" w:hint="eastAsia"/>
          <w:sz w:val="32"/>
        </w:rPr>
        <w:lastRenderedPageBreak/>
        <w:t>规科、外国专家与科技合作科和人事科（监督管理科）</w:t>
      </w:r>
    </w:p>
    <w:p w:rsidR="00FD660F" w:rsidRDefault="00FD660F" w:rsidP="00737B84">
      <w:pPr>
        <w:snapToGrid w:val="0"/>
        <w:spacing w:line="600" w:lineRule="exact"/>
        <w:ind w:firstLineChars="200" w:firstLine="640"/>
        <w:rPr>
          <w:rFonts w:ascii="仿宋_GB2312" w:eastAsia="仿宋_GB2312" w:hAnsi="仿宋" w:cs="Times New Roman"/>
          <w:sz w:val="32"/>
          <w:szCs w:val="32"/>
        </w:rPr>
      </w:pPr>
      <w:r>
        <w:rPr>
          <w:rFonts w:ascii="Calibri" w:eastAsia="仿宋_GB2312" w:hAnsi="Calibri" w:cs="Times New Roman" w:hint="eastAsia"/>
          <w:bCs/>
          <w:sz w:val="32"/>
          <w:szCs w:val="32"/>
        </w:rPr>
        <w:t>机构改革职能划转，</w:t>
      </w:r>
      <w:r>
        <w:rPr>
          <w:rFonts w:ascii="Calibri" w:eastAsia="仿宋_GB2312" w:hAnsi="Calibri" w:cs="Times New Roman"/>
          <w:bCs/>
          <w:sz w:val="32"/>
          <w:szCs w:val="32"/>
        </w:rPr>
        <w:t>知识产权管理</w:t>
      </w:r>
      <w:r>
        <w:rPr>
          <w:rFonts w:ascii="Calibri" w:eastAsia="仿宋_GB2312" w:hAnsi="Calibri" w:cs="Times New Roman" w:hint="eastAsia"/>
          <w:bCs/>
          <w:sz w:val="32"/>
          <w:szCs w:val="32"/>
        </w:rPr>
        <w:t>划至市场监管局，人社局的外国专家管理职能划入市科技局。</w:t>
      </w:r>
    </w:p>
    <w:p w:rsidR="00FD660F" w:rsidRDefault="00FD660F" w:rsidP="00737B84">
      <w:pPr>
        <w:spacing w:line="600" w:lineRule="exact"/>
        <w:ind w:firstLineChars="200" w:firstLine="640"/>
        <w:jc w:val="left"/>
        <w:rPr>
          <w:rFonts w:ascii="仿宋" w:eastAsia="仿宋" w:hAnsi="仿宋" w:cs="仿宋"/>
          <w:sz w:val="32"/>
        </w:rPr>
      </w:pPr>
    </w:p>
    <w:p w:rsidR="00A76B1B" w:rsidRDefault="00A76B1B" w:rsidP="00737B84">
      <w:pPr>
        <w:spacing w:line="600" w:lineRule="exact"/>
        <w:jc w:val="center"/>
        <w:rPr>
          <w:rFonts w:ascii="宋体" w:eastAsia="宋体" w:hAnsi="宋体" w:cs="宋体"/>
          <w:sz w:val="44"/>
        </w:rPr>
      </w:pPr>
    </w:p>
    <w:p w:rsidR="00A76B1B" w:rsidRDefault="003638A2" w:rsidP="00737B84">
      <w:pPr>
        <w:spacing w:line="600" w:lineRule="exact"/>
        <w:jc w:val="center"/>
        <w:rPr>
          <w:rFonts w:ascii="宋体" w:eastAsia="宋体" w:hAnsi="宋体" w:cs="宋体"/>
          <w:sz w:val="44"/>
        </w:rPr>
      </w:pPr>
      <w:r>
        <w:rPr>
          <w:rFonts w:ascii="宋体" w:eastAsia="宋体" w:hAnsi="宋体" w:cs="宋体"/>
          <w:sz w:val="44"/>
        </w:rPr>
        <w:t>第二部分</w:t>
      </w:r>
      <w:r w:rsidR="00A76B1B">
        <w:rPr>
          <w:rFonts w:ascii="宋体" w:eastAsia="宋体" w:hAnsi="宋体" w:cs="宋体" w:hint="eastAsia"/>
          <w:sz w:val="44"/>
        </w:rPr>
        <w:t xml:space="preserve">  </w:t>
      </w:r>
      <w:r w:rsidR="00A76B1B" w:rsidRPr="00A76B1B">
        <w:rPr>
          <w:rFonts w:ascii="宋体" w:eastAsia="宋体" w:hAnsi="宋体" w:cs="宋体" w:hint="eastAsia"/>
          <w:sz w:val="44"/>
        </w:rPr>
        <w:t>益阳市科学技术局（本级）</w:t>
      </w:r>
    </w:p>
    <w:p w:rsidR="00361F25" w:rsidRDefault="00A76B1B" w:rsidP="00737B84">
      <w:pPr>
        <w:spacing w:line="600" w:lineRule="exact"/>
        <w:jc w:val="center"/>
        <w:rPr>
          <w:rFonts w:ascii="方正小标宋_GBK" w:eastAsia="方正小标宋_GBK" w:hAnsi="方正小标宋_GBK" w:cs="方正小标宋_GBK"/>
          <w:sz w:val="44"/>
        </w:rPr>
      </w:pPr>
      <w:r>
        <w:rPr>
          <w:rFonts w:ascii="方正小标宋_GBK" w:eastAsia="方正小标宋_GBK" w:hAnsi="方正小标宋_GBK" w:cs="方正小标宋_GBK" w:hint="eastAsia"/>
          <w:sz w:val="44"/>
        </w:rPr>
        <w:t xml:space="preserve">         </w:t>
      </w:r>
      <w:r w:rsidR="003638A2">
        <w:rPr>
          <w:rFonts w:ascii="方正小标宋_GBK" w:eastAsia="方正小标宋_GBK" w:hAnsi="方正小标宋_GBK" w:cs="方正小标宋_GBK"/>
          <w:sz w:val="44"/>
        </w:rPr>
        <w:t>201</w:t>
      </w:r>
      <w:r w:rsidR="0025703E">
        <w:rPr>
          <w:rFonts w:ascii="方正小标宋_GBK" w:eastAsia="方正小标宋_GBK" w:hAnsi="方正小标宋_GBK" w:cs="方正小标宋_GBK" w:hint="eastAsia"/>
          <w:sz w:val="44"/>
        </w:rPr>
        <w:t>9</w:t>
      </w:r>
      <w:r w:rsidR="003638A2">
        <w:rPr>
          <w:rFonts w:ascii="方正小标宋_GBK" w:eastAsia="方正小标宋_GBK" w:hAnsi="方正小标宋_GBK" w:cs="方正小标宋_GBK"/>
          <w:sz w:val="44"/>
        </w:rPr>
        <w:t xml:space="preserve"> </w:t>
      </w:r>
      <w:r w:rsidR="003638A2">
        <w:rPr>
          <w:rFonts w:ascii="宋体" w:eastAsia="宋体" w:hAnsi="宋体" w:cs="宋体"/>
          <w:sz w:val="44"/>
        </w:rPr>
        <w:t>年度部门决算表</w:t>
      </w:r>
    </w:p>
    <w:p w:rsidR="00361F25" w:rsidRDefault="00361F25" w:rsidP="00737B84">
      <w:pPr>
        <w:spacing w:line="600" w:lineRule="exact"/>
        <w:ind w:firstLine="640"/>
        <w:rPr>
          <w:rFonts w:ascii="仿宋" w:eastAsia="仿宋" w:hAnsi="仿宋" w:cs="仿宋"/>
          <w:sz w:val="32"/>
        </w:rPr>
      </w:pPr>
    </w:p>
    <w:p w:rsidR="00361F25" w:rsidRDefault="003638A2" w:rsidP="00737B84">
      <w:pPr>
        <w:spacing w:line="600" w:lineRule="exact"/>
        <w:jc w:val="left"/>
        <w:rPr>
          <w:rFonts w:ascii="仿宋" w:eastAsia="仿宋" w:hAnsi="仿宋" w:cs="仿宋"/>
          <w:sz w:val="32"/>
        </w:rPr>
      </w:pPr>
      <w:r>
        <w:rPr>
          <w:rFonts w:ascii="仿宋" w:eastAsia="仿宋" w:hAnsi="仿宋" w:cs="仿宋"/>
          <w:sz w:val="32"/>
        </w:rPr>
        <w:t>表1：收入支出决算总表</w:t>
      </w:r>
    </w:p>
    <w:p w:rsidR="00361F25" w:rsidRDefault="003638A2" w:rsidP="00737B84">
      <w:pPr>
        <w:spacing w:line="600" w:lineRule="exact"/>
        <w:jc w:val="left"/>
        <w:rPr>
          <w:rFonts w:ascii="仿宋" w:eastAsia="仿宋" w:hAnsi="仿宋" w:cs="仿宋"/>
          <w:sz w:val="32"/>
        </w:rPr>
      </w:pPr>
      <w:r>
        <w:rPr>
          <w:rFonts w:ascii="仿宋" w:eastAsia="仿宋" w:hAnsi="仿宋" w:cs="仿宋"/>
          <w:sz w:val="32"/>
        </w:rPr>
        <w:t>表2：收入决算表</w:t>
      </w:r>
    </w:p>
    <w:p w:rsidR="00361F25" w:rsidRDefault="003638A2" w:rsidP="00737B84">
      <w:pPr>
        <w:spacing w:line="600" w:lineRule="exact"/>
        <w:jc w:val="left"/>
        <w:rPr>
          <w:rFonts w:ascii="仿宋" w:eastAsia="仿宋" w:hAnsi="仿宋" w:cs="仿宋"/>
          <w:sz w:val="32"/>
        </w:rPr>
      </w:pPr>
      <w:r>
        <w:rPr>
          <w:rFonts w:ascii="仿宋" w:eastAsia="仿宋" w:hAnsi="仿宋" w:cs="仿宋"/>
          <w:sz w:val="32"/>
        </w:rPr>
        <w:t>表3：支出决算表</w:t>
      </w:r>
    </w:p>
    <w:p w:rsidR="00361F25" w:rsidRDefault="003638A2" w:rsidP="00737B84">
      <w:pPr>
        <w:spacing w:line="600" w:lineRule="exact"/>
        <w:jc w:val="left"/>
        <w:rPr>
          <w:rFonts w:ascii="仿宋" w:eastAsia="仿宋" w:hAnsi="仿宋" w:cs="仿宋"/>
          <w:sz w:val="32"/>
        </w:rPr>
      </w:pPr>
      <w:r>
        <w:rPr>
          <w:rFonts w:ascii="仿宋" w:eastAsia="仿宋" w:hAnsi="仿宋" w:cs="仿宋"/>
          <w:sz w:val="32"/>
        </w:rPr>
        <w:t>表4：财政拨款收入支出决算总表</w:t>
      </w:r>
    </w:p>
    <w:p w:rsidR="00361F25" w:rsidRDefault="003638A2" w:rsidP="00737B84">
      <w:pPr>
        <w:spacing w:line="600" w:lineRule="exact"/>
        <w:jc w:val="left"/>
        <w:rPr>
          <w:rFonts w:ascii="仿宋" w:eastAsia="仿宋" w:hAnsi="仿宋" w:cs="仿宋"/>
          <w:sz w:val="32"/>
        </w:rPr>
      </w:pPr>
      <w:r>
        <w:rPr>
          <w:rFonts w:ascii="仿宋" w:eastAsia="仿宋" w:hAnsi="仿宋" w:cs="仿宋"/>
          <w:sz w:val="32"/>
        </w:rPr>
        <w:t>表5：一般公共预算财政拨款支出决算表</w:t>
      </w:r>
    </w:p>
    <w:p w:rsidR="00361F25" w:rsidRDefault="003638A2" w:rsidP="00737B84">
      <w:pPr>
        <w:spacing w:line="600" w:lineRule="exact"/>
        <w:jc w:val="left"/>
        <w:rPr>
          <w:rFonts w:ascii="仿宋" w:eastAsia="仿宋" w:hAnsi="仿宋" w:cs="仿宋"/>
          <w:sz w:val="32"/>
        </w:rPr>
      </w:pPr>
      <w:r>
        <w:rPr>
          <w:rFonts w:ascii="仿宋" w:eastAsia="仿宋" w:hAnsi="仿宋" w:cs="仿宋"/>
          <w:sz w:val="32"/>
        </w:rPr>
        <w:t>表6：一般公共预算财政拨款基本支出决算表</w:t>
      </w:r>
    </w:p>
    <w:p w:rsidR="00361F25" w:rsidRDefault="003638A2" w:rsidP="00737B84">
      <w:pPr>
        <w:spacing w:line="600" w:lineRule="exact"/>
        <w:jc w:val="left"/>
        <w:rPr>
          <w:rFonts w:ascii="仿宋" w:eastAsia="仿宋" w:hAnsi="仿宋" w:cs="仿宋"/>
          <w:sz w:val="32"/>
        </w:rPr>
      </w:pPr>
      <w:r>
        <w:rPr>
          <w:rFonts w:ascii="仿宋" w:eastAsia="仿宋" w:hAnsi="仿宋" w:cs="仿宋"/>
          <w:sz w:val="32"/>
        </w:rPr>
        <w:t>表7：一般公共预算财政拨款“三公”经费支出决算表</w:t>
      </w:r>
    </w:p>
    <w:p w:rsidR="00361F25" w:rsidRDefault="003638A2" w:rsidP="00737B84">
      <w:pPr>
        <w:spacing w:line="600" w:lineRule="exact"/>
        <w:jc w:val="left"/>
        <w:rPr>
          <w:rFonts w:ascii="仿宋" w:eastAsia="仿宋" w:hAnsi="仿宋" w:cs="仿宋"/>
          <w:sz w:val="32"/>
        </w:rPr>
      </w:pPr>
      <w:r>
        <w:rPr>
          <w:rFonts w:ascii="仿宋" w:eastAsia="仿宋" w:hAnsi="仿宋" w:cs="仿宋"/>
          <w:sz w:val="32"/>
        </w:rPr>
        <w:t>表8：政府性基金预算财政拨款收入支出决算表</w:t>
      </w:r>
    </w:p>
    <w:p w:rsidR="00361F25" w:rsidRDefault="003638A2" w:rsidP="00737B84">
      <w:pPr>
        <w:spacing w:line="600" w:lineRule="exact"/>
        <w:jc w:val="left"/>
        <w:rPr>
          <w:rFonts w:ascii="仿宋" w:eastAsia="仿宋" w:hAnsi="仿宋" w:cs="仿宋"/>
          <w:sz w:val="32"/>
        </w:rPr>
      </w:pPr>
      <w:r>
        <w:rPr>
          <w:rFonts w:ascii="仿宋" w:eastAsia="仿宋" w:hAnsi="仿宋" w:cs="仿宋"/>
          <w:sz w:val="32"/>
        </w:rPr>
        <w:t>表8无数据，</w:t>
      </w:r>
      <w:r w:rsidR="00B149CF" w:rsidRPr="00B149CF">
        <w:rPr>
          <w:rFonts w:ascii="仿宋" w:eastAsia="仿宋" w:hAnsi="仿宋" w:cs="仿宋" w:hint="eastAsia"/>
          <w:sz w:val="32"/>
        </w:rPr>
        <w:t>益阳市科学技术局（本级）</w:t>
      </w:r>
      <w:r>
        <w:rPr>
          <w:rFonts w:ascii="仿宋" w:eastAsia="仿宋" w:hAnsi="仿宋" w:cs="仿宋"/>
          <w:sz w:val="32"/>
        </w:rPr>
        <w:t>没有政府性基金收入，也没有政府性基金安排的支出，故本表无数据。</w:t>
      </w:r>
    </w:p>
    <w:p w:rsidR="00361F25" w:rsidRDefault="00361F25" w:rsidP="00737B84">
      <w:pPr>
        <w:spacing w:line="600" w:lineRule="exact"/>
        <w:ind w:firstLine="640"/>
        <w:jc w:val="left"/>
        <w:rPr>
          <w:rFonts w:ascii="仿宋" w:eastAsia="仿宋" w:hAnsi="仿宋" w:cs="仿宋"/>
          <w:sz w:val="32"/>
        </w:rPr>
      </w:pPr>
    </w:p>
    <w:p w:rsidR="00361F25" w:rsidRDefault="003638A2" w:rsidP="00737B84">
      <w:pPr>
        <w:spacing w:line="600" w:lineRule="exact"/>
        <w:jc w:val="center"/>
        <w:rPr>
          <w:rFonts w:ascii="方正小标宋_GBK" w:eastAsia="方正小标宋_GBK" w:hAnsi="方正小标宋_GBK" w:cs="方正小标宋_GBK"/>
          <w:sz w:val="44"/>
        </w:rPr>
      </w:pPr>
      <w:r>
        <w:rPr>
          <w:rFonts w:ascii="宋体" w:eastAsia="宋体" w:hAnsi="宋体" w:cs="宋体"/>
          <w:sz w:val="44"/>
        </w:rPr>
        <w:t>第三部分</w:t>
      </w:r>
    </w:p>
    <w:p w:rsidR="00361F25" w:rsidRDefault="00A76B1B" w:rsidP="00737B84">
      <w:pPr>
        <w:spacing w:line="600" w:lineRule="exact"/>
        <w:jc w:val="center"/>
        <w:rPr>
          <w:rFonts w:ascii="方正小标宋_GBK" w:eastAsia="方正小标宋_GBK" w:hAnsi="方正小标宋_GBK" w:cs="方正小标宋_GBK"/>
          <w:sz w:val="44"/>
        </w:rPr>
      </w:pPr>
      <w:r w:rsidRPr="00A76B1B">
        <w:rPr>
          <w:rFonts w:ascii="宋体" w:eastAsia="宋体" w:hAnsi="宋体" w:cs="宋体" w:hint="eastAsia"/>
          <w:sz w:val="44"/>
        </w:rPr>
        <w:t>益阳市科学技术局（本级）</w:t>
      </w:r>
      <w:r w:rsidR="003638A2">
        <w:rPr>
          <w:rFonts w:ascii="方正小标宋_GBK" w:eastAsia="方正小标宋_GBK" w:hAnsi="方正小标宋_GBK" w:cs="方正小标宋_GBK"/>
          <w:sz w:val="44"/>
        </w:rPr>
        <w:t>201</w:t>
      </w:r>
      <w:r w:rsidR="0025703E">
        <w:rPr>
          <w:rFonts w:ascii="方正小标宋_GBK" w:eastAsia="方正小标宋_GBK" w:hAnsi="方正小标宋_GBK" w:cs="方正小标宋_GBK" w:hint="eastAsia"/>
          <w:sz w:val="44"/>
        </w:rPr>
        <w:t>9</w:t>
      </w:r>
      <w:r w:rsidR="003638A2">
        <w:rPr>
          <w:rFonts w:ascii="方正小标宋_GBK" w:eastAsia="方正小标宋_GBK" w:hAnsi="方正小标宋_GBK" w:cs="方正小标宋_GBK"/>
          <w:sz w:val="44"/>
        </w:rPr>
        <w:t xml:space="preserve"> </w:t>
      </w:r>
      <w:r w:rsidR="003638A2">
        <w:rPr>
          <w:rFonts w:ascii="宋体" w:eastAsia="宋体" w:hAnsi="宋体" w:cs="宋体"/>
          <w:sz w:val="44"/>
        </w:rPr>
        <w:t>年度部门决算情况说明</w:t>
      </w:r>
    </w:p>
    <w:p w:rsidR="00361F25" w:rsidRDefault="00361F25" w:rsidP="00737B84">
      <w:pPr>
        <w:spacing w:line="600" w:lineRule="exact"/>
        <w:ind w:firstLine="640"/>
        <w:jc w:val="left"/>
        <w:rPr>
          <w:rFonts w:ascii="黑体" w:eastAsia="黑体" w:hAnsi="黑体" w:cs="黑体"/>
          <w:sz w:val="32"/>
        </w:rPr>
      </w:pPr>
    </w:p>
    <w:p w:rsidR="00361F25" w:rsidRDefault="003638A2" w:rsidP="00737B84">
      <w:pPr>
        <w:spacing w:line="600" w:lineRule="exact"/>
        <w:ind w:firstLine="640"/>
        <w:jc w:val="left"/>
        <w:rPr>
          <w:rFonts w:ascii="黑体" w:eastAsia="黑体" w:hAnsi="黑体" w:cs="黑体"/>
          <w:sz w:val="32"/>
        </w:rPr>
      </w:pPr>
      <w:r>
        <w:rPr>
          <w:rFonts w:ascii="黑体" w:eastAsia="黑体" w:hAnsi="黑体" w:cs="黑体"/>
          <w:sz w:val="32"/>
        </w:rPr>
        <w:lastRenderedPageBreak/>
        <w:t>一、关于</w:t>
      </w:r>
      <w:r w:rsidR="00A76B1B" w:rsidRPr="00A76B1B">
        <w:rPr>
          <w:rFonts w:ascii="黑体" w:eastAsia="黑体" w:hAnsi="黑体" w:cs="黑体" w:hint="eastAsia"/>
          <w:sz w:val="32"/>
        </w:rPr>
        <w:t>益阳市科学技术局（本级）</w:t>
      </w:r>
      <w:r>
        <w:rPr>
          <w:rFonts w:ascii="黑体" w:eastAsia="黑体" w:hAnsi="黑体" w:cs="黑体"/>
          <w:sz w:val="32"/>
        </w:rPr>
        <w:t xml:space="preserve"> 201</w:t>
      </w:r>
      <w:r w:rsidR="0025703E">
        <w:rPr>
          <w:rFonts w:ascii="黑体" w:eastAsia="黑体" w:hAnsi="黑体" w:cs="黑体" w:hint="eastAsia"/>
          <w:sz w:val="32"/>
        </w:rPr>
        <w:t>9</w:t>
      </w:r>
      <w:r>
        <w:rPr>
          <w:rFonts w:ascii="黑体" w:eastAsia="黑体" w:hAnsi="黑体" w:cs="黑体"/>
          <w:sz w:val="32"/>
        </w:rPr>
        <w:t xml:space="preserve"> 年度收入支出决算总体情况说明</w:t>
      </w:r>
    </w:p>
    <w:p w:rsidR="00361F25" w:rsidRDefault="00A76B1B" w:rsidP="00737B84">
      <w:pPr>
        <w:spacing w:line="600" w:lineRule="exact"/>
        <w:ind w:firstLine="640"/>
        <w:jc w:val="left"/>
        <w:rPr>
          <w:rFonts w:ascii="仿宋" w:eastAsia="仿宋" w:hAnsi="仿宋" w:cs="仿宋"/>
          <w:sz w:val="32"/>
        </w:rPr>
      </w:pPr>
      <w:r w:rsidRPr="00A76B1B">
        <w:rPr>
          <w:rFonts w:ascii="仿宋" w:eastAsia="仿宋" w:hAnsi="仿宋" w:cs="仿宋" w:hint="eastAsia"/>
          <w:sz w:val="32"/>
        </w:rPr>
        <w:t>益阳市科学技术局（本级）</w:t>
      </w:r>
      <w:r w:rsidR="003638A2">
        <w:rPr>
          <w:rFonts w:ascii="仿宋" w:eastAsia="仿宋" w:hAnsi="仿宋" w:cs="仿宋"/>
          <w:sz w:val="32"/>
        </w:rPr>
        <w:t>201</w:t>
      </w:r>
      <w:r w:rsidR="0025703E">
        <w:rPr>
          <w:rFonts w:ascii="仿宋" w:eastAsia="仿宋" w:hAnsi="仿宋" w:cs="仿宋" w:hint="eastAsia"/>
          <w:sz w:val="32"/>
        </w:rPr>
        <w:t>9</w:t>
      </w:r>
      <w:r w:rsidR="003638A2">
        <w:rPr>
          <w:rFonts w:ascii="仿宋" w:eastAsia="仿宋" w:hAnsi="仿宋" w:cs="仿宋"/>
          <w:sz w:val="32"/>
        </w:rPr>
        <w:t>年度收入总计</w:t>
      </w:r>
      <w:r w:rsidR="00CF5D3A">
        <w:rPr>
          <w:rFonts w:ascii="仿宋" w:eastAsia="仿宋" w:hAnsi="仿宋" w:cs="仿宋" w:hint="eastAsia"/>
          <w:sz w:val="32"/>
        </w:rPr>
        <w:t>634.41</w:t>
      </w:r>
      <w:r w:rsidR="003638A2">
        <w:rPr>
          <w:rFonts w:ascii="仿宋" w:eastAsia="仿宋" w:hAnsi="仿宋" w:cs="仿宋"/>
          <w:sz w:val="32"/>
        </w:rPr>
        <w:t>万元，比上年同期减少</w:t>
      </w:r>
      <w:r w:rsidR="00CF5D3A">
        <w:rPr>
          <w:rFonts w:ascii="仿宋" w:eastAsia="仿宋" w:hAnsi="仿宋" w:cs="仿宋" w:hint="eastAsia"/>
          <w:sz w:val="32"/>
        </w:rPr>
        <w:t>245.73</w:t>
      </w:r>
      <w:r w:rsidR="003638A2">
        <w:rPr>
          <w:rFonts w:ascii="仿宋" w:eastAsia="仿宋" w:hAnsi="仿宋" w:cs="仿宋"/>
          <w:sz w:val="32"/>
        </w:rPr>
        <w:t>万元，下降</w:t>
      </w:r>
      <w:r w:rsidR="00CF5D3A">
        <w:rPr>
          <w:rFonts w:ascii="仿宋" w:eastAsia="仿宋" w:hAnsi="仿宋" w:cs="仿宋" w:hint="eastAsia"/>
          <w:sz w:val="32"/>
        </w:rPr>
        <w:t>27.92</w:t>
      </w:r>
      <w:r w:rsidR="003638A2">
        <w:rPr>
          <w:rFonts w:ascii="仿宋" w:eastAsia="仿宋" w:hAnsi="仿宋" w:cs="仿宋"/>
          <w:sz w:val="32"/>
        </w:rPr>
        <w:t>%；支出总计</w:t>
      </w:r>
      <w:r w:rsidR="00CF5D3A">
        <w:rPr>
          <w:rFonts w:ascii="仿宋" w:eastAsia="仿宋" w:hAnsi="仿宋" w:cs="仿宋" w:hint="eastAsia"/>
          <w:sz w:val="32"/>
        </w:rPr>
        <w:t>618.69</w:t>
      </w:r>
      <w:r w:rsidR="003638A2">
        <w:rPr>
          <w:rFonts w:ascii="仿宋" w:eastAsia="仿宋" w:hAnsi="仿宋" w:cs="仿宋"/>
          <w:sz w:val="32"/>
        </w:rPr>
        <w:t>万元，比上年同期减少</w:t>
      </w:r>
      <w:r w:rsidR="00CF5D3A">
        <w:rPr>
          <w:rFonts w:ascii="仿宋" w:eastAsia="仿宋" w:hAnsi="仿宋" w:cs="仿宋" w:hint="eastAsia"/>
          <w:sz w:val="32"/>
        </w:rPr>
        <w:t>188.96</w:t>
      </w:r>
      <w:r w:rsidR="003638A2">
        <w:rPr>
          <w:rFonts w:ascii="仿宋" w:eastAsia="仿宋" w:hAnsi="仿宋" w:cs="仿宋"/>
          <w:sz w:val="32"/>
        </w:rPr>
        <w:t>万元，下降</w:t>
      </w:r>
      <w:r w:rsidR="00CF5D3A">
        <w:rPr>
          <w:rFonts w:ascii="仿宋" w:eastAsia="仿宋" w:hAnsi="仿宋" w:cs="仿宋" w:hint="eastAsia"/>
          <w:sz w:val="32"/>
        </w:rPr>
        <w:t>23.39</w:t>
      </w:r>
      <w:r w:rsidR="003638A2">
        <w:rPr>
          <w:rFonts w:ascii="仿宋" w:eastAsia="仿宋" w:hAnsi="仿宋" w:cs="仿宋"/>
          <w:sz w:val="32"/>
        </w:rPr>
        <w:t>%；。主要原因：</w:t>
      </w:r>
      <w:r w:rsidR="00355CC3">
        <w:rPr>
          <w:rFonts w:ascii="仿宋" w:eastAsia="仿宋" w:hAnsi="仿宋" w:cs="仿宋" w:hint="eastAsia"/>
          <w:sz w:val="32"/>
        </w:rPr>
        <w:t>2019年机构改革，市科学技术局的知识产权管理职责划入市场监管局，</w:t>
      </w:r>
      <w:r w:rsidR="00C769E6">
        <w:rPr>
          <w:rFonts w:ascii="仿宋" w:eastAsia="仿宋" w:hAnsi="仿宋" w:cs="仿宋" w:hint="eastAsia"/>
          <w:sz w:val="32"/>
        </w:rPr>
        <w:t>相关收入支出划转。</w:t>
      </w:r>
    </w:p>
    <w:p w:rsidR="00361F25" w:rsidRDefault="003638A2" w:rsidP="00737B84">
      <w:pPr>
        <w:spacing w:line="600" w:lineRule="exact"/>
        <w:ind w:firstLineChars="225" w:firstLine="720"/>
        <w:jc w:val="left"/>
        <w:rPr>
          <w:rFonts w:ascii="黑体" w:eastAsia="黑体" w:hAnsi="黑体" w:cs="黑体"/>
          <w:sz w:val="32"/>
        </w:rPr>
      </w:pPr>
      <w:r>
        <w:rPr>
          <w:rFonts w:ascii="黑体" w:eastAsia="黑体" w:hAnsi="黑体" w:cs="黑体"/>
          <w:sz w:val="32"/>
        </w:rPr>
        <w:t>二、关于</w:t>
      </w:r>
      <w:r w:rsidR="00A76B1B" w:rsidRPr="00A76B1B">
        <w:rPr>
          <w:rFonts w:ascii="黑体" w:eastAsia="黑体" w:hAnsi="黑体" w:cs="黑体" w:hint="eastAsia"/>
          <w:sz w:val="32"/>
        </w:rPr>
        <w:t>益阳市科学技术局（本级）</w:t>
      </w:r>
      <w:r>
        <w:rPr>
          <w:rFonts w:ascii="黑体" w:eastAsia="黑体" w:hAnsi="黑体" w:cs="黑体"/>
          <w:sz w:val="32"/>
        </w:rPr>
        <w:t>201</w:t>
      </w:r>
      <w:r w:rsidR="0025703E">
        <w:rPr>
          <w:rFonts w:ascii="黑体" w:eastAsia="黑体" w:hAnsi="黑体" w:cs="黑体" w:hint="eastAsia"/>
          <w:sz w:val="32"/>
        </w:rPr>
        <w:t>9</w:t>
      </w:r>
      <w:r>
        <w:rPr>
          <w:rFonts w:ascii="黑体" w:eastAsia="黑体" w:hAnsi="黑体" w:cs="黑体"/>
          <w:sz w:val="32"/>
        </w:rPr>
        <w:t xml:space="preserve"> 年度收入决算情况说明</w:t>
      </w:r>
    </w:p>
    <w:p w:rsidR="00361F25" w:rsidRDefault="003638A2" w:rsidP="00737B84">
      <w:pPr>
        <w:spacing w:line="600" w:lineRule="exact"/>
        <w:ind w:firstLine="640"/>
        <w:jc w:val="left"/>
        <w:rPr>
          <w:rFonts w:ascii="仿宋" w:eastAsia="仿宋" w:hAnsi="仿宋" w:cs="仿宋"/>
          <w:sz w:val="32"/>
        </w:rPr>
      </w:pPr>
      <w:r>
        <w:rPr>
          <w:rFonts w:ascii="仿宋" w:eastAsia="仿宋" w:hAnsi="仿宋" w:cs="仿宋"/>
          <w:sz w:val="32"/>
        </w:rPr>
        <w:t>201</w:t>
      </w:r>
      <w:r w:rsidR="0025703E">
        <w:rPr>
          <w:rFonts w:ascii="仿宋" w:eastAsia="仿宋" w:hAnsi="仿宋" w:cs="仿宋" w:hint="eastAsia"/>
          <w:sz w:val="32"/>
        </w:rPr>
        <w:t>9</w:t>
      </w:r>
      <w:r>
        <w:rPr>
          <w:rFonts w:ascii="仿宋" w:eastAsia="仿宋" w:hAnsi="仿宋" w:cs="仿宋"/>
          <w:sz w:val="32"/>
        </w:rPr>
        <w:t xml:space="preserve">年度收入合计 </w:t>
      </w:r>
      <w:r w:rsidR="00C769E6">
        <w:rPr>
          <w:rFonts w:ascii="仿宋" w:eastAsia="仿宋" w:hAnsi="仿宋" w:cs="仿宋" w:hint="eastAsia"/>
          <w:sz w:val="32"/>
        </w:rPr>
        <w:t>634.41</w:t>
      </w:r>
      <w:r>
        <w:rPr>
          <w:rFonts w:ascii="仿宋" w:eastAsia="仿宋" w:hAnsi="仿宋" w:cs="仿宋"/>
          <w:sz w:val="32"/>
        </w:rPr>
        <w:t>万元，其中：财政拨款收入</w:t>
      </w:r>
      <w:r w:rsidR="00C769E6">
        <w:rPr>
          <w:rFonts w:ascii="仿宋" w:eastAsia="仿宋" w:hAnsi="仿宋" w:cs="仿宋" w:hint="eastAsia"/>
          <w:sz w:val="32"/>
        </w:rPr>
        <w:t>626.41</w:t>
      </w:r>
      <w:r>
        <w:rPr>
          <w:rFonts w:ascii="仿宋" w:eastAsia="仿宋" w:hAnsi="仿宋" w:cs="仿宋"/>
          <w:sz w:val="32"/>
        </w:rPr>
        <w:t xml:space="preserve">万元，占 </w:t>
      </w:r>
      <w:r w:rsidR="00C769E6">
        <w:rPr>
          <w:rFonts w:ascii="仿宋" w:eastAsia="仿宋" w:hAnsi="仿宋" w:cs="仿宋" w:hint="eastAsia"/>
          <w:sz w:val="32"/>
        </w:rPr>
        <w:t>98.74</w:t>
      </w:r>
      <w:r>
        <w:rPr>
          <w:rFonts w:ascii="仿宋" w:eastAsia="仿宋" w:hAnsi="仿宋" w:cs="仿宋"/>
          <w:sz w:val="32"/>
        </w:rPr>
        <w:t>%；其他收入</w:t>
      </w:r>
      <w:r w:rsidR="00C769E6">
        <w:rPr>
          <w:rFonts w:ascii="仿宋" w:eastAsia="仿宋" w:hAnsi="仿宋" w:cs="仿宋" w:hint="eastAsia"/>
          <w:sz w:val="32"/>
        </w:rPr>
        <w:t>8.00</w:t>
      </w:r>
      <w:r>
        <w:rPr>
          <w:rFonts w:ascii="仿宋" w:eastAsia="仿宋" w:hAnsi="仿宋" w:cs="仿宋"/>
          <w:sz w:val="32"/>
        </w:rPr>
        <w:t xml:space="preserve"> 万元，占</w:t>
      </w:r>
      <w:r w:rsidR="00C10588">
        <w:rPr>
          <w:rFonts w:ascii="仿宋" w:eastAsia="仿宋" w:hAnsi="仿宋" w:cs="仿宋" w:hint="eastAsia"/>
          <w:sz w:val="32"/>
        </w:rPr>
        <w:t>1.26</w:t>
      </w:r>
      <w:r>
        <w:rPr>
          <w:rFonts w:ascii="仿宋" w:eastAsia="仿宋" w:hAnsi="仿宋" w:cs="仿宋"/>
          <w:sz w:val="32"/>
        </w:rPr>
        <w:t>%</w:t>
      </w:r>
      <w:r w:rsidR="00C10588">
        <w:rPr>
          <w:rFonts w:ascii="仿宋" w:eastAsia="仿宋" w:hAnsi="仿宋" w:cs="仿宋" w:hint="eastAsia"/>
          <w:sz w:val="32"/>
        </w:rPr>
        <w:t>。</w:t>
      </w:r>
    </w:p>
    <w:p w:rsidR="00361F25" w:rsidRDefault="003638A2" w:rsidP="00737B84">
      <w:pPr>
        <w:spacing w:line="600" w:lineRule="exact"/>
        <w:ind w:firstLineChars="225" w:firstLine="720"/>
        <w:jc w:val="left"/>
        <w:rPr>
          <w:rFonts w:ascii="黑体" w:eastAsia="黑体" w:hAnsi="黑体" w:cs="黑体"/>
          <w:sz w:val="32"/>
        </w:rPr>
      </w:pPr>
      <w:r>
        <w:rPr>
          <w:rFonts w:ascii="黑体" w:eastAsia="黑体" w:hAnsi="黑体" w:cs="黑体"/>
          <w:sz w:val="32"/>
        </w:rPr>
        <w:t>三、关于</w:t>
      </w:r>
      <w:r w:rsidR="00A76B1B" w:rsidRPr="00A76B1B">
        <w:rPr>
          <w:rFonts w:ascii="黑体" w:eastAsia="黑体" w:hAnsi="黑体" w:cs="黑体" w:hint="eastAsia"/>
          <w:sz w:val="32"/>
        </w:rPr>
        <w:t>益阳市科学技术局（本级）</w:t>
      </w:r>
      <w:r>
        <w:rPr>
          <w:rFonts w:ascii="黑体" w:eastAsia="黑体" w:hAnsi="黑体" w:cs="黑体"/>
          <w:sz w:val="32"/>
        </w:rPr>
        <w:t>201</w:t>
      </w:r>
      <w:r w:rsidR="0025703E">
        <w:rPr>
          <w:rFonts w:ascii="黑体" w:eastAsia="黑体" w:hAnsi="黑体" w:cs="黑体" w:hint="eastAsia"/>
          <w:sz w:val="32"/>
        </w:rPr>
        <w:t>9</w:t>
      </w:r>
      <w:r>
        <w:rPr>
          <w:rFonts w:ascii="黑体" w:eastAsia="黑体" w:hAnsi="黑体" w:cs="黑体"/>
          <w:sz w:val="32"/>
        </w:rPr>
        <w:t>年度支出决算情况说明</w:t>
      </w:r>
    </w:p>
    <w:p w:rsidR="00361F25" w:rsidRDefault="003638A2" w:rsidP="00737B84">
      <w:pPr>
        <w:spacing w:line="600" w:lineRule="exact"/>
        <w:ind w:firstLine="640"/>
        <w:jc w:val="left"/>
        <w:rPr>
          <w:rFonts w:ascii="仿宋" w:eastAsia="仿宋" w:hAnsi="仿宋" w:cs="仿宋"/>
          <w:sz w:val="32"/>
        </w:rPr>
      </w:pPr>
      <w:r>
        <w:rPr>
          <w:rFonts w:ascii="仿宋" w:eastAsia="仿宋" w:hAnsi="仿宋" w:cs="仿宋"/>
          <w:sz w:val="32"/>
        </w:rPr>
        <w:t>201</w:t>
      </w:r>
      <w:r w:rsidR="0025703E">
        <w:rPr>
          <w:rFonts w:ascii="仿宋" w:eastAsia="仿宋" w:hAnsi="仿宋" w:cs="仿宋" w:hint="eastAsia"/>
          <w:sz w:val="32"/>
        </w:rPr>
        <w:t>9</w:t>
      </w:r>
      <w:r>
        <w:rPr>
          <w:rFonts w:ascii="仿宋" w:eastAsia="仿宋" w:hAnsi="仿宋" w:cs="仿宋"/>
          <w:sz w:val="32"/>
        </w:rPr>
        <w:t>年度支出合计</w:t>
      </w:r>
      <w:r w:rsidR="00C10588">
        <w:rPr>
          <w:rFonts w:ascii="仿宋" w:eastAsia="仿宋" w:hAnsi="仿宋" w:cs="仿宋" w:hint="eastAsia"/>
          <w:sz w:val="32"/>
        </w:rPr>
        <w:t>618.69</w:t>
      </w:r>
      <w:r>
        <w:rPr>
          <w:rFonts w:ascii="仿宋" w:eastAsia="仿宋" w:hAnsi="仿宋" w:cs="仿宋"/>
          <w:sz w:val="32"/>
        </w:rPr>
        <w:t>万元，其中：基本支出</w:t>
      </w:r>
      <w:r w:rsidR="00C10588">
        <w:rPr>
          <w:rFonts w:ascii="仿宋" w:eastAsia="仿宋" w:hAnsi="仿宋" w:cs="仿宋" w:hint="eastAsia"/>
          <w:sz w:val="32"/>
        </w:rPr>
        <w:t>462.92</w:t>
      </w:r>
      <w:r>
        <w:rPr>
          <w:rFonts w:ascii="仿宋" w:eastAsia="仿宋" w:hAnsi="仿宋" w:cs="仿宋"/>
          <w:sz w:val="32"/>
        </w:rPr>
        <w:t>万元，占</w:t>
      </w:r>
      <w:r w:rsidR="00C10588">
        <w:rPr>
          <w:rFonts w:ascii="仿宋" w:eastAsia="仿宋" w:hAnsi="仿宋" w:cs="仿宋" w:hint="eastAsia"/>
          <w:sz w:val="32"/>
        </w:rPr>
        <w:t>74.82</w:t>
      </w:r>
      <w:r>
        <w:rPr>
          <w:rFonts w:ascii="仿宋" w:eastAsia="仿宋" w:hAnsi="仿宋" w:cs="仿宋"/>
          <w:sz w:val="32"/>
        </w:rPr>
        <w:t>%；项目支出</w:t>
      </w:r>
      <w:r w:rsidR="00C10588">
        <w:rPr>
          <w:rFonts w:ascii="仿宋" w:eastAsia="仿宋" w:hAnsi="仿宋" w:cs="仿宋" w:hint="eastAsia"/>
          <w:sz w:val="32"/>
        </w:rPr>
        <w:t>155.77</w:t>
      </w:r>
      <w:r>
        <w:rPr>
          <w:rFonts w:ascii="仿宋" w:eastAsia="仿宋" w:hAnsi="仿宋" w:cs="仿宋"/>
          <w:sz w:val="32"/>
        </w:rPr>
        <w:t xml:space="preserve"> 万元，占</w:t>
      </w:r>
      <w:r w:rsidR="00C10588">
        <w:rPr>
          <w:rFonts w:ascii="仿宋" w:eastAsia="仿宋" w:hAnsi="仿宋" w:cs="仿宋" w:hint="eastAsia"/>
          <w:sz w:val="32"/>
        </w:rPr>
        <w:t>25.18</w:t>
      </w:r>
      <w:r>
        <w:rPr>
          <w:rFonts w:ascii="仿宋" w:eastAsia="仿宋" w:hAnsi="仿宋" w:cs="仿宋"/>
          <w:sz w:val="32"/>
        </w:rPr>
        <w:t>%</w:t>
      </w:r>
      <w:r w:rsidR="00C10588">
        <w:rPr>
          <w:rFonts w:ascii="仿宋" w:eastAsia="仿宋" w:hAnsi="仿宋" w:cs="仿宋" w:hint="eastAsia"/>
          <w:sz w:val="32"/>
        </w:rPr>
        <w:t>。</w:t>
      </w:r>
    </w:p>
    <w:p w:rsidR="00361F25" w:rsidRDefault="003638A2" w:rsidP="00737B84">
      <w:pPr>
        <w:spacing w:line="600" w:lineRule="exact"/>
        <w:ind w:firstLine="640"/>
        <w:jc w:val="left"/>
        <w:rPr>
          <w:rFonts w:ascii="黑体" w:eastAsia="黑体" w:hAnsi="黑体" w:cs="黑体"/>
          <w:sz w:val="32"/>
        </w:rPr>
      </w:pPr>
      <w:r>
        <w:rPr>
          <w:rFonts w:ascii="黑体" w:eastAsia="黑体" w:hAnsi="黑体" w:cs="黑体"/>
          <w:sz w:val="32"/>
        </w:rPr>
        <w:t xml:space="preserve"> 四、关于</w:t>
      </w:r>
      <w:r w:rsidR="00A76B1B" w:rsidRPr="00A76B1B">
        <w:rPr>
          <w:rFonts w:ascii="黑体" w:eastAsia="黑体" w:hAnsi="黑体" w:cs="黑体" w:hint="eastAsia"/>
          <w:sz w:val="32"/>
        </w:rPr>
        <w:t>益阳市科学技术局（本级）</w:t>
      </w:r>
      <w:r>
        <w:rPr>
          <w:rFonts w:ascii="黑体" w:eastAsia="黑体" w:hAnsi="黑体" w:cs="黑体"/>
          <w:sz w:val="32"/>
        </w:rPr>
        <w:t>201</w:t>
      </w:r>
      <w:r w:rsidR="0025703E">
        <w:rPr>
          <w:rFonts w:ascii="黑体" w:eastAsia="黑体" w:hAnsi="黑体" w:cs="黑体" w:hint="eastAsia"/>
          <w:sz w:val="32"/>
        </w:rPr>
        <w:t>9</w:t>
      </w:r>
      <w:r>
        <w:rPr>
          <w:rFonts w:ascii="黑体" w:eastAsia="黑体" w:hAnsi="黑体" w:cs="黑体"/>
          <w:sz w:val="32"/>
        </w:rPr>
        <w:t xml:space="preserve"> 年度财政拨款收入支出决算总体情况说明</w:t>
      </w:r>
    </w:p>
    <w:p w:rsidR="00361F25" w:rsidRDefault="003638A2" w:rsidP="00737B84">
      <w:pPr>
        <w:spacing w:line="600" w:lineRule="exact"/>
        <w:ind w:firstLine="640"/>
        <w:jc w:val="left"/>
        <w:rPr>
          <w:rFonts w:ascii="仿宋" w:eastAsia="仿宋" w:hAnsi="仿宋" w:cs="仿宋"/>
          <w:sz w:val="32"/>
        </w:rPr>
      </w:pPr>
      <w:r>
        <w:rPr>
          <w:rFonts w:ascii="仿宋" w:eastAsia="仿宋" w:hAnsi="仿宋" w:cs="仿宋"/>
          <w:sz w:val="32"/>
        </w:rPr>
        <w:t xml:space="preserve"> 201</w:t>
      </w:r>
      <w:r w:rsidR="0025703E">
        <w:rPr>
          <w:rFonts w:ascii="仿宋" w:eastAsia="仿宋" w:hAnsi="仿宋" w:cs="仿宋" w:hint="eastAsia"/>
          <w:sz w:val="32"/>
        </w:rPr>
        <w:t>9</w:t>
      </w:r>
      <w:r>
        <w:rPr>
          <w:rFonts w:ascii="仿宋" w:eastAsia="仿宋" w:hAnsi="仿宋" w:cs="仿宋"/>
          <w:sz w:val="32"/>
        </w:rPr>
        <w:t xml:space="preserve"> 年度财政拨款收入总计</w:t>
      </w:r>
      <w:r w:rsidR="00C10588">
        <w:rPr>
          <w:rFonts w:ascii="仿宋" w:eastAsia="仿宋" w:hAnsi="仿宋" w:cs="仿宋" w:hint="eastAsia"/>
          <w:sz w:val="32"/>
        </w:rPr>
        <w:t>626.41</w:t>
      </w:r>
      <w:r>
        <w:rPr>
          <w:rFonts w:ascii="仿宋" w:eastAsia="仿宋" w:hAnsi="仿宋" w:cs="仿宋"/>
          <w:sz w:val="32"/>
        </w:rPr>
        <w:t>万元，比上年同期减少</w:t>
      </w:r>
      <w:r w:rsidR="00C10588">
        <w:rPr>
          <w:rFonts w:ascii="仿宋" w:eastAsia="仿宋" w:hAnsi="仿宋" w:cs="仿宋" w:hint="eastAsia"/>
          <w:sz w:val="32"/>
        </w:rPr>
        <w:t>245.73</w:t>
      </w:r>
      <w:r>
        <w:rPr>
          <w:rFonts w:ascii="仿宋" w:eastAsia="仿宋" w:hAnsi="仿宋" w:cs="仿宋"/>
          <w:sz w:val="32"/>
        </w:rPr>
        <w:t>万元，下降</w:t>
      </w:r>
      <w:r w:rsidR="00C10588">
        <w:rPr>
          <w:rFonts w:ascii="仿宋" w:eastAsia="仿宋" w:hAnsi="仿宋" w:cs="仿宋" w:hint="eastAsia"/>
          <w:sz w:val="32"/>
        </w:rPr>
        <w:t>28.18</w:t>
      </w:r>
      <w:r>
        <w:rPr>
          <w:rFonts w:ascii="仿宋" w:eastAsia="仿宋" w:hAnsi="仿宋" w:cs="仿宋"/>
          <w:sz w:val="32"/>
        </w:rPr>
        <w:t>%；财政拨款支出总计</w:t>
      </w:r>
      <w:r w:rsidR="00C10588">
        <w:rPr>
          <w:rFonts w:ascii="仿宋" w:eastAsia="仿宋" w:hAnsi="仿宋" w:cs="仿宋" w:hint="eastAsia"/>
          <w:sz w:val="32"/>
        </w:rPr>
        <w:t>604.69</w:t>
      </w:r>
      <w:r>
        <w:rPr>
          <w:rFonts w:ascii="仿宋" w:eastAsia="仿宋" w:hAnsi="仿宋" w:cs="仿宋"/>
          <w:sz w:val="32"/>
        </w:rPr>
        <w:t>万元，比上年同期减少</w:t>
      </w:r>
      <w:r w:rsidR="00C10588">
        <w:rPr>
          <w:rFonts w:ascii="仿宋" w:eastAsia="仿宋" w:hAnsi="仿宋" w:cs="仿宋" w:hint="eastAsia"/>
          <w:sz w:val="32"/>
        </w:rPr>
        <w:t>202.96</w:t>
      </w:r>
      <w:r>
        <w:rPr>
          <w:rFonts w:ascii="仿宋" w:eastAsia="仿宋" w:hAnsi="仿宋" w:cs="仿宋"/>
          <w:sz w:val="32"/>
        </w:rPr>
        <w:t>万元，下降</w:t>
      </w:r>
      <w:r w:rsidR="00C10588">
        <w:rPr>
          <w:rFonts w:ascii="仿宋" w:eastAsia="仿宋" w:hAnsi="仿宋" w:cs="仿宋" w:hint="eastAsia"/>
          <w:sz w:val="32"/>
        </w:rPr>
        <w:t>25.13</w:t>
      </w:r>
      <w:r>
        <w:rPr>
          <w:rFonts w:ascii="仿宋" w:eastAsia="仿宋" w:hAnsi="仿宋" w:cs="仿宋"/>
          <w:sz w:val="32"/>
        </w:rPr>
        <w:t>%。主要原因：</w:t>
      </w:r>
      <w:r w:rsidR="00C10588">
        <w:rPr>
          <w:rFonts w:ascii="仿宋" w:eastAsia="仿宋" w:hAnsi="仿宋" w:cs="仿宋" w:hint="eastAsia"/>
          <w:sz w:val="32"/>
        </w:rPr>
        <w:t>2019年机构改革，市科学技术局的知识产权管理职责划入市场监管局，相关收入支出划转。</w:t>
      </w:r>
    </w:p>
    <w:p w:rsidR="00361F25" w:rsidRDefault="003638A2" w:rsidP="00737B84">
      <w:pPr>
        <w:spacing w:line="600" w:lineRule="exact"/>
        <w:ind w:firstLine="640"/>
        <w:jc w:val="left"/>
        <w:rPr>
          <w:rFonts w:ascii="黑体" w:eastAsia="黑体" w:hAnsi="黑体" w:cs="黑体"/>
          <w:sz w:val="32"/>
        </w:rPr>
      </w:pPr>
      <w:r>
        <w:rPr>
          <w:rFonts w:ascii="黑体" w:eastAsia="黑体" w:hAnsi="黑体" w:cs="黑体"/>
          <w:sz w:val="32"/>
        </w:rPr>
        <w:t>五、关于</w:t>
      </w:r>
      <w:r w:rsidR="00A76B1B" w:rsidRPr="00A76B1B">
        <w:rPr>
          <w:rFonts w:ascii="黑体" w:eastAsia="黑体" w:hAnsi="黑体" w:cs="黑体" w:hint="eastAsia"/>
          <w:sz w:val="32"/>
        </w:rPr>
        <w:t>益阳市科学技术局（本级）</w:t>
      </w:r>
      <w:r>
        <w:rPr>
          <w:rFonts w:ascii="黑体" w:eastAsia="黑体" w:hAnsi="黑体" w:cs="黑体"/>
          <w:sz w:val="32"/>
        </w:rPr>
        <w:t>201</w:t>
      </w:r>
      <w:r w:rsidR="0025703E">
        <w:rPr>
          <w:rFonts w:ascii="黑体" w:eastAsia="黑体" w:hAnsi="黑体" w:cs="黑体" w:hint="eastAsia"/>
          <w:sz w:val="32"/>
        </w:rPr>
        <w:t>9</w:t>
      </w:r>
      <w:r>
        <w:rPr>
          <w:rFonts w:ascii="黑体" w:eastAsia="黑体" w:hAnsi="黑体" w:cs="黑体"/>
          <w:sz w:val="32"/>
        </w:rPr>
        <w:t xml:space="preserve"> 年度一般公共</w:t>
      </w:r>
      <w:r>
        <w:rPr>
          <w:rFonts w:ascii="黑体" w:eastAsia="黑体" w:hAnsi="黑体" w:cs="黑体"/>
          <w:sz w:val="32"/>
        </w:rPr>
        <w:lastRenderedPageBreak/>
        <w:t>预算财政拨款收入支出决算情况说明</w:t>
      </w:r>
    </w:p>
    <w:p w:rsidR="00361F25" w:rsidRDefault="003638A2" w:rsidP="00737B84">
      <w:pPr>
        <w:spacing w:line="600" w:lineRule="exact"/>
        <w:ind w:firstLine="320"/>
        <w:jc w:val="left"/>
        <w:rPr>
          <w:rFonts w:ascii="楷体" w:eastAsia="楷体" w:hAnsi="楷体" w:cs="楷体"/>
          <w:sz w:val="32"/>
        </w:rPr>
      </w:pPr>
      <w:r>
        <w:rPr>
          <w:rFonts w:ascii="楷体" w:eastAsia="楷体" w:hAnsi="楷体" w:cs="楷体"/>
          <w:sz w:val="32"/>
        </w:rPr>
        <w:t>（一）一般公共预算财政拨款收入支出决算总体情况。</w:t>
      </w:r>
    </w:p>
    <w:p w:rsidR="000A2C7C" w:rsidRDefault="003638A2" w:rsidP="00737B84">
      <w:pPr>
        <w:spacing w:line="600" w:lineRule="exact"/>
        <w:ind w:firstLine="640"/>
        <w:jc w:val="left"/>
        <w:rPr>
          <w:rFonts w:ascii="仿宋" w:eastAsia="仿宋" w:hAnsi="仿宋" w:cs="仿宋"/>
          <w:sz w:val="32"/>
        </w:rPr>
      </w:pPr>
      <w:r>
        <w:rPr>
          <w:rFonts w:ascii="仿宋" w:eastAsia="仿宋" w:hAnsi="仿宋" w:cs="仿宋"/>
          <w:sz w:val="32"/>
        </w:rPr>
        <w:t>201</w:t>
      </w:r>
      <w:r w:rsidR="0025703E">
        <w:rPr>
          <w:rFonts w:ascii="仿宋" w:eastAsia="仿宋" w:hAnsi="仿宋" w:cs="仿宋" w:hint="eastAsia"/>
          <w:sz w:val="32"/>
        </w:rPr>
        <w:t>9</w:t>
      </w:r>
      <w:r>
        <w:rPr>
          <w:rFonts w:ascii="仿宋" w:eastAsia="仿宋" w:hAnsi="仿宋" w:cs="仿宋"/>
          <w:sz w:val="32"/>
        </w:rPr>
        <w:t xml:space="preserve"> 年度一般公共预算财政拨款收入总计</w:t>
      </w:r>
      <w:r w:rsidR="00C10588">
        <w:rPr>
          <w:rFonts w:ascii="仿宋" w:eastAsia="仿宋" w:hAnsi="仿宋" w:cs="仿宋" w:hint="eastAsia"/>
          <w:sz w:val="32"/>
        </w:rPr>
        <w:t>626.41</w:t>
      </w:r>
      <w:r>
        <w:rPr>
          <w:rFonts w:ascii="仿宋" w:eastAsia="仿宋" w:hAnsi="仿宋" w:cs="仿宋"/>
          <w:sz w:val="32"/>
        </w:rPr>
        <w:t>万元，比上年同期</w:t>
      </w:r>
      <w:r w:rsidR="000A2C7C">
        <w:rPr>
          <w:rFonts w:ascii="仿宋" w:eastAsia="仿宋" w:hAnsi="仿宋" w:cs="仿宋"/>
          <w:sz w:val="32"/>
        </w:rPr>
        <w:t>减少</w:t>
      </w:r>
      <w:r w:rsidR="000A2C7C">
        <w:rPr>
          <w:rFonts w:ascii="仿宋" w:eastAsia="仿宋" w:hAnsi="仿宋" w:cs="仿宋" w:hint="eastAsia"/>
          <w:sz w:val="32"/>
        </w:rPr>
        <w:t>245.73</w:t>
      </w:r>
      <w:r w:rsidR="000A2C7C">
        <w:rPr>
          <w:rFonts w:ascii="仿宋" w:eastAsia="仿宋" w:hAnsi="仿宋" w:cs="仿宋"/>
          <w:sz w:val="32"/>
        </w:rPr>
        <w:t>万元，下降</w:t>
      </w:r>
      <w:r w:rsidR="000A2C7C">
        <w:rPr>
          <w:rFonts w:ascii="仿宋" w:eastAsia="仿宋" w:hAnsi="仿宋" w:cs="仿宋" w:hint="eastAsia"/>
          <w:sz w:val="32"/>
        </w:rPr>
        <w:t>28.18</w:t>
      </w:r>
      <w:r w:rsidR="000A2C7C">
        <w:rPr>
          <w:rFonts w:ascii="仿宋" w:eastAsia="仿宋" w:hAnsi="仿宋" w:cs="仿宋"/>
          <w:sz w:val="32"/>
        </w:rPr>
        <w:t>%</w:t>
      </w:r>
      <w:r>
        <w:rPr>
          <w:rFonts w:ascii="仿宋" w:eastAsia="仿宋" w:hAnsi="仿宋" w:cs="仿宋"/>
          <w:sz w:val="32"/>
        </w:rPr>
        <w:t>；一般公共预算财政拨款支出总计</w:t>
      </w:r>
      <w:r w:rsidR="000A2C7C">
        <w:rPr>
          <w:rFonts w:ascii="仿宋" w:eastAsia="仿宋" w:hAnsi="仿宋" w:cs="仿宋" w:hint="eastAsia"/>
          <w:sz w:val="32"/>
        </w:rPr>
        <w:t>604.69</w:t>
      </w:r>
      <w:r w:rsidR="000A2C7C">
        <w:rPr>
          <w:rFonts w:ascii="仿宋" w:eastAsia="仿宋" w:hAnsi="仿宋" w:cs="仿宋"/>
          <w:sz w:val="32"/>
        </w:rPr>
        <w:t>万元，比上年同期减少</w:t>
      </w:r>
      <w:r w:rsidR="000A2C7C">
        <w:rPr>
          <w:rFonts w:ascii="仿宋" w:eastAsia="仿宋" w:hAnsi="仿宋" w:cs="仿宋" w:hint="eastAsia"/>
          <w:sz w:val="32"/>
        </w:rPr>
        <w:t>202.96</w:t>
      </w:r>
      <w:r w:rsidR="000A2C7C">
        <w:rPr>
          <w:rFonts w:ascii="仿宋" w:eastAsia="仿宋" w:hAnsi="仿宋" w:cs="仿宋"/>
          <w:sz w:val="32"/>
        </w:rPr>
        <w:t>万元，下降</w:t>
      </w:r>
      <w:r w:rsidR="000A2C7C">
        <w:rPr>
          <w:rFonts w:ascii="仿宋" w:eastAsia="仿宋" w:hAnsi="仿宋" w:cs="仿宋" w:hint="eastAsia"/>
          <w:sz w:val="32"/>
        </w:rPr>
        <w:t>25.13</w:t>
      </w:r>
      <w:r w:rsidR="000A2C7C">
        <w:rPr>
          <w:rFonts w:ascii="仿宋" w:eastAsia="仿宋" w:hAnsi="仿宋" w:cs="仿宋"/>
          <w:sz w:val="32"/>
        </w:rPr>
        <w:t>%。</w:t>
      </w:r>
      <w:r>
        <w:rPr>
          <w:rFonts w:ascii="仿宋" w:eastAsia="仿宋" w:hAnsi="仿宋" w:cs="仿宋"/>
          <w:sz w:val="32"/>
        </w:rPr>
        <w:t>主要原因：</w:t>
      </w:r>
      <w:r w:rsidR="000A2C7C">
        <w:rPr>
          <w:rFonts w:ascii="仿宋" w:eastAsia="仿宋" w:hAnsi="仿宋" w:cs="仿宋" w:hint="eastAsia"/>
          <w:sz w:val="32"/>
        </w:rPr>
        <w:t>2019年机构改革，市科学技术局的知识产权管理职责划入市场监管局，相关收入支出划转。</w:t>
      </w:r>
    </w:p>
    <w:p w:rsidR="00361F25" w:rsidRDefault="003638A2" w:rsidP="00737B84">
      <w:pPr>
        <w:spacing w:line="600" w:lineRule="exact"/>
        <w:ind w:firstLine="640"/>
        <w:jc w:val="left"/>
        <w:rPr>
          <w:rFonts w:ascii="楷体" w:eastAsia="楷体" w:hAnsi="楷体" w:cs="楷体"/>
          <w:sz w:val="32"/>
        </w:rPr>
      </w:pPr>
      <w:r>
        <w:rPr>
          <w:rFonts w:ascii="楷体" w:eastAsia="楷体" w:hAnsi="楷体" w:cs="楷体"/>
          <w:sz w:val="32"/>
        </w:rPr>
        <w:t>（二）一般公共预算财政拨款支出决算构成情况。</w:t>
      </w:r>
    </w:p>
    <w:p w:rsidR="0025703E" w:rsidRPr="004333CA" w:rsidRDefault="0025703E" w:rsidP="00737B84">
      <w:pPr>
        <w:spacing w:line="600" w:lineRule="exact"/>
        <w:ind w:firstLine="320"/>
        <w:jc w:val="left"/>
        <w:rPr>
          <w:rFonts w:ascii="仿宋_GB2312" w:eastAsia="仿宋_GB2312" w:hAnsi="楷体" w:cs="楷体"/>
          <w:sz w:val="32"/>
        </w:rPr>
      </w:pPr>
      <w:r w:rsidRPr="004333CA">
        <w:rPr>
          <w:rFonts w:ascii="仿宋_GB2312" w:eastAsia="仿宋_GB2312" w:hAnsi="楷体" w:cs="楷体" w:hint="eastAsia"/>
          <w:sz w:val="32"/>
        </w:rPr>
        <w:t>2019 年度财政拨款支出</w:t>
      </w:r>
      <w:r w:rsidR="000A2C7C" w:rsidRPr="004333CA">
        <w:rPr>
          <w:rFonts w:ascii="仿宋_GB2312" w:eastAsia="仿宋_GB2312" w:hAnsi="仿宋" w:cs="仿宋" w:hint="eastAsia"/>
          <w:sz w:val="32"/>
        </w:rPr>
        <w:t>604.69</w:t>
      </w:r>
      <w:r w:rsidRPr="004333CA">
        <w:rPr>
          <w:rFonts w:ascii="仿宋_GB2312" w:eastAsia="仿宋_GB2312" w:hAnsi="楷体" w:cs="楷体" w:hint="eastAsia"/>
          <w:sz w:val="32"/>
        </w:rPr>
        <w:t>万元，主要用于以下方面： 一般公共服务（类）支出</w:t>
      </w:r>
      <w:r w:rsidR="000A2C7C" w:rsidRPr="004333CA">
        <w:rPr>
          <w:rFonts w:ascii="仿宋_GB2312" w:eastAsia="仿宋_GB2312" w:hAnsi="仿宋" w:cs="仿宋" w:hint="eastAsia"/>
          <w:sz w:val="32"/>
        </w:rPr>
        <w:t>68.35</w:t>
      </w:r>
      <w:r w:rsidRPr="004333CA">
        <w:rPr>
          <w:rFonts w:ascii="仿宋_GB2312" w:eastAsia="仿宋_GB2312" w:hAnsi="楷体" w:cs="楷体" w:hint="eastAsia"/>
          <w:sz w:val="32"/>
        </w:rPr>
        <w:t>万元，占</w:t>
      </w:r>
      <w:r w:rsidR="00755707" w:rsidRPr="004333CA">
        <w:rPr>
          <w:rFonts w:ascii="仿宋_GB2312" w:eastAsia="仿宋_GB2312" w:hAnsi="仿宋" w:cs="仿宋" w:hint="eastAsia"/>
          <w:sz w:val="32"/>
        </w:rPr>
        <w:t>11.30</w:t>
      </w:r>
      <w:r w:rsidR="00FE3F03" w:rsidRPr="004333CA">
        <w:rPr>
          <w:rFonts w:ascii="仿宋_GB2312" w:eastAsia="仿宋_GB2312" w:hAnsi="楷体" w:cs="楷体" w:hint="eastAsia"/>
          <w:sz w:val="32"/>
        </w:rPr>
        <w:t>%</w:t>
      </w:r>
      <w:r w:rsidRPr="004333CA">
        <w:rPr>
          <w:rFonts w:ascii="仿宋_GB2312" w:eastAsia="仿宋_GB2312" w:hAnsi="楷体" w:cs="楷体" w:hint="eastAsia"/>
          <w:sz w:val="32"/>
        </w:rPr>
        <w:t>；教育（类）支出</w:t>
      </w:r>
      <w:r w:rsidR="000A2C7C" w:rsidRPr="004333CA">
        <w:rPr>
          <w:rFonts w:ascii="仿宋_GB2312" w:eastAsia="仿宋_GB2312" w:hAnsi="仿宋" w:cs="仿宋" w:hint="eastAsia"/>
          <w:sz w:val="32"/>
        </w:rPr>
        <w:t>5.61</w:t>
      </w:r>
      <w:r w:rsidRPr="004333CA">
        <w:rPr>
          <w:rFonts w:ascii="仿宋_GB2312" w:eastAsia="仿宋_GB2312" w:hAnsi="楷体" w:cs="楷体" w:hint="eastAsia"/>
          <w:sz w:val="32"/>
        </w:rPr>
        <w:t xml:space="preserve">万元，占 </w:t>
      </w:r>
      <w:r w:rsidR="00755707" w:rsidRPr="004333CA">
        <w:rPr>
          <w:rFonts w:ascii="仿宋_GB2312" w:eastAsia="仿宋_GB2312" w:hAnsi="仿宋" w:cs="仿宋" w:hint="eastAsia"/>
          <w:sz w:val="32"/>
        </w:rPr>
        <w:t>0.93</w:t>
      </w:r>
      <w:r w:rsidR="00FE3F03" w:rsidRPr="004333CA">
        <w:rPr>
          <w:rFonts w:ascii="仿宋_GB2312" w:eastAsia="仿宋_GB2312" w:hAnsi="楷体" w:cs="楷体" w:hint="eastAsia"/>
          <w:sz w:val="32"/>
        </w:rPr>
        <w:t>%</w:t>
      </w:r>
      <w:r w:rsidRPr="004333CA">
        <w:rPr>
          <w:rFonts w:ascii="仿宋_GB2312" w:eastAsia="仿宋_GB2312" w:hAnsi="楷体" w:cs="楷体" w:hint="eastAsia"/>
          <w:sz w:val="32"/>
        </w:rPr>
        <w:t xml:space="preserve">； 科学技术（类）支出 </w:t>
      </w:r>
      <w:r w:rsidR="000A2C7C" w:rsidRPr="004333CA">
        <w:rPr>
          <w:rFonts w:ascii="仿宋_GB2312" w:eastAsia="仿宋_GB2312" w:hAnsi="仿宋" w:cs="仿宋" w:hint="eastAsia"/>
          <w:sz w:val="32"/>
        </w:rPr>
        <w:t>489.64</w:t>
      </w:r>
      <w:r w:rsidRPr="004333CA">
        <w:rPr>
          <w:rFonts w:ascii="仿宋_GB2312" w:eastAsia="仿宋_GB2312" w:hAnsi="楷体" w:cs="楷体" w:hint="eastAsia"/>
          <w:sz w:val="32"/>
        </w:rPr>
        <w:t xml:space="preserve"> 万元，占</w:t>
      </w:r>
      <w:r w:rsidR="00755707" w:rsidRPr="004333CA">
        <w:rPr>
          <w:rFonts w:ascii="仿宋_GB2312" w:eastAsia="仿宋_GB2312" w:hAnsi="仿宋" w:cs="仿宋" w:hint="eastAsia"/>
          <w:sz w:val="32"/>
        </w:rPr>
        <w:t>80.97</w:t>
      </w:r>
      <w:r w:rsidRPr="004333CA">
        <w:rPr>
          <w:rFonts w:ascii="仿宋_GB2312" w:eastAsia="仿宋_GB2312" w:hAnsi="楷体" w:cs="楷体" w:hint="eastAsia"/>
          <w:sz w:val="32"/>
        </w:rPr>
        <w:t>%； 社会保障和就业（类）支出</w:t>
      </w:r>
      <w:r w:rsidR="000A2C7C" w:rsidRPr="004333CA">
        <w:rPr>
          <w:rFonts w:ascii="仿宋_GB2312" w:eastAsia="仿宋_GB2312" w:hAnsi="仿宋" w:cs="仿宋" w:hint="eastAsia"/>
          <w:sz w:val="32"/>
        </w:rPr>
        <w:t>9.31</w:t>
      </w:r>
      <w:r w:rsidRPr="004333CA">
        <w:rPr>
          <w:rFonts w:ascii="仿宋_GB2312" w:eastAsia="仿宋_GB2312" w:hAnsi="楷体" w:cs="楷体" w:hint="eastAsia"/>
          <w:sz w:val="32"/>
        </w:rPr>
        <w:t>万元，占</w:t>
      </w:r>
      <w:r w:rsidR="00755707" w:rsidRPr="004333CA">
        <w:rPr>
          <w:rFonts w:ascii="仿宋_GB2312" w:eastAsia="仿宋_GB2312" w:hAnsi="仿宋" w:cs="仿宋" w:hint="eastAsia"/>
          <w:sz w:val="32"/>
        </w:rPr>
        <w:t>1.54</w:t>
      </w:r>
      <w:r w:rsidR="00FE3F03" w:rsidRPr="004333CA">
        <w:rPr>
          <w:rFonts w:ascii="仿宋_GB2312" w:eastAsia="仿宋_GB2312" w:hAnsi="楷体" w:cs="楷体" w:hint="eastAsia"/>
          <w:sz w:val="32"/>
        </w:rPr>
        <w:t>%</w:t>
      </w:r>
      <w:r w:rsidRPr="004333CA">
        <w:rPr>
          <w:rFonts w:ascii="仿宋_GB2312" w:eastAsia="仿宋_GB2312" w:hAnsi="楷体" w:cs="楷体" w:hint="eastAsia"/>
          <w:sz w:val="32"/>
        </w:rPr>
        <w:t>； 住房保障（类）支出</w:t>
      </w:r>
      <w:r w:rsidR="000A2C7C" w:rsidRPr="004333CA">
        <w:rPr>
          <w:rFonts w:ascii="仿宋_GB2312" w:eastAsia="仿宋_GB2312" w:hAnsi="仿宋" w:cs="仿宋" w:hint="eastAsia"/>
          <w:sz w:val="32"/>
        </w:rPr>
        <w:t>17.49</w:t>
      </w:r>
      <w:r w:rsidRPr="004333CA">
        <w:rPr>
          <w:rFonts w:ascii="仿宋_GB2312" w:eastAsia="仿宋_GB2312" w:hAnsi="楷体" w:cs="楷体" w:hint="eastAsia"/>
          <w:sz w:val="32"/>
        </w:rPr>
        <w:t xml:space="preserve"> 万元，占</w:t>
      </w:r>
      <w:r w:rsidR="00755707" w:rsidRPr="004333CA">
        <w:rPr>
          <w:rFonts w:ascii="仿宋_GB2312" w:eastAsia="仿宋_GB2312" w:hAnsi="仿宋" w:cs="仿宋" w:hint="eastAsia"/>
          <w:sz w:val="32"/>
        </w:rPr>
        <w:t>2.89</w:t>
      </w:r>
      <w:r w:rsidRPr="004333CA">
        <w:rPr>
          <w:rFonts w:ascii="仿宋_GB2312" w:eastAsia="仿宋_GB2312" w:hAnsi="楷体" w:cs="楷体" w:hint="eastAsia"/>
          <w:sz w:val="32"/>
        </w:rPr>
        <w:t>%; 卫生健康（类）支出</w:t>
      </w:r>
      <w:r w:rsidR="000A2C7C" w:rsidRPr="004333CA">
        <w:rPr>
          <w:rFonts w:ascii="仿宋_GB2312" w:eastAsia="仿宋_GB2312" w:hAnsi="仿宋" w:cs="仿宋" w:hint="eastAsia"/>
          <w:sz w:val="32"/>
        </w:rPr>
        <w:t>13.50万元</w:t>
      </w:r>
      <w:r w:rsidRPr="004333CA">
        <w:rPr>
          <w:rFonts w:ascii="仿宋_GB2312" w:eastAsia="仿宋_GB2312" w:hAnsi="楷体" w:cs="楷体" w:hint="eastAsia"/>
          <w:sz w:val="32"/>
        </w:rPr>
        <w:t>，占</w:t>
      </w:r>
      <w:r w:rsidR="00755707" w:rsidRPr="004333CA">
        <w:rPr>
          <w:rFonts w:ascii="仿宋_GB2312" w:eastAsia="仿宋_GB2312" w:hAnsi="仿宋" w:cs="仿宋" w:hint="eastAsia"/>
          <w:sz w:val="32"/>
        </w:rPr>
        <w:t>2.23</w:t>
      </w:r>
      <w:r w:rsidR="00FE3F03" w:rsidRPr="004333CA">
        <w:rPr>
          <w:rFonts w:ascii="仿宋_GB2312" w:eastAsia="仿宋_GB2312" w:hAnsi="楷体" w:cs="楷体" w:hint="eastAsia"/>
          <w:sz w:val="32"/>
        </w:rPr>
        <w:t>%，</w:t>
      </w:r>
      <w:r w:rsidRPr="004333CA">
        <w:rPr>
          <w:rFonts w:ascii="仿宋_GB2312" w:eastAsia="仿宋_GB2312" w:hAnsi="楷体" w:cs="楷体" w:hint="eastAsia"/>
          <w:sz w:val="32"/>
        </w:rPr>
        <w:t xml:space="preserve"> </w:t>
      </w:r>
      <w:r w:rsidR="000A2C7C" w:rsidRPr="004333CA">
        <w:rPr>
          <w:rFonts w:ascii="仿宋_GB2312" w:eastAsia="仿宋_GB2312" w:hAnsi="楷体" w:cs="楷体" w:hint="eastAsia"/>
          <w:sz w:val="32"/>
        </w:rPr>
        <w:t>商业服务业支出（类）支出</w:t>
      </w:r>
      <w:r w:rsidR="000A2C7C" w:rsidRPr="004333CA">
        <w:rPr>
          <w:rFonts w:ascii="仿宋_GB2312" w:eastAsia="仿宋_GB2312" w:hAnsi="仿宋" w:cs="仿宋" w:hint="eastAsia"/>
          <w:sz w:val="32"/>
        </w:rPr>
        <w:t>0.78万元</w:t>
      </w:r>
      <w:r w:rsidR="000A2C7C" w:rsidRPr="004333CA">
        <w:rPr>
          <w:rFonts w:ascii="仿宋_GB2312" w:eastAsia="仿宋_GB2312" w:hAnsi="楷体" w:cs="楷体" w:hint="eastAsia"/>
          <w:sz w:val="32"/>
        </w:rPr>
        <w:t>，占</w:t>
      </w:r>
      <w:r w:rsidR="00755707" w:rsidRPr="004333CA">
        <w:rPr>
          <w:rFonts w:ascii="仿宋_GB2312" w:eastAsia="仿宋_GB2312" w:hAnsi="仿宋" w:cs="仿宋" w:hint="eastAsia"/>
          <w:sz w:val="32"/>
        </w:rPr>
        <w:t>0.14</w:t>
      </w:r>
      <w:r w:rsidR="000A2C7C" w:rsidRPr="004333CA">
        <w:rPr>
          <w:rFonts w:ascii="仿宋_GB2312" w:eastAsia="仿宋_GB2312" w:hAnsi="楷体" w:cs="楷体" w:hint="eastAsia"/>
          <w:sz w:val="32"/>
        </w:rPr>
        <w:t>%。</w:t>
      </w:r>
    </w:p>
    <w:p w:rsidR="00361F25" w:rsidRDefault="003638A2" w:rsidP="00737B84">
      <w:pPr>
        <w:spacing w:line="600" w:lineRule="exact"/>
        <w:jc w:val="left"/>
        <w:rPr>
          <w:rFonts w:ascii="楷体" w:eastAsia="楷体" w:hAnsi="楷体" w:cs="楷体"/>
          <w:sz w:val="32"/>
        </w:rPr>
      </w:pPr>
      <w:r>
        <w:rPr>
          <w:rFonts w:ascii="仿宋" w:eastAsia="仿宋" w:hAnsi="仿宋" w:cs="仿宋"/>
          <w:sz w:val="32"/>
        </w:rPr>
        <w:t xml:space="preserve">  </w:t>
      </w:r>
      <w:r>
        <w:rPr>
          <w:rFonts w:ascii="楷体" w:eastAsia="楷体" w:hAnsi="楷体" w:cs="楷体"/>
          <w:sz w:val="32"/>
        </w:rPr>
        <w:t>（三）一般公共预算财政拨款支出决算具体情况。</w:t>
      </w:r>
    </w:p>
    <w:p w:rsidR="00022F24" w:rsidRPr="004333CA" w:rsidRDefault="00022F24" w:rsidP="00737B84">
      <w:pPr>
        <w:spacing w:line="600" w:lineRule="exact"/>
        <w:ind w:firstLineChars="150" w:firstLine="480"/>
        <w:jc w:val="left"/>
        <w:rPr>
          <w:rFonts w:ascii="仿宋_GB2312" w:eastAsia="仿宋_GB2312" w:hAnsi="楷体" w:cs="楷体"/>
          <w:sz w:val="32"/>
        </w:rPr>
      </w:pPr>
      <w:r w:rsidRPr="004333CA">
        <w:rPr>
          <w:rFonts w:ascii="仿宋_GB2312" w:eastAsia="仿宋_GB2312" w:hAnsi="楷体" w:cs="楷体" w:hint="eastAsia"/>
          <w:sz w:val="32"/>
        </w:rPr>
        <w:t>2019 年度财政拨款支出年初预算为</w:t>
      </w:r>
      <w:r w:rsidR="00755707" w:rsidRPr="004333CA">
        <w:rPr>
          <w:rFonts w:ascii="仿宋_GB2312" w:eastAsia="仿宋_GB2312" w:hAnsi="仿宋" w:cs="仿宋" w:hint="eastAsia"/>
          <w:sz w:val="32"/>
        </w:rPr>
        <w:t>302.37</w:t>
      </w:r>
      <w:r w:rsidRPr="004333CA">
        <w:rPr>
          <w:rFonts w:ascii="仿宋_GB2312" w:eastAsia="仿宋_GB2312" w:hAnsi="楷体" w:cs="楷体" w:hint="eastAsia"/>
          <w:sz w:val="32"/>
        </w:rPr>
        <w:t>万元，支出决算为</w:t>
      </w:r>
      <w:r w:rsidR="00755707" w:rsidRPr="004333CA">
        <w:rPr>
          <w:rFonts w:ascii="仿宋_GB2312" w:eastAsia="仿宋_GB2312" w:hAnsi="仿宋" w:cs="仿宋" w:hint="eastAsia"/>
          <w:sz w:val="32"/>
        </w:rPr>
        <w:t>604.69</w:t>
      </w:r>
      <w:r w:rsidRPr="004333CA">
        <w:rPr>
          <w:rFonts w:ascii="仿宋_GB2312" w:eastAsia="仿宋_GB2312" w:hAnsi="楷体" w:cs="楷体" w:hint="eastAsia"/>
          <w:sz w:val="32"/>
        </w:rPr>
        <w:t xml:space="preserve">万元，完成年初预算的 </w:t>
      </w:r>
      <w:r w:rsidR="00755707" w:rsidRPr="004333CA">
        <w:rPr>
          <w:rFonts w:ascii="仿宋_GB2312" w:eastAsia="仿宋_GB2312" w:hAnsi="仿宋" w:cs="仿宋" w:hint="eastAsia"/>
          <w:sz w:val="32"/>
        </w:rPr>
        <w:t>199.98</w:t>
      </w:r>
      <w:r w:rsidRPr="004333CA">
        <w:rPr>
          <w:rFonts w:ascii="仿宋_GB2312" w:eastAsia="仿宋_GB2312" w:hAnsi="楷体" w:cs="楷体" w:hint="eastAsia"/>
          <w:sz w:val="32"/>
        </w:rPr>
        <w:t>%。其中：</w:t>
      </w:r>
    </w:p>
    <w:p w:rsidR="00755707" w:rsidRPr="004333CA" w:rsidRDefault="00755707" w:rsidP="00737B84">
      <w:pPr>
        <w:spacing w:line="600" w:lineRule="exact"/>
        <w:ind w:firstLineChars="200" w:firstLine="640"/>
        <w:jc w:val="left"/>
        <w:rPr>
          <w:rFonts w:ascii="仿宋_GB2312" w:eastAsia="仿宋_GB2312" w:hAnsi="楷体" w:cs="楷体"/>
          <w:sz w:val="32"/>
        </w:rPr>
      </w:pPr>
      <w:r w:rsidRPr="004333CA">
        <w:rPr>
          <w:rFonts w:ascii="仿宋_GB2312" w:eastAsia="仿宋_GB2312" w:hAnsi="楷体" w:cs="楷体" w:hint="eastAsia"/>
          <w:sz w:val="32"/>
        </w:rPr>
        <w:t>1.</w:t>
      </w:r>
      <w:r w:rsidR="00DF01A6" w:rsidRPr="00DF01A6">
        <w:rPr>
          <w:rFonts w:ascii="楷体" w:eastAsia="楷体" w:hAnsi="楷体" w:cs="楷体" w:hint="eastAsia"/>
          <w:sz w:val="32"/>
        </w:rPr>
        <w:t xml:space="preserve"> </w:t>
      </w:r>
      <w:r w:rsidR="00DF01A6">
        <w:rPr>
          <w:rFonts w:ascii="楷体" w:eastAsia="楷体" w:hAnsi="楷体" w:cs="楷体" w:hint="eastAsia"/>
          <w:sz w:val="32"/>
        </w:rPr>
        <w:t>一般公共服务支出</w:t>
      </w:r>
      <w:r w:rsidR="00DF01A6">
        <w:rPr>
          <w:rFonts w:ascii="仿宋" w:eastAsia="仿宋" w:hAnsi="仿宋" w:cs="仿宋"/>
          <w:sz w:val="32"/>
        </w:rPr>
        <w:t>（类）</w:t>
      </w:r>
      <w:r w:rsidR="00DF01A6">
        <w:rPr>
          <w:rFonts w:ascii="仿宋" w:eastAsia="仿宋" w:hAnsi="仿宋" w:cs="仿宋" w:hint="eastAsia"/>
          <w:sz w:val="32"/>
        </w:rPr>
        <w:t>商贸事务</w:t>
      </w:r>
      <w:r w:rsidR="00DF01A6">
        <w:rPr>
          <w:rFonts w:ascii="仿宋" w:eastAsia="仿宋" w:hAnsi="仿宋" w:cs="仿宋"/>
          <w:sz w:val="32"/>
        </w:rPr>
        <w:t>（款）</w:t>
      </w:r>
      <w:r w:rsidR="00DF01A6">
        <w:rPr>
          <w:rFonts w:ascii="仿宋" w:eastAsia="仿宋" w:hAnsi="仿宋" w:cs="仿宋" w:hint="eastAsia"/>
          <w:sz w:val="32"/>
        </w:rPr>
        <w:t>招商引资</w:t>
      </w:r>
      <w:r w:rsidR="00DF01A6">
        <w:rPr>
          <w:rFonts w:ascii="仿宋" w:eastAsia="仿宋" w:hAnsi="仿宋" w:cs="仿宋"/>
          <w:sz w:val="32"/>
        </w:rPr>
        <w:t>（项）</w:t>
      </w:r>
      <w:r w:rsidRPr="004333CA">
        <w:rPr>
          <w:rFonts w:ascii="仿宋_GB2312" w:eastAsia="仿宋_GB2312" w:hAnsi="楷体" w:cs="楷体" w:hint="eastAsia"/>
          <w:sz w:val="32"/>
        </w:rPr>
        <w:t>2011308财政拨款支出</w:t>
      </w:r>
      <w:r w:rsidR="00DF01A6">
        <w:rPr>
          <w:rFonts w:ascii="仿宋" w:eastAsia="仿宋" w:hAnsi="仿宋" w:cs="仿宋" w:hint="eastAsia"/>
          <w:sz w:val="32"/>
        </w:rPr>
        <w:t>年初预算为</w:t>
      </w:r>
      <w:r w:rsidR="00F434A3">
        <w:rPr>
          <w:rFonts w:ascii="仿宋" w:eastAsia="仿宋" w:hAnsi="仿宋" w:cs="仿宋" w:hint="eastAsia"/>
          <w:sz w:val="32"/>
        </w:rPr>
        <w:t>0</w:t>
      </w:r>
      <w:r w:rsidR="00DF01A6">
        <w:rPr>
          <w:rFonts w:ascii="仿宋" w:eastAsia="仿宋" w:hAnsi="仿宋" w:cs="仿宋"/>
          <w:sz w:val="32"/>
        </w:rPr>
        <w:t>万元，</w:t>
      </w:r>
      <w:r w:rsidR="00DF01A6">
        <w:rPr>
          <w:rFonts w:ascii="仿宋" w:eastAsia="仿宋" w:hAnsi="仿宋" w:cs="仿宋" w:hint="eastAsia"/>
          <w:sz w:val="32"/>
        </w:rPr>
        <w:t>支出决算为</w:t>
      </w:r>
      <w:r w:rsidRPr="004333CA">
        <w:rPr>
          <w:rFonts w:ascii="仿宋_GB2312" w:eastAsia="仿宋_GB2312" w:hAnsi="楷体" w:cs="楷体" w:hint="eastAsia"/>
          <w:sz w:val="32"/>
        </w:rPr>
        <w:t>2万元，主要用于招商引资专项资金；</w:t>
      </w:r>
    </w:p>
    <w:p w:rsidR="00593BAB" w:rsidRPr="004333CA" w:rsidRDefault="00755707" w:rsidP="00593BAB">
      <w:pPr>
        <w:spacing w:line="600" w:lineRule="exact"/>
        <w:ind w:firstLineChars="150" w:firstLine="480"/>
        <w:jc w:val="left"/>
        <w:rPr>
          <w:rFonts w:ascii="仿宋_GB2312" w:eastAsia="仿宋_GB2312" w:hAnsi="楷体" w:cs="楷体"/>
          <w:sz w:val="32"/>
        </w:rPr>
      </w:pPr>
      <w:r w:rsidRPr="004333CA">
        <w:rPr>
          <w:rFonts w:ascii="仿宋_GB2312" w:eastAsia="仿宋_GB2312" w:hAnsi="楷体" w:cs="楷体" w:hint="eastAsia"/>
          <w:sz w:val="32"/>
        </w:rPr>
        <w:t>⒉</w:t>
      </w:r>
      <w:r w:rsidR="00593BAB">
        <w:rPr>
          <w:rFonts w:ascii="楷体" w:eastAsia="楷体" w:hAnsi="楷体" w:cs="楷体" w:hint="eastAsia"/>
          <w:sz w:val="32"/>
        </w:rPr>
        <w:t>一般公共服务</w:t>
      </w:r>
      <w:r w:rsidR="00DF01A6">
        <w:rPr>
          <w:rFonts w:ascii="楷体" w:eastAsia="楷体" w:hAnsi="楷体" w:cs="楷体" w:hint="eastAsia"/>
          <w:sz w:val="32"/>
        </w:rPr>
        <w:t>支出</w:t>
      </w:r>
      <w:r w:rsidR="00593BAB">
        <w:rPr>
          <w:rFonts w:ascii="仿宋" w:eastAsia="仿宋" w:hAnsi="仿宋" w:cs="仿宋"/>
          <w:sz w:val="32"/>
        </w:rPr>
        <w:t>（类）</w:t>
      </w:r>
      <w:r w:rsidR="00593BAB">
        <w:rPr>
          <w:rFonts w:ascii="仿宋" w:eastAsia="仿宋" w:hAnsi="仿宋" w:cs="仿宋" w:hint="eastAsia"/>
          <w:sz w:val="32"/>
        </w:rPr>
        <w:t>组织事务</w:t>
      </w:r>
      <w:r w:rsidR="00593BAB">
        <w:rPr>
          <w:rFonts w:ascii="仿宋" w:eastAsia="仿宋" w:hAnsi="仿宋" w:cs="仿宋"/>
          <w:sz w:val="32"/>
        </w:rPr>
        <w:t>（款）</w:t>
      </w:r>
      <w:r w:rsidR="00593BAB">
        <w:rPr>
          <w:rFonts w:ascii="仿宋" w:eastAsia="仿宋" w:hAnsi="仿宋" w:cs="仿宋" w:hint="eastAsia"/>
          <w:sz w:val="32"/>
        </w:rPr>
        <w:t>其他组织事务支出</w:t>
      </w:r>
      <w:r w:rsidR="00593BAB">
        <w:rPr>
          <w:rFonts w:ascii="仿宋" w:eastAsia="仿宋" w:hAnsi="仿宋" w:cs="仿宋"/>
          <w:sz w:val="32"/>
        </w:rPr>
        <w:t>（项）</w:t>
      </w:r>
      <w:r w:rsidR="00593BAB">
        <w:rPr>
          <w:rFonts w:ascii="仿宋" w:eastAsia="仿宋" w:hAnsi="仿宋" w:cs="仿宋" w:hint="eastAsia"/>
          <w:sz w:val="32"/>
        </w:rPr>
        <w:t>2013299</w:t>
      </w:r>
      <w:r w:rsidR="00593BAB">
        <w:rPr>
          <w:rFonts w:ascii="仿宋" w:eastAsia="仿宋" w:hAnsi="仿宋" w:cs="仿宋"/>
          <w:sz w:val="32"/>
        </w:rPr>
        <w:t>财政拨款支出</w:t>
      </w:r>
      <w:r w:rsidR="00593BAB">
        <w:rPr>
          <w:rFonts w:ascii="仿宋" w:eastAsia="仿宋" w:hAnsi="仿宋" w:cs="仿宋" w:hint="eastAsia"/>
          <w:sz w:val="32"/>
        </w:rPr>
        <w:t>年初预算为</w:t>
      </w:r>
      <w:r w:rsidR="00F434A3">
        <w:rPr>
          <w:rFonts w:ascii="仿宋" w:eastAsia="仿宋" w:hAnsi="仿宋" w:cs="仿宋" w:hint="eastAsia"/>
          <w:sz w:val="32"/>
        </w:rPr>
        <w:t>0</w:t>
      </w:r>
      <w:r w:rsidR="00593BAB">
        <w:rPr>
          <w:rFonts w:ascii="仿宋" w:eastAsia="仿宋" w:hAnsi="仿宋" w:cs="仿宋"/>
          <w:sz w:val="32"/>
        </w:rPr>
        <w:t>万元，</w:t>
      </w:r>
      <w:r w:rsidR="00593BAB">
        <w:rPr>
          <w:rFonts w:ascii="仿宋" w:eastAsia="仿宋" w:hAnsi="仿宋" w:cs="仿宋" w:hint="eastAsia"/>
          <w:sz w:val="32"/>
        </w:rPr>
        <w:t>支出决</w:t>
      </w:r>
      <w:r w:rsidR="00593BAB">
        <w:rPr>
          <w:rFonts w:ascii="仿宋" w:eastAsia="仿宋" w:hAnsi="仿宋" w:cs="仿宋" w:hint="eastAsia"/>
          <w:sz w:val="32"/>
        </w:rPr>
        <w:lastRenderedPageBreak/>
        <w:t>算为0.60</w:t>
      </w:r>
      <w:r w:rsidR="00593BAB">
        <w:rPr>
          <w:rFonts w:ascii="仿宋" w:eastAsia="仿宋" w:hAnsi="仿宋" w:cs="仿宋"/>
          <w:sz w:val="32"/>
        </w:rPr>
        <w:t>万元</w:t>
      </w:r>
      <w:r w:rsidR="00593BAB">
        <w:rPr>
          <w:rFonts w:ascii="仿宋" w:eastAsia="仿宋" w:hAnsi="仿宋" w:cs="仿宋" w:hint="eastAsia"/>
          <w:sz w:val="32"/>
        </w:rPr>
        <w:t>，</w:t>
      </w:r>
      <w:r w:rsidR="00593BAB" w:rsidRPr="004333CA">
        <w:rPr>
          <w:rFonts w:ascii="仿宋_GB2312" w:eastAsia="仿宋_GB2312" w:hAnsi="楷体" w:cs="楷体" w:hint="eastAsia"/>
          <w:sz w:val="32"/>
        </w:rPr>
        <w:t>主要用于高层次人才补贴</w:t>
      </w:r>
      <w:r w:rsidR="00593BAB">
        <w:rPr>
          <w:rFonts w:ascii="仿宋_GB2312" w:eastAsia="仿宋_GB2312" w:hAnsi="楷体" w:cs="楷体" w:hint="eastAsia"/>
          <w:sz w:val="32"/>
        </w:rPr>
        <w:t>；</w:t>
      </w:r>
    </w:p>
    <w:p w:rsidR="00755707" w:rsidRPr="004333CA" w:rsidRDefault="00755707" w:rsidP="00737B84">
      <w:pPr>
        <w:spacing w:line="600" w:lineRule="exact"/>
        <w:ind w:firstLineChars="200" w:firstLine="640"/>
        <w:jc w:val="left"/>
        <w:rPr>
          <w:rFonts w:ascii="仿宋_GB2312" w:eastAsia="仿宋_GB2312" w:hAnsi="楷体" w:cs="楷体"/>
          <w:sz w:val="32"/>
        </w:rPr>
      </w:pPr>
      <w:r w:rsidRPr="004333CA">
        <w:rPr>
          <w:rFonts w:ascii="仿宋_GB2312" w:eastAsia="仿宋_GB2312" w:hAnsi="楷体" w:cs="楷体" w:hint="eastAsia"/>
          <w:sz w:val="32"/>
        </w:rPr>
        <w:t xml:space="preserve">3. </w:t>
      </w:r>
      <w:r w:rsidR="00DF01A6">
        <w:rPr>
          <w:rFonts w:ascii="楷体" w:eastAsia="楷体" w:hAnsi="楷体" w:cs="楷体" w:hint="eastAsia"/>
          <w:sz w:val="32"/>
        </w:rPr>
        <w:t>一般公共服务支出</w:t>
      </w:r>
      <w:r w:rsidR="00DF01A6">
        <w:rPr>
          <w:rFonts w:ascii="仿宋" w:eastAsia="仿宋" w:hAnsi="仿宋" w:cs="仿宋"/>
          <w:sz w:val="32"/>
        </w:rPr>
        <w:t>（类）</w:t>
      </w:r>
      <w:r w:rsidR="001F1192" w:rsidRPr="001F1192">
        <w:rPr>
          <w:rFonts w:ascii="仿宋" w:eastAsia="仿宋" w:hAnsi="仿宋" w:cs="仿宋" w:hint="eastAsia"/>
          <w:sz w:val="32"/>
        </w:rPr>
        <w:t>其他一般公共服务支出</w:t>
      </w:r>
      <w:r w:rsidR="00DF01A6">
        <w:rPr>
          <w:rFonts w:ascii="仿宋" w:eastAsia="仿宋" w:hAnsi="仿宋" w:cs="仿宋"/>
          <w:sz w:val="32"/>
        </w:rPr>
        <w:t>（款）</w:t>
      </w:r>
      <w:r w:rsidR="001F1192" w:rsidRPr="001F1192">
        <w:rPr>
          <w:rFonts w:ascii="仿宋" w:eastAsia="仿宋" w:hAnsi="仿宋" w:cs="仿宋" w:hint="eastAsia"/>
          <w:sz w:val="32"/>
        </w:rPr>
        <w:t>其他一般公共服务支出</w:t>
      </w:r>
      <w:r w:rsidR="00DF01A6">
        <w:rPr>
          <w:rFonts w:ascii="仿宋" w:eastAsia="仿宋" w:hAnsi="仿宋" w:cs="仿宋"/>
          <w:sz w:val="32"/>
        </w:rPr>
        <w:t>（项）</w:t>
      </w:r>
      <w:r w:rsidRPr="004333CA">
        <w:rPr>
          <w:rFonts w:ascii="仿宋_GB2312" w:eastAsia="仿宋_GB2312" w:hAnsi="楷体" w:cs="楷体" w:hint="eastAsia"/>
          <w:sz w:val="32"/>
        </w:rPr>
        <w:t>2019999财政拨款支出</w:t>
      </w:r>
      <w:r w:rsidR="00DF01A6">
        <w:rPr>
          <w:rFonts w:ascii="仿宋" w:eastAsia="仿宋" w:hAnsi="仿宋" w:cs="仿宋"/>
          <w:sz w:val="32"/>
        </w:rPr>
        <w:t>财政拨款支出</w:t>
      </w:r>
      <w:r w:rsidR="00DF01A6">
        <w:rPr>
          <w:rFonts w:ascii="仿宋" w:eastAsia="仿宋" w:hAnsi="仿宋" w:cs="仿宋" w:hint="eastAsia"/>
          <w:sz w:val="32"/>
        </w:rPr>
        <w:t>年初预算为</w:t>
      </w:r>
      <w:r w:rsidR="00F434A3">
        <w:rPr>
          <w:rFonts w:ascii="仿宋" w:eastAsia="仿宋" w:hAnsi="仿宋" w:cs="仿宋" w:hint="eastAsia"/>
          <w:sz w:val="32"/>
        </w:rPr>
        <w:t>0</w:t>
      </w:r>
      <w:r w:rsidR="00DF01A6">
        <w:rPr>
          <w:rFonts w:ascii="仿宋" w:eastAsia="仿宋" w:hAnsi="仿宋" w:cs="仿宋"/>
          <w:sz w:val="32"/>
        </w:rPr>
        <w:t>万元</w:t>
      </w:r>
      <w:r w:rsidR="00DF01A6">
        <w:rPr>
          <w:rFonts w:ascii="仿宋" w:eastAsia="仿宋" w:hAnsi="仿宋" w:cs="仿宋" w:hint="eastAsia"/>
          <w:sz w:val="32"/>
        </w:rPr>
        <w:t>，支出决算</w:t>
      </w:r>
      <w:r w:rsidRPr="004333CA">
        <w:rPr>
          <w:rFonts w:ascii="仿宋_GB2312" w:eastAsia="仿宋_GB2312" w:hAnsi="楷体" w:cs="楷体" w:hint="eastAsia"/>
          <w:sz w:val="32"/>
        </w:rPr>
        <w:t>0.7</w:t>
      </w:r>
      <w:r w:rsidR="001F1192">
        <w:rPr>
          <w:rFonts w:ascii="仿宋_GB2312" w:eastAsia="仿宋_GB2312" w:hAnsi="楷体" w:cs="楷体" w:hint="eastAsia"/>
          <w:sz w:val="32"/>
        </w:rPr>
        <w:t>5</w:t>
      </w:r>
      <w:r w:rsidRPr="004333CA">
        <w:rPr>
          <w:rFonts w:ascii="仿宋_GB2312" w:eastAsia="仿宋_GB2312" w:hAnsi="楷体" w:cs="楷体" w:hint="eastAsia"/>
          <w:sz w:val="32"/>
        </w:rPr>
        <w:t>万元，主要用于201</w:t>
      </w:r>
      <w:r w:rsidR="00604576" w:rsidRPr="004333CA">
        <w:rPr>
          <w:rFonts w:ascii="仿宋_GB2312" w:eastAsia="仿宋_GB2312" w:hAnsi="楷体" w:cs="楷体" w:hint="eastAsia"/>
          <w:sz w:val="32"/>
        </w:rPr>
        <w:t>8</w:t>
      </w:r>
      <w:r w:rsidRPr="004333CA">
        <w:rPr>
          <w:rFonts w:ascii="仿宋_GB2312" w:eastAsia="仿宋_GB2312" w:hAnsi="楷体" w:cs="楷体" w:hint="eastAsia"/>
          <w:sz w:val="32"/>
        </w:rPr>
        <w:t>年度绩效奖金；</w:t>
      </w:r>
    </w:p>
    <w:p w:rsidR="00FD660F" w:rsidRPr="004333CA" w:rsidRDefault="00604576" w:rsidP="00737B84">
      <w:pPr>
        <w:spacing w:line="600" w:lineRule="exact"/>
        <w:ind w:firstLine="640"/>
        <w:jc w:val="left"/>
        <w:rPr>
          <w:rFonts w:ascii="仿宋_GB2312" w:eastAsia="仿宋_GB2312" w:hAnsi="仿宋" w:cs="仿宋"/>
          <w:sz w:val="32"/>
        </w:rPr>
      </w:pPr>
      <w:r w:rsidRPr="004333CA">
        <w:rPr>
          <w:rFonts w:ascii="仿宋_GB2312" w:eastAsia="仿宋_GB2312" w:hAnsi="楷体" w:cs="楷体" w:hint="eastAsia"/>
          <w:sz w:val="32"/>
        </w:rPr>
        <w:t xml:space="preserve">4. </w:t>
      </w:r>
      <w:r w:rsidR="00DF01A6">
        <w:rPr>
          <w:rFonts w:ascii="楷体" w:eastAsia="楷体" w:hAnsi="楷体" w:cs="楷体" w:hint="eastAsia"/>
          <w:sz w:val="32"/>
        </w:rPr>
        <w:t>一般公共服务支出</w:t>
      </w:r>
      <w:r w:rsidR="00DF01A6">
        <w:rPr>
          <w:rFonts w:ascii="仿宋" w:eastAsia="仿宋" w:hAnsi="仿宋" w:cs="仿宋"/>
          <w:sz w:val="32"/>
        </w:rPr>
        <w:t>（类）</w:t>
      </w:r>
      <w:r w:rsidR="00DF01A6" w:rsidRPr="00DF01A6">
        <w:rPr>
          <w:rFonts w:ascii="仿宋" w:eastAsia="仿宋" w:hAnsi="仿宋" w:cs="仿宋" w:hint="eastAsia"/>
          <w:sz w:val="32"/>
        </w:rPr>
        <w:t>市场监督管理事务</w:t>
      </w:r>
      <w:r w:rsidR="00DF01A6">
        <w:rPr>
          <w:rFonts w:ascii="仿宋" w:eastAsia="仿宋" w:hAnsi="仿宋" w:cs="仿宋"/>
          <w:sz w:val="32"/>
        </w:rPr>
        <w:t>（款）</w:t>
      </w:r>
      <w:r w:rsidR="00DF01A6" w:rsidRPr="00DF01A6">
        <w:rPr>
          <w:rFonts w:ascii="仿宋" w:eastAsia="仿宋" w:hAnsi="仿宋" w:cs="仿宋" w:hint="eastAsia"/>
          <w:sz w:val="32"/>
        </w:rPr>
        <w:t xml:space="preserve">  市场监督管理技术支持</w:t>
      </w:r>
      <w:r w:rsidR="00DF01A6">
        <w:rPr>
          <w:rFonts w:ascii="仿宋" w:eastAsia="仿宋" w:hAnsi="仿宋" w:cs="仿宋"/>
          <w:sz w:val="32"/>
        </w:rPr>
        <w:t>（项）</w:t>
      </w:r>
      <w:r w:rsidRPr="004333CA">
        <w:rPr>
          <w:rFonts w:ascii="仿宋_GB2312" w:eastAsia="仿宋_GB2312" w:hAnsi="楷体" w:cs="楷体" w:hint="eastAsia"/>
          <w:sz w:val="32"/>
        </w:rPr>
        <w:t>2013809财政拨款支出</w:t>
      </w:r>
      <w:r w:rsidR="00DF01A6">
        <w:rPr>
          <w:rFonts w:ascii="仿宋" w:eastAsia="仿宋" w:hAnsi="仿宋" w:cs="仿宋" w:hint="eastAsia"/>
          <w:sz w:val="32"/>
        </w:rPr>
        <w:t>年初预算为</w:t>
      </w:r>
      <w:r w:rsidR="00F434A3">
        <w:rPr>
          <w:rFonts w:ascii="仿宋" w:eastAsia="仿宋" w:hAnsi="仿宋" w:cs="仿宋" w:hint="eastAsia"/>
          <w:sz w:val="32"/>
        </w:rPr>
        <w:t>0</w:t>
      </w:r>
      <w:r w:rsidR="00DF01A6">
        <w:rPr>
          <w:rFonts w:ascii="仿宋" w:eastAsia="仿宋" w:hAnsi="仿宋" w:cs="仿宋"/>
          <w:sz w:val="32"/>
        </w:rPr>
        <w:t>万元</w:t>
      </w:r>
      <w:r w:rsidR="00DF01A6">
        <w:rPr>
          <w:rFonts w:ascii="仿宋" w:eastAsia="仿宋" w:hAnsi="仿宋" w:cs="仿宋" w:hint="eastAsia"/>
          <w:sz w:val="32"/>
        </w:rPr>
        <w:t>，支出决算</w:t>
      </w:r>
      <w:r w:rsidR="00DF01A6">
        <w:rPr>
          <w:rFonts w:ascii="仿宋_GB2312" w:eastAsia="仿宋_GB2312" w:hAnsi="楷体" w:cs="楷体" w:hint="eastAsia"/>
          <w:sz w:val="32"/>
        </w:rPr>
        <w:t>35.00</w:t>
      </w:r>
      <w:r w:rsidR="00DF01A6" w:rsidRPr="004333CA">
        <w:rPr>
          <w:rFonts w:ascii="仿宋_GB2312" w:eastAsia="仿宋_GB2312" w:hAnsi="楷体" w:cs="楷体" w:hint="eastAsia"/>
          <w:sz w:val="32"/>
        </w:rPr>
        <w:t>万元，</w:t>
      </w:r>
      <w:r w:rsidRPr="004333CA">
        <w:rPr>
          <w:rFonts w:ascii="仿宋_GB2312" w:eastAsia="仿宋_GB2312" w:hAnsi="楷体" w:cs="楷体" w:hint="eastAsia"/>
          <w:sz w:val="32"/>
        </w:rPr>
        <w:t>主要用于</w:t>
      </w:r>
      <w:r w:rsidR="00FD660F" w:rsidRPr="004333CA">
        <w:rPr>
          <w:rFonts w:ascii="仿宋_GB2312" w:eastAsia="仿宋_GB2312" w:hAnsi="仿宋" w:cs="仿宋" w:hint="eastAsia"/>
          <w:sz w:val="32"/>
        </w:rPr>
        <w:t>主要用于机关工作经费；</w:t>
      </w:r>
    </w:p>
    <w:p w:rsidR="00604576" w:rsidRDefault="00604576" w:rsidP="00737B84">
      <w:pPr>
        <w:spacing w:line="600" w:lineRule="exact"/>
        <w:ind w:firstLineChars="200" w:firstLine="640"/>
        <w:jc w:val="left"/>
        <w:rPr>
          <w:rFonts w:ascii="仿宋_GB2312" w:eastAsia="仿宋_GB2312" w:hAnsi="楷体" w:cs="楷体" w:hint="eastAsia"/>
          <w:sz w:val="32"/>
        </w:rPr>
      </w:pPr>
      <w:r w:rsidRPr="004333CA">
        <w:rPr>
          <w:rFonts w:ascii="仿宋_GB2312" w:eastAsia="仿宋_GB2312" w:hAnsi="楷体" w:cs="楷体" w:hint="eastAsia"/>
          <w:sz w:val="32"/>
        </w:rPr>
        <w:t>5.</w:t>
      </w:r>
      <w:r w:rsidR="00DF01A6" w:rsidRPr="004333CA">
        <w:rPr>
          <w:rFonts w:ascii="仿宋_GB2312" w:eastAsia="仿宋_GB2312" w:hAnsi="楷体" w:cs="楷体" w:hint="eastAsia"/>
          <w:sz w:val="32"/>
        </w:rPr>
        <w:t xml:space="preserve"> </w:t>
      </w:r>
      <w:r w:rsidR="00DF01A6">
        <w:rPr>
          <w:rFonts w:ascii="楷体" w:eastAsia="楷体" w:hAnsi="楷体" w:cs="楷体" w:hint="eastAsia"/>
          <w:sz w:val="32"/>
        </w:rPr>
        <w:t>一般公共服务支出</w:t>
      </w:r>
      <w:r w:rsidR="00DF01A6">
        <w:rPr>
          <w:rFonts w:ascii="仿宋" w:eastAsia="仿宋" w:hAnsi="仿宋" w:cs="仿宋"/>
          <w:sz w:val="32"/>
        </w:rPr>
        <w:t>（类）</w:t>
      </w:r>
      <w:r w:rsidR="00DF01A6" w:rsidRPr="00DF01A6">
        <w:rPr>
          <w:rFonts w:ascii="仿宋" w:eastAsia="仿宋" w:hAnsi="仿宋" w:cs="仿宋" w:hint="eastAsia"/>
          <w:sz w:val="32"/>
        </w:rPr>
        <w:t>市场监督管理事务</w:t>
      </w:r>
      <w:r w:rsidR="00DF01A6">
        <w:rPr>
          <w:rFonts w:ascii="仿宋" w:eastAsia="仿宋" w:hAnsi="仿宋" w:cs="仿宋"/>
          <w:sz w:val="32"/>
        </w:rPr>
        <w:t>（款）</w:t>
      </w:r>
      <w:r w:rsidR="00DF01A6" w:rsidRPr="00DF01A6">
        <w:rPr>
          <w:rFonts w:ascii="仿宋" w:eastAsia="仿宋" w:hAnsi="仿宋" w:cs="仿宋" w:hint="eastAsia"/>
          <w:sz w:val="32"/>
        </w:rPr>
        <w:t xml:space="preserve">    药品事务</w:t>
      </w:r>
      <w:r w:rsidR="00DF01A6">
        <w:rPr>
          <w:rFonts w:ascii="仿宋" w:eastAsia="仿宋" w:hAnsi="仿宋" w:cs="仿宋"/>
          <w:sz w:val="32"/>
        </w:rPr>
        <w:t>（项）</w:t>
      </w:r>
      <w:r w:rsidRPr="004333CA">
        <w:rPr>
          <w:rFonts w:ascii="仿宋_GB2312" w:eastAsia="仿宋_GB2312" w:hAnsi="楷体" w:cs="楷体" w:hint="eastAsia"/>
          <w:sz w:val="32"/>
        </w:rPr>
        <w:t>2013812财政拨款支出</w:t>
      </w:r>
      <w:r w:rsidR="00DF01A6">
        <w:rPr>
          <w:rFonts w:ascii="仿宋" w:eastAsia="仿宋" w:hAnsi="仿宋" w:cs="仿宋" w:hint="eastAsia"/>
          <w:sz w:val="32"/>
        </w:rPr>
        <w:t>年初预算为</w:t>
      </w:r>
      <w:r w:rsidR="00F434A3">
        <w:rPr>
          <w:rFonts w:ascii="仿宋" w:eastAsia="仿宋" w:hAnsi="仿宋" w:cs="仿宋" w:hint="eastAsia"/>
          <w:sz w:val="32"/>
        </w:rPr>
        <w:t>0</w:t>
      </w:r>
      <w:r w:rsidR="00DF01A6">
        <w:rPr>
          <w:rFonts w:ascii="仿宋" w:eastAsia="仿宋" w:hAnsi="仿宋" w:cs="仿宋"/>
          <w:sz w:val="32"/>
        </w:rPr>
        <w:t>万元</w:t>
      </w:r>
      <w:r w:rsidR="00DF01A6">
        <w:rPr>
          <w:rFonts w:ascii="仿宋" w:eastAsia="仿宋" w:hAnsi="仿宋" w:cs="仿宋" w:hint="eastAsia"/>
          <w:sz w:val="32"/>
        </w:rPr>
        <w:t>，支出决算</w:t>
      </w:r>
      <w:r w:rsidRPr="004333CA">
        <w:rPr>
          <w:rFonts w:ascii="仿宋_GB2312" w:eastAsia="仿宋_GB2312" w:hAnsi="楷体" w:cs="楷体" w:hint="eastAsia"/>
          <w:sz w:val="32"/>
        </w:rPr>
        <w:t>30.00万元，</w:t>
      </w:r>
      <w:r w:rsidR="00FD660F" w:rsidRPr="004333CA">
        <w:rPr>
          <w:rFonts w:ascii="仿宋_GB2312" w:eastAsia="仿宋_GB2312" w:hAnsi="仿宋" w:cs="仿宋" w:hint="eastAsia"/>
          <w:sz w:val="32"/>
        </w:rPr>
        <w:t>主要用于机关运行经费</w:t>
      </w:r>
      <w:r w:rsidRPr="004333CA">
        <w:rPr>
          <w:rFonts w:ascii="仿宋_GB2312" w:eastAsia="仿宋_GB2312" w:hAnsi="楷体" w:cs="楷体" w:hint="eastAsia"/>
          <w:sz w:val="32"/>
        </w:rPr>
        <w:t>；</w:t>
      </w:r>
    </w:p>
    <w:p w:rsidR="00FD660F" w:rsidRPr="004333CA" w:rsidRDefault="00604576" w:rsidP="00737B84">
      <w:pPr>
        <w:spacing w:line="600" w:lineRule="exact"/>
        <w:ind w:firstLineChars="200" w:firstLine="640"/>
        <w:jc w:val="left"/>
        <w:rPr>
          <w:rFonts w:ascii="仿宋_GB2312" w:eastAsia="仿宋_GB2312" w:hAnsi="仿宋" w:cs="仿宋"/>
          <w:sz w:val="32"/>
        </w:rPr>
      </w:pPr>
      <w:r w:rsidRPr="004333CA">
        <w:rPr>
          <w:rFonts w:ascii="仿宋_GB2312" w:eastAsia="仿宋_GB2312" w:hAnsi="楷体" w:cs="楷体" w:hint="eastAsia"/>
          <w:sz w:val="32"/>
        </w:rPr>
        <w:t>6.</w:t>
      </w:r>
      <w:r w:rsidR="001F1192" w:rsidRPr="001F1192">
        <w:rPr>
          <w:rFonts w:hint="eastAsia"/>
        </w:rPr>
        <w:t xml:space="preserve"> </w:t>
      </w:r>
      <w:r w:rsidR="001F1192" w:rsidRPr="001F1192">
        <w:rPr>
          <w:rFonts w:ascii="仿宋_GB2312" w:eastAsia="仿宋_GB2312" w:hAnsi="楷体" w:cs="楷体" w:hint="eastAsia"/>
          <w:sz w:val="32"/>
        </w:rPr>
        <w:t>教育支出</w:t>
      </w:r>
      <w:r w:rsidR="00DF01A6">
        <w:rPr>
          <w:rFonts w:ascii="仿宋" w:eastAsia="仿宋" w:hAnsi="仿宋" w:cs="仿宋"/>
          <w:sz w:val="32"/>
        </w:rPr>
        <w:t>（类）</w:t>
      </w:r>
      <w:r w:rsidR="001F1192" w:rsidRPr="001F1192">
        <w:rPr>
          <w:rFonts w:ascii="仿宋" w:eastAsia="仿宋" w:hAnsi="仿宋" w:cs="仿宋" w:hint="eastAsia"/>
          <w:sz w:val="32"/>
        </w:rPr>
        <w:t>其他教育支出</w:t>
      </w:r>
      <w:r w:rsidR="00DF01A6">
        <w:rPr>
          <w:rFonts w:ascii="仿宋" w:eastAsia="仿宋" w:hAnsi="仿宋" w:cs="仿宋"/>
          <w:sz w:val="32"/>
        </w:rPr>
        <w:t>（款）</w:t>
      </w:r>
      <w:r w:rsidR="001F1192" w:rsidRPr="001F1192">
        <w:rPr>
          <w:rFonts w:ascii="仿宋" w:eastAsia="仿宋" w:hAnsi="仿宋" w:cs="仿宋" w:hint="eastAsia"/>
          <w:sz w:val="32"/>
        </w:rPr>
        <w:t>其他教育支出</w:t>
      </w:r>
      <w:r w:rsidR="00DF01A6">
        <w:rPr>
          <w:rFonts w:ascii="仿宋" w:eastAsia="仿宋" w:hAnsi="仿宋" w:cs="仿宋"/>
          <w:sz w:val="32"/>
        </w:rPr>
        <w:t>（项）</w:t>
      </w:r>
      <w:r w:rsidRPr="004333CA">
        <w:rPr>
          <w:rFonts w:ascii="仿宋_GB2312" w:eastAsia="仿宋_GB2312" w:hAnsi="楷体" w:cs="楷体" w:hint="eastAsia"/>
          <w:sz w:val="32"/>
        </w:rPr>
        <w:t>2059999财政拨款支出</w:t>
      </w:r>
      <w:r w:rsidR="001F1192">
        <w:rPr>
          <w:rFonts w:ascii="仿宋" w:eastAsia="仿宋" w:hAnsi="仿宋" w:cs="仿宋" w:hint="eastAsia"/>
          <w:sz w:val="32"/>
        </w:rPr>
        <w:t>年初预算为</w:t>
      </w:r>
      <w:r w:rsidR="00F434A3">
        <w:rPr>
          <w:rFonts w:ascii="仿宋_GB2312" w:eastAsia="仿宋_GB2312" w:hAnsi="楷体" w:cs="楷体" w:hint="eastAsia"/>
          <w:sz w:val="32"/>
        </w:rPr>
        <w:t>0</w:t>
      </w:r>
      <w:r w:rsidR="001F1192" w:rsidRPr="004333CA">
        <w:rPr>
          <w:rFonts w:ascii="仿宋_GB2312" w:eastAsia="仿宋_GB2312" w:hAnsi="楷体" w:cs="楷体" w:hint="eastAsia"/>
          <w:sz w:val="32"/>
        </w:rPr>
        <w:t>万元</w:t>
      </w:r>
      <w:r w:rsidR="001F1192">
        <w:rPr>
          <w:rFonts w:ascii="仿宋" w:eastAsia="仿宋" w:hAnsi="仿宋" w:cs="仿宋" w:hint="eastAsia"/>
          <w:sz w:val="32"/>
        </w:rPr>
        <w:t>，支出决算</w:t>
      </w:r>
      <w:r w:rsidR="001F1192" w:rsidRPr="004333CA">
        <w:rPr>
          <w:rFonts w:ascii="仿宋_GB2312" w:eastAsia="仿宋_GB2312" w:hAnsi="楷体" w:cs="楷体" w:hint="eastAsia"/>
          <w:sz w:val="32"/>
        </w:rPr>
        <w:t>5.61万元</w:t>
      </w:r>
      <w:r w:rsidRPr="004333CA">
        <w:rPr>
          <w:rFonts w:ascii="仿宋_GB2312" w:eastAsia="仿宋_GB2312" w:hAnsi="楷体" w:cs="楷体" w:hint="eastAsia"/>
          <w:sz w:val="32"/>
        </w:rPr>
        <w:t>，</w:t>
      </w:r>
      <w:r w:rsidR="00FD660F" w:rsidRPr="004333CA">
        <w:rPr>
          <w:rFonts w:ascii="仿宋_GB2312" w:eastAsia="仿宋_GB2312" w:hAnsi="仿宋" w:cs="仿宋" w:hint="eastAsia"/>
          <w:sz w:val="32"/>
        </w:rPr>
        <w:t>主要用于党员教育等；</w:t>
      </w:r>
    </w:p>
    <w:p w:rsidR="00FD660F" w:rsidRPr="004333CA" w:rsidRDefault="00FD660F" w:rsidP="00737B84">
      <w:pPr>
        <w:spacing w:line="600" w:lineRule="exact"/>
        <w:ind w:firstLineChars="200" w:firstLine="640"/>
        <w:jc w:val="left"/>
        <w:rPr>
          <w:rFonts w:ascii="仿宋_GB2312" w:eastAsia="仿宋_GB2312" w:hAnsi="仿宋" w:cs="仿宋"/>
          <w:sz w:val="32"/>
        </w:rPr>
      </w:pPr>
      <w:r w:rsidRPr="004333CA">
        <w:rPr>
          <w:rFonts w:ascii="仿宋_GB2312" w:eastAsia="仿宋_GB2312" w:hAnsi="楷体" w:cs="楷体" w:hint="eastAsia"/>
          <w:sz w:val="32"/>
        </w:rPr>
        <w:t>7</w:t>
      </w:r>
      <w:r w:rsidR="00755707" w:rsidRPr="004333CA">
        <w:rPr>
          <w:rFonts w:ascii="仿宋_GB2312" w:eastAsia="仿宋_GB2312" w:hAnsi="楷体" w:cs="楷体" w:hint="eastAsia"/>
          <w:sz w:val="32"/>
        </w:rPr>
        <w:t>.</w:t>
      </w:r>
      <w:r w:rsidR="00DF01A6" w:rsidRPr="004333CA">
        <w:rPr>
          <w:rFonts w:ascii="仿宋_GB2312" w:eastAsia="仿宋_GB2312" w:hAnsi="楷体" w:cs="楷体" w:hint="eastAsia"/>
          <w:sz w:val="32"/>
        </w:rPr>
        <w:t xml:space="preserve"> </w:t>
      </w:r>
      <w:r w:rsidR="001F1192" w:rsidRPr="001F1192">
        <w:rPr>
          <w:rFonts w:ascii="楷体" w:eastAsia="楷体" w:hAnsi="楷体" w:cs="楷体" w:hint="eastAsia"/>
          <w:sz w:val="32"/>
        </w:rPr>
        <w:t>科学技术支出</w:t>
      </w:r>
      <w:r w:rsidR="00DF01A6">
        <w:rPr>
          <w:rFonts w:ascii="仿宋" w:eastAsia="仿宋" w:hAnsi="仿宋" w:cs="仿宋"/>
          <w:sz w:val="32"/>
        </w:rPr>
        <w:t>（类）</w:t>
      </w:r>
      <w:r w:rsidR="001F1192" w:rsidRPr="001F1192">
        <w:rPr>
          <w:rFonts w:ascii="仿宋" w:eastAsia="仿宋" w:hAnsi="仿宋" w:cs="仿宋" w:hint="eastAsia"/>
          <w:sz w:val="32"/>
        </w:rPr>
        <w:t>科学技术管理事务</w:t>
      </w:r>
      <w:r w:rsidR="00DF01A6">
        <w:rPr>
          <w:rFonts w:ascii="仿宋" w:eastAsia="仿宋" w:hAnsi="仿宋" w:cs="仿宋"/>
          <w:sz w:val="32"/>
        </w:rPr>
        <w:t>（款）</w:t>
      </w:r>
      <w:r w:rsidR="001F1192">
        <w:rPr>
          <w:rFonts w:ascii="仿宋" w:eastAsia="仿宋" w:hAnsi="仿宋" w:cs="仿宋" w:hint="eastAsia"/>
          <w:sz w:val="32"/>
        </w:rPr>
        <w:t>行政运行</w:t>
      </w:r>
      <w:r w:rsidR="00DF01A6">
        <w:rPr>
          <w:rFonts w:ascii="仿宋" w:eastAsia="仿宋" w:hAnsi="仿宋" w:cs="仿宋"/>
          <w:sz w:val="32"/>
        </w:rPr>
        <w:t>（项）</w:t>
      </w:r>
      <w:r w:rsidR="00755707" w:rsidRPr="004333CA">
        <w:rPr>
          <w:rFonts w:ascii="仿宋_GB2312" w:eastAsia="仿宋_GB2312" w:hAnsi="楷体" w:cs="楷体" w:hint="eastAsia"/>
          <w:sz w:val="32"/>
        </w:rPr>
        <w:t xml:space="preserve"> 2060101财政拨款支出</w:t>
      </w:r>
      <w:r w:rsidR="001F1192">
        <w:rPr>
          <w:rFonts w:ascii="仿宋" w:eastAsia="仿宋" w:hAnsi="仿宋" w:cs="仿宋" w:hint="eastAsia"/>
          <w:sz w:val="32"/>
        </w:rPr>
        <w:t>年初预算为</w:t>
      </w:r>
      <w:r w:rsidR="00F434A3">
        <w:rPr>
          <w:rFonts w:ascii="仿宋_GB2312" w:eastAsia="仿宋_GB2312" w:hAnsi="楷体" w:cs="楷体" w:hint="eastAsia"/>
          <w:sz w:val="32"/>
        </w:rPr>
        <w:t>262.35</w:t>
      </w:r>
      <w:r w:rsidR="001F1192" w:rsidRPr="004333CA">
        <w:rPr>
          <w:rFonts w:ascii="仿宋_GB2312" w:eastAsia="仿宋_GB2312" w:hAnsi="楷体" w:cs="楷体" w:hint="eastAsia"/>
          <w:sz w:val="32"/>
        </w:rPr>
        <w:t>万元</w:t>
      </w:r>
      <w:r w:rsidR="001F1192">
        <w:rPr>
          <w:rFonts w:ascii="仿宋" w:eastAsia="仿宋" w:hAnsi="仿宋" w:cs="仿宋" w:hint="eastAsia"/>
          <w:sz w:val="32"/>
        </w:rPr>
        <w:t>，支出决算</w:t>
      </w:r>
      <w:r w:rsidR="001F1192" w:rsidRPr="004333CA">
        <w:rPr>
          <w:rFonts w:ascii="仿宋_GB2312" w:eastAsia="仿宋_GB2312" w:hAnsi="楷体" w:cs="楷体" w:hint="eastAsia"/>
          <w:sz w:val="32"/>
        </w:rPr>
        <w:t>337.56万元</w:t>
      </w:r>
      <w:r w:rsidR="00755707" w:rsidRPr="004333CA">
        <w:rPr>
          <w:rFonts w:ascii="仿宋_GB2312" w:eastAsia="仿宋_GB2312" w:hAnsi="楷体" w:cs="楷体" w:hint="eastAsia"/>
          <w:sz w:val="32"/>
        </w:rPr>
        <w:t>，</w:t>
      </w:r>
      <w:r w:rsidRPr="004333CA">
        <w:rPr>
          <w:rFonts w:ascii="仿宋_GB2312" w:eastAsia="仿宋_GB2312" w:hAnsi="仿宋" w:cs="仿宋" w:hint="eastAsia"/>
          <w:sz w:val="32"/>
        </w:rPr>
        <w:t>主要用于发放干职工工资福利等；</w:t>
      </w:r>
    </w:p>
    <w:p w:rsidR="00755707" w:rsidRPr="004333CA" w:rsidRDefault="00FD660F" w:rsidP="00737B84">
      <w:pPr>
        <w:spacing w:line="600" w:lineRule="exact"/>
        <w:ind w:firstLineChars="200" w:firstLine="640"/>
        <w:jc w:val="left"/>
        <w:rPr>
          <w:rFonts w:ascii="仿宋_GB2312" w:eastAsia="仿宋_GB2312" w:hAnsi="楷体" w:cs="楷体"/>
          <w:sz w:val="32"/>
        </w:rPr>
      </w:pPr>
      <w:r w:rsidRPr="004333CA">
        <w:rPr>
          <w:rFonts w:ascii="仿宋_GB2312" w:eastAsia="仿宋_GB2312" w:hAnsi="楷体" w:cs="楷体" w:hint="eastAsia"/>
          <w:sz w:val="32"/>
        </w:rPr>
        <w:t>8</w:t>
      </w:r>
      <w:r w:rsidR="00755707" w:rsidRPr="004333CA">
        <w:rPr>
          <w:rFonts w:ascii="仿宋_GB2312" w:eastAsia="仿宋_GB2312" w:hAnsi="楷体" w:cs="楷体" w:hint="eastAsia"/>
          <w:sz w:val="32"/>
        </w:rPr>
        <w:t>.</w:t>
      </w:r>
      <w:r w:rsidR="001F1192" w:rsidRPr="001F1192">
        <w:rPr>
          <w:rFonts w:ascii="楷体" w:eastAsia="楷体" w:hAnsi="楷体" w:cs="楷体" w:hint="eastAsia"/>
          <w:sz w:val="32"/>
        </w:rPr>
        <w:t xml:space="preserve"> 科学技术支出</w:t>
      </w:r>
      <w:r w:rsidR="001F1192">
        <w:rPr>
          <w:rFonts w:ascii="仿宋" w:eastAsia="仿宋" w:hAnsi="仿宋" w:cs="仿宋"/>
          <w:sz w:val="32"/>
        </w:rPr>
        <w:t>（类）</w:t>
      </w:r>
      <w:r w:rsidR="001F1192" w:rsidRPr="001F1192">
        <w:rPr>
          <w:rFonts w:ascii="仿宋" w:eastAsia="仿宋" w:hAnsi="仿宋" w:cs="仿宋" w:hint="eastAsia"/>
          <w:sz w:val="32"/>
        </w:rPr>
        <w:t>科学技术管理事务</w:t>
      </w:r>
      <w:r w:rsidR="001F1192">
        <w:rPr>
          <w:rFonts w:ascii="仿宋" w:eastAsia="仿宋" w:hAnsi="仿宋" w:cs="仿宋"/>
          <w:sz w:val="32"/>
        </w:rPr>
        <w:t>（款）</w:t>
      </w:r>
      <w:r w:rsidR="001F1192" w:rsidRPr="001F1192">
        <w:rPr>
          <w:rFonts w:ascii="仿宋" w:eastAsia="仿宋" w:hAnsi="仿宋" w:cs="仿宋" w:hint="eastAsia"/>
          <w:sz w:val="32"/>
        </w:rPr>
        <w:t xml:space="preserve">  一般行政管理事务</w:t>
      </w:r>
      <w:r w:rsidR="00DF01A6">
        <w:rPr>
          <w:rFonts w:ascii="仿宋" w:eastAsia="仿宋" w:hAnsi="仿宋" w:cs="仿宋"/>
          <w:sz w:val="32"/>
        </w:rPr>
        <w:t>（项）</w:t>
      </w:r>
      <w:r w:rsidR="00755707" w:rsidRPr="004333CA">
        <w:rPr>
          <w:rFonts w:ascii="仿宋_GB2312" w:eastAsia="仿宋_GB2312" w:hAnsi="楷体" w:cs="楷体" w:hint="eastAsia"/>
          <w:sz w:val="32"/>
        </w:rPr>
        <w:t>2060102财政拨款支出</w:t>
      </w:r>
      <w:r w:rsidR="001F1192">
        <w:rPr>
          <w:rFonts w:ascii="仿宋" w:eastAsia="仿宋" w:hAnsi="仿宋" w:cs="仿宋" w:hint="eastAsia"/>
          <w:sz w:val="32"/>
        </w:rPr>
        <w:t>年初预算为</w:t>
      </w:r>
      <w:r w:rsidR="00F434A3">
        <w:rPr>
          <w:rFonts w:ascii="仿宋_GB2312" w:eastAsia="仿宋_GB2312" w:hAnsi="楷体" w:cs="楷体" w:hint="eastAsia"/>
          <w:sz w:val="32"/>
        </w:rPr>
        <w:t>0</w:t>
      </w:r>
      <w:r w:rsidR="001F1192" w:rsidRPr="004333CA">
        <w:rPr>
          <w:rFonts w:ascii="仿宋_GB2312" w:eastAsia="仿宋_GB2312" w:hAnsi="楷体" w:cs="楷体" w:hint="eastAsia"/>
          <w:sz w:val="32"/>
        </w:rPr>
        <w:t>万元</w:t>
      </w:r>
      <w:r w:rsidR="001F1192">
        <w:rPr>
          <w:rFonts w:ascii="仿宋" w:eastAsia="仿宋" w:hAnsi="仿宋" w:cs="仿宋" w:hint="eastAsia"/>
          <w:sz w:val="32"/>
        </w:rPr>
        <w:t>，支出决算</w:t>
      </w:r>
      <w:r w:rsidR="001F1192" w:rsidRPr="004333CA">
        <w:rPr>
          <w:rFonts w:ascii="仿宋_GB2312" w:eastAsia="仿宋_GB2312" w:hAnsi="楷体" w:cs="楷体" w:hint="eastAsia"/>
          <w:sz w:val="32"/>
        </w:rPr>
        <w:t>64.79万元</w:t>
      </w:r>
      <w:r w:rsidR="00755707" w:rsidRPr="004333CA">
        <w:rPr>
          <w:rFonts w:ascii="仿宋_GB2312" w:eastAsia="仿宋_GB2312" w:hAnsi="楷体" w:cs="楷体" w:hint="eastAsia"/>
          <w:sz w:val="32"/>
        </w:rPr>
        <w:t>，主要用于行政管理事务支出；</w:t>
      </w:r>
      <w:r w:rsidR="001F1192">
        <w:rPr>
          <w:rFonts w:ascii="仿宋_GB2312" w:eastAsia="仿宋_GB2312" w:hAnsi="楷体" w:cs="楷体" w:hint="eastAsia"/>
          <w:sz w:val="32"/>
        </w:rPr>
        <w:tab/>
      </w:r>
    </w:p>
    <w:p w:rsidR="00755707" w:rsidRPr="001F1192" w:rsidRDefault="00755707" w:rsidP="001F1192">
      <w:pPr>
        <w:jc w:val="left"/>
        <w:rPr>
          <w:rFonts w:ascii="仿宋" w:eastAsia="仿宋" w:hAnsi="仿宋" w:cs="仿宋"/>
          <w:sz w:val="32"/>
        </w:rPr>
      </w:pPr>
      <w:r w:rsidRPr="004333CA">
        <w:rPr>
          <w:rFonts w:ascii="仿宋_GB2312" w:eastAsia="仿宋_GB2312" w:hAnsi="楷体" w:cs="楷体" w:hint="eastAsia"/>
          <w:sz w:val="32"/>
        </w:rPr>
        <w:t xml:space="preserve">  </w:t>
      </w:r>
      <w:r w:rsidR="001F1192">
        <w:rPr>
          <w:rFonts w:ascii="仿宋_GB2312" w:eastAsia="仿宋_GB2312" w:hAnsi="楷体" w:cs="楷体" w:hint="eastAsia"/>
          <w:sz w:val="32"/>
        </w:rPr>
        <w:t xml:space="preserve">  </w:t>
      </w:r>
      <w:r w:rsidR="00FD660F" w:rsidRPr="004333CA">
        <w:rPr>
          <w:rFonts w:ascii="仿宋_GB2312" w:eastAsia="仿宋_GB2312" w:hAnsi="楷体" w:cs="楷体" w:hint="eastAsia"/>
          <w:sz w:val="32"/>
        </w:rPr>
        <w:t>9</w:t>
      </w:r>
      <w:r w:rsidRPr="004333CA">
        <w:rPr>
          <w:rFonts w:ascii="仿宋_GB2312" w:eastAsia="仿宋_GB2312" w:hAnsi="楷体" w:cs="楷体" w:hint="eastAsia"/>
          <w:sz w:val="32"/>
        </w:rPr>
        <w:t>.</w:t>
      </w:r>
      <w:r w:rsidR="00DF01A6" w:rsidRPr="004333CA">
        <w:rPr>
          <w:rFonts w:ascii="仿宋_GB2312" w:eastAsia="仿宋_GB2312" w:hAnsi="楷体" w:cs="楷体" w:hint="eastAsia"/>
          <w:sz w:val="32"/>
        </w:rPr>
        <w:t xml:space="preserve"> </w:t>
      </w:r>
      <w:r w:rsidR="001F1192" w:rsidRPr="001F1192">
        <w:rPr>
          <w:rFonts w:ascii="楷体" w:eastAsia="楷体" w:hAnsi="楷体" w:cs="楷体" w:hint="eastAsia"/>
          <w:sz w:val="32"/>
        </w:rPr>
        <w:t>科学技术支出</w:t>
      </w:r>
      <w:r w:rsidR="001F1192">
        <w:rPr>
          <w:rFonts w:ascii="仿宋" w:eastAsia="仿宋" w:hAnsi="仿宋" w:cs="仿宋"/>
          <w:sz w:val="32"/>
        </w:rPr>
        <w:t>（类）（类）</w:t>
      </w:r>
      <w:r w:rsidR="001F1192" w:rsidRPr="001F1192">
        <w:rPr>
          <w:rFonts w:ascii="仿宋" w:eastAsia="仿宋" w:hAnsi="仿宋" w:cs="仿宋" w:hint="eastAsia"/>
          <w:sz w:val="32"/>
        </w:rPr>
        <w:t>科学技术管理事务</w:t>
      </w:r>
      <w:r w:rsidR="001F1192">
        <w:rPr>
          <w:rFonts w:ascii="仿宋" w:eastAsia="仿宋" w:hAnsi="仿宋" w:cs="仿宋"/>
          <w:sz w:val="32"/>
        </w:rPr>
        <w:t>（款）</w:t>
      </w:r>
      <w:r w:rsidR="001F1192" w:rsidRPr="001F1192">
        <w:rPr>
          <w:rFonts w:ascii="宋体" w:eastAsia="宋体" w:hAnsi="宋体" w:cs="宋体" w:hint="eastAsia"/>
          <w:kern w:val="0"/>
          <w:sz w:val="24"/>
          <w:szCs w:val="24"/>
        </w:rPr>
        <w:t xml:space="preserve">  </w:t>
      </w:r>
      <w:r w:rsidR="001F1192" w:rsidRPr="001F1192">
        <w:rPr>
          <w:rFonts w:ascii="仿宋" w:eastAsia="仿宋" w:hAnsi="仿宋" w:cs="仿宋" w:hint="eastAsia"/>
          <w:sz w:val="32"/>
        </w:rPr>
        <w:t>其他科学技术管理事务支出</w:t>
      </w:r>
      <w:r w:rsidR="00DF01A6">
        <w:rPr>
          <w:rFonts w:ascii="仿宋" w:eastAsia="仿宋" w:hAnsi="仿宋" w:cs="仿宋"/>
          <w:sz w:val="32"/>
        </w:rPr>
        <w:t>（项）</w:t>
      </w:r>
      <w:r w:rsidRPr="004333CA">
        <w:rPr>
          <w:rFonts w:ascii="仿宋_GB2312" w:eastAsia="仿宋_GB2312" w:hAnsi="楷体" w:cs="楷体" w:hint="eastAsia"/>
          <w:sz w:val="32"/>
        </w:rPr>
        <w:t xml:space="preserve"> 2060199财政拨款支出</w:t>
      </w:r>
      <w:r w:rsidR="001F1192">
        <w:rPr>
          <w:rFonts w:ascii="仿宋" w:eastAsia="仿宋" w:hAnsi="仿宋" w:cs="仿宋" w:hint="eastAsia"/>
          <w:sz w:val="32"/>
        </w:rPr>
        <w:t>年</w:t>
      </w:r>
      <w:r w:rsidR="001F1192">
        <w:rPr>
          <w:rFonts w:ascii="仿宋" w:eastAsia="仿宋" w:hAnsi="仿宋" w:cs="仿宋" w:hint="eastAsia"/>
          <w:sz w:val="32"/>
        </w:rPr>
        <w:lastRenderedPageBreak/>
        <w:t>初预算为</w:t>
      </w:r>
      <w:r w:rsidR="00F434A3">
        <w:rPr>
          <w:rFonts w:ascii="仿宋_GB2312" w:eastAsia="仿宋_GB2312" w:hAnsi="楷体" w:cs="楷体" w:hint="eastAsia"/>
          <w:sz w:val="32"/>
        </w:rPr>
        <w:t>0</w:t>
      </w:r>
      <w:r w:rsidR="001F1192" w:rsidRPr="004333CA">
        <w:rPr>
          <w:rFonts w:ascii="仿宋_GB2312" w:eastAsia="仿宋_GB2312" w:hAnsi="楷体" w:cs="楷体" w:hint="eastAsia"/>
          <w:sz w:val="32"/>
        </w:rPr>
        <w:t>万元</w:t>
      </w:r>
      <w:r w:rsidR="001F1192">
        <w:rPr>
          <w:rFonts w:ascii="仿宋" w:eastAsia="仿宋" w:hAnsi="仿宋" w:cs="仿宋" w:hint="eastAsia"/>
          <w:sz w:val="32"/>
        </w:rPr>
        <w:t>，支出决算</w:t>
      </w:r>
      <w:r w:rsidR="001F1192" w:rsidRPr="004333CA">
        <w:rPr>
          <w:rFonts w:ascii="仿宋_GB2312" w:eastAsia="仿宋_GB2312" w:hAnsi="楷体" w:cs="楷体" w:hint="eastAsia"/>
          <w:sz w:val="32"/>
        </w:rPr>
        <w:t>64.7</w:t>
      </w:r>
      <w:r w:rsidR="001F1192">
        <w:rPr>
          <w:rFonts w:ascii="仿宋_GB2312" w:eastAsia="仿宋_GB2312" w:hAnsi="楷体" w:cs="楷体" w:hint="eastAsia"/>
          <w:sz w:val="32"/>
        </w:rPr>
        <w:t>0</w:t>
      </w:r>
      <w:r w:rsidR="001F1192" w:rsidRPr="004333CA">
        <w:rPr>
          <w:rFonts w:ascii="仿宋_GB2312" w:eastAsia="仿宋_GB2312" w:hAnsi="楷体" w:cs="楷体" w:hint="eastAsia"/>
          <w:sz w:val="32"/>
        </w:rPr>
        <w:t>万元</w:t>
      </w:r>
      <w:r w:rsidRPr="004333CA">
        <w:rPr>
          <w:rFonts w:ascii="仿宋_GB2312" w:eastAsia="仿宋_GB2312" w:hAnsi="楷体" w:cs="楷体" w:hint="eastAsia"/>
          <w:sz w:val="32"/>
        </w:rPr>
        <w:t>，主要用于</w:t>
      </w:r>
      <w:r w:rsidR="00B46133" w:rsidRPr="004333CA">
        <w:rPr>
          <w:rFonts w:ascii="仿宋_GB2312" w:eastAsia="仿宋_GB2312" w:hAnsi="楷体" w:cs="楷体" w:hint="eastAsia"/>
          <w:sz w:val="32"/>
        </w:rPr>
        <w:t>行政管理事务支出</w:t>
      </w:r>
      <w:r w:rsidRPr="004333CA">
        <w:rPr>
          <w:rFonts w:ascii="仿宋_GB2312" w:eastAsia="仿宋_GB2312" w:hAnsi="楷体" w:cs="楷体" w:hint="eastAsia"/>
          <w:sz w:val="32"/>
        </w:rPr>
        <w:t>；</w:t>
      </w:r>
    </w:p>
    <w:p w:rsidR="00755707" w:rsidRPr="004333CA" w:rsidRDefault="00755707" w:rsidP="00737B84">
      <w:pPr>
        <w:spacing w:line="600" w:lineRule="exact"/>
        <w:ind w:firstLine="320"/>
        <w:jc w:val="left"/>
        <w:rPr>
          <w:rFonts w:ascii="仿宋_GB2312" w:eastAsia="仿宋_GB2312" w:hAnsi="楷体" w:cs="楷体"/>
          <w:sz w:val="32"/>
        </w:rPr>
      </w:pPr>
      <w:r w:rsidRPr="004333CA">
        <w:rPr>
          <w:rFonts w:ascii="仿宋_GB2312" w:eastAsia="仿宋_GB2312" w:hAnsi="楷体" w:cs="楷体" w:hint="eastAsia"/>
          <w:sz w:val="32"/>
        </w:rPr>
        <w:t xml:space="preserve">  </w:t>
      </w:r>
      <w:r w:rsidR="00FD660F" w:rsidRPr="004333CA">
        <w:rPr>
          <w:rFonts w:ascii="仿宋_GB2312" w:eastAsia="仿宋_GB2312" w:hAnsi="楷体" w:cs="楷体" w:hint="eastAsia"/>
          <w:sz w:val="32"/>
        </w:rPr>
        <w:t>10</w:t>
      </w:r>
      <w:r w:rsidRPr="004333CA">
        <w:rPr>
          <w:rFonts w:ascii="仿宋_GB2312" w:eastAsia="仿宋_GB2312" w:hAnsi="楷体" w:cs="楷体" w:hint="eastAsia"/>
          <w:sz w:val="32"/>
        </w:rPr>
        <w:t xml:space="preserve">. </w:t>
      </w:r>
      <w:r w:rsidR="001F1192" w:rsidRPr="001F1192">
        <w:rPr>
          <w:rFonts w:ascii="楷体" w:eastAsia="楷体" w:hAnsi="楷体" w:cs="楷体" w:hint="eastAsia"/>
          <w:sz w:val="32"/>
        </w:rPr>
        <w:t>科学技术支出</w:t>
      </w:r>
      <w:r w:rsidR="001F1192">
        <w:rPr>
          <w:rFonts w:ascii="仿宋" w:eastAsia="仿宋" w:hAnsi="仿宋" w:cs="仿宋"/>
          <w:sz w:val="32"/>
        </w:rPr>
        <w:t>（类）</w:t>
      </w:r>
      <w:r w:rsidR="001F1192" w:rsidRPr="001F1192">
        <w:rPr>
          <w:rFonts w:ascii="仿宋" w:eastAsia="仿宋" w:hAnsi="仿宋" w:cs="仿宋" w:hint="eastAsia"/>
          <w:sz w:val="32"/>
        </w:rPr>
        <w:t>技术研究与开发</w:t>
      </w:r>
      <w:r w:rsidR="00DF01A6">
        <w:rPr>
          <w:rFonts w:ascii="仿宋" w:eastAsia="仿宋" w:hAnsi="仿宋" w:cs="仿宋"/>
          <w:sz w:val="32"/>
        </w:rPr>
        <w:t>（款）</w:t>
      </w:r>
      <w:r w:rsidR="001F1192" w:rsidRPr="001F1192">
        <w:rPr>
          <w:rFonts w:ascii="仿宋" w:eastAsia="仿宋" w:hAnsi="仿宋" w:cs="仿宋" w:hint="eastAsia"/>
          <w:sz w:val="32"/>
        </w:rPr>
        <w:t>应用技术研究与开发</w:t>
      </w:r>
      <w:r w:rsidR="00DF01A6">
        <w:rPr>
          <w:rFonts w:ascii="仿宋" w:eastAsia="仿宋" w:hAnsi="仿宋" w:cs="仿宋"/>
          <w:sz w:val="32"/>
        </w:rPr>
        <w:t>（项）</w:t>
      </w:r>
      <w:r w:rsidRPr="004333CA">
        <w:rPr>
          <w:rFonts w:ascii="仿宋_GB2312" w:eastAsia="仿宋_GB2312" w:hAnsi="楷体" w:cs="楷体" w:hint="eastAsia"/>
          <w:sz w:val="32"/>
        </w:rPr>
        <w:t>206</w:t>
      </w:r>
      <w:r w:rsidR="00B46133" w:rsidRPr="004333CA">
        <w:rPr>
          <w:rFonts w:ascii="仿宋_GB2312" w:eastAsia="仿宋_GB2312" w:hAnsi="楷体" w:cs="楷体" w:hint="eastAsia"/>
          <w:sz w:val="32"/>
        </w:rPr>
        <w:t>0402</w:t>
      </w:r>
      <w:r w:rsidRPr="004333CA">
        <w:rPr>
          <w:rFonts w:ascii="仿宋_GB2312" w:eastAsia="仿宋_GB2312" w:hAnsi="楷体" w:cs="楷体" w:hint="eastAsia"/>
          <w:sz w:val="32"/>
        </w:rPr>
        <w:t>财政拨款支出</w:t>
      </w:r>
      <w:r w:rsidR="001F1192">
        <w:rPr>
          <w:rFonts w:ascii="仿宋" w:eastAsia="仿宋" w:hAnsi="仿宋" w:cs="仿宋" w:hint="eastAsia"/>
          <w:sz w:val="32"/>
        </w:rPr>
        <w:t>年初预算为</w:t>
      </w:r>
      <w:r w:rsidR="00F434A3">
        <w:rPr>
          <w:rFonts w:ascii="仿宋_GB2312" w:eastAsia="仿宋_GB2312" w:hAnsi="楷体" w:cs="楷体" w:hint="eastAsia"/>
          <w:sz w:val="32"/>
        </w:rPr>
        <w:t>0</w:t>
      </w:r>
      <w:r w:rsidR="001F1192" w:rsidRPr="004333CA">
        <w:rPr>
          <w:rFonts w:ascii="仿宋_GB2312" w:eastAsia="仿宋_GB2312" w:hAnsi="楷体" w:cs="楷体" w:hint="eastAsia"/>
          <w:sz w:val="32"/>
        </w:rPr>
        <w:t>万元</w:t>
      </w:r>
      <w:r w:rsidR="001F1192">
        <w:rPr>
          <w:rFonts w:ascii="仿宋" w:eastAsia="仿宋" w:hAnsi="仿宋" w:cs="仿宋" w:hint="eastAsia"/>
          <w:sz w:val="32"/>
        </w:rPr>
        <w:t>，支出决算</w:t>
      </w:r>
      <w:r w:rsidR="001F1192" w:rsidRPr="004333CA">
        <w:rPr>
          <w:rFonts w:ascii="仿宋_GB2312" w:eastAsia="仿宋_GB2312" w:hAnsi="楷体" w:cs="楷体" w:hint="eastAsia"/>
          <w:sz w:val="32"/>
        </w:rPr>
        <w:t>7.00万元</w:t>
      </w:r>
      <w:r w:rsidRPr="004333CA">
        <w:rPr>
          <w:rFonts w:ascii="仿宋_GB2312" w:eastAsia="仿宋_GB2312" w:hAnsi="楷体" w:cs="楷体" w:hint="eastAsia"/>
          <w:sz w:val="32"/>
        </w:rPr>
        <w:t>，主要用于</w:t>
      </w:r>
      <w:r w:rsidR="00AA4944" w:rsidRPr="004333CA">
        <w:rPr>
          <w:rFonts w:ascii="仿宋_GB2312" w:eastAsia="仿宋_GB2312" w:hAnsi="楷体" w:cs="楷体" w:hint="eastAsia"/>
          <w:sz w:val="32"/>
        </w:rPr>
        <w:t>“互联网+政务服务”项目管理系统开发及维护经费</w:t>
      </w:r>
      <w:r w:rsidRPr="004333CA">
        <w:rPr>
          <w:rFonts w:ascii="仿宋_GB2312" w:eastAsia="仿宋_GB2312" w:hAnsi="楷体" w:cs="楷体" w:hint="eastAsia"/>
          <w:sz w:val="32"/>
        </w:rPr>
        <w:t>；</w:t>
      </w:r>
    </w:p>
    <w:p w:rsidR="00755707" w:rsidRPr="004333CA" w:rsidRDefault="00755707" w:rsidP="00737B84">
      <w:pPr>
        <w:spacing w:line="600" w:lineRule="exact"/>
        <w:ind w:firstLine="320"/>
        <w:jc w:val="left"/>
        <w:rPr>
          <w:rFonts w:ascii="仿宋_GB2312" w:eastAsia="仿宋_GB2312" w:hAnsi="楷体" w:cs="楷体"/>
          <w:sz w:val="32"/>
        </w:rPr>
      </w:pPr>
      <w:r w:rsidRPr="004333CA">
        <w:rPr>
          <w:rFonts w:ascii="仿宋_GB2312" w:eastAsia="仿宋_GB2312" w:hAnsi="楷体" w:cs="楷体" w:hint="eastAsia"/>
          <w:sz w:val="32"/>
        </w:rPr>
        <w:t xml:space="preserve">  </w:t>
      </w:r>
      <w:r w:rsidR="00FD660F" w:rsidRPr="004333CA">
        <w:rPr>
          <w:rFonts w:ascii="仿宋_GB2312" w:eastAsia="仿宋_GB2312" w:hAnsi="楷体" w:cs="楷体" w:hint="eastAsia"/>
          <w:sz w:val="32"/>
        </w:rPr>
        <w:t>11</w:t>
      </w:r>
      <w:r w:rsidRPr="004333CA">
        <w:rPr>
          <w:rFonts w:ascii="仿宋_GB2312" w:eastAsia="仿宋_GB2312" w:hAnsi="楷体" w:cs="楷体" w:hint="eastAsia"/>
          <w:sz w:val="32"/>
        </w:rPr>
        <w:t>.</w:t>
      </w:r>
      <w:r w:rsidR="00F6397D" w:rsidRPr="004333CA">
        <w:rPr>
          <w:rFonts w:ascii="仿宋_GB2312" w:eastAsia="仿宋_GB2312" w:hAnsi="楷体" w:cs="楷体" w:hint="eastAsia"/>
          <w:sz w:val="32"/>
        </w:rPr>
        <w:t xml:space="preserve"> </w:t>
      </w:r>
      <w:r w:rsidR="00F6397D" w:rsidRPr="001F1192">
        <w:rPr>
          <w:rFonts w:ascii="楷体" w:eastAsia="楷体" w:hAnsi="楷体" w:cs="楷体" w:hint="eastAsia"/>
          <w:sz w:val="32"/>
        </w:rPr>
        <w:t>科学技术支出</w:t>
      </w:r>
      <w:r w:rsidR="00F6397D">
        <w:rPr>
          <w:rFonts w:ascii="仿宋" w:eastAsia="仿宋" w:hAnsi="仿宋" w:cs="仿宋"/>
          <w:sz w:val="32"/>
        </w:rPr>
        <w:t>（类）</w:t>
      </w:r>
      <w:r w:rsidR="00F6397D" w:rsidRPr="00F6397D">
        <w:rPr>
          <w:rFonts w:ascii="仿宋" w:eastAsia="仿宋" w:hAnsi="仿宋" w:cs="仿宋" w:hint="eastAsia"/>
          <w:sz w:val="32"/>
        </w:rPr>
        <w:t>科技条件与服务</w:t>
      </w:r>
      <w:r w:rsidR="00DF01A6">
        <w:rPr>
          <w:rFonts w:ascii="仿宋" w:eastAsia="仿宋" w:hAnsi="仿宋" w:cs="仿宋"/>
          <w:sz w:val="32"/>
        </w:rPr>
        <w:t>（款）</w:t>
      </w:r>
      <w:r w:rsidR="00F6397D" w:rsidRPr="00F6397D">
        <w:rPr>
          <w:rFonts w:ascii="仿宋" w:eastAsia="仿宋" w:hAnsi="仿宋" w:cs="仿宋" w:hint="eastAsia"/>
          <w:sz w:val="32"/>
        </w:rPr>
        <w:t>机构运行</w:t>
      </w:r>
      <w:r w:rsidR="00DF01A6">
        <w:rPr>
          <w:rFonts w:ascii="仿宋" w:eastAsia="仿宋" w:hAnsi="仿宋" w:cs="仿宋"/>
          <w:sz w:val="32"/>
        </w:rPr>
        <w:t>（项）</w:t>
      </w:r>
      <w:r w:rsidRPr="004333CA">
        <w:rPr>
          <w:rFonts w:ascii="仿宋_GB2312" w:eastAsia="仿宋_GB2312" w:hAnsi="楷体" w:cs="楷体" w:hint="eastAsia"/>
          <w:sz w:val="32"/>
        </w:rPr>
        <w:t xml:space="preserve"> </w:t>
      </w:r>
      <w:r w:rsidR="00FD660F" w:rsidRPr="004333CA">
        <w:rPr>
          <w:rFonts w:ascii="仿宋_GB2312" w:eastAsia="仿宋_GB2312" w:hAnsi="楷体" w:cs="楷体" w:hint="eastAsia"/>
          <w:sz w:val="32"/>
        </w:rPr>
        <w:t>2060501</w:t>
      </w:r>
      <w:r w:rsidRPr="004333CA">
        <w:rPr>
          <w:rFonts w:ascii="仿宋_GB2312" w:eastAsia="仿宋_GB2312" w:hAnsi="楷体" w:cs="楷体" w:hint="eastAsia"/>
          <w:sz w:val="32"/>
        </w:rPr>
        <w:t>财政拨款支出</w:t>
      </w:r>
      <w:r w:rsidR="00F6397D">
        <w:rPr>
          <w:rFonts w:ascii="仿宋" w:eastAsia="仿宋" w:hAnsi="仿宋" w:cs="仿宋" w:hint="eastAsia"/>
          <w:sz w:val="32"/>
        </w:rPr>
        <w:t>年初预算为</w:t>
      </w:r>
      <w:r w:rsidR="00F434A3">
        <w:rPr>
          <w:rFonts w:ascii="仿宋_GB2312" w:eastAsia="仿宋_GB2312" w:hAnsi="楷体" w:cs="楷体" w:hint="eastAsia"/>
          <w:sz w:val="32"/>
        </w:rPr>
        <w:t>0</w:t>
      </w:r>
      <w:r w:rsidR="00F6397D" w:rsidRPr="004333CA">
        <w:rPr>
          <w:rFonts w:ascii="仿宋_GB2312" w:eastAsia="仿宋_GB2312" w:hAnsi="楷体" w:cs="楷体" w:hint="eastAsia"/>
          <w:sz w:val="32"/>
        </w:rPr>
        <w:t>万元</w:t>
      </w:r>
      <w:r w:rsidR="00F6397D">
        <w:rPr>
          <w:rFonts w:ascii="仿宋" w:eastAsia="仿宋" w:hAnsi="仿宋" w:cs="仿宋" w:hint="eastAsia"/>
          <w:sz w:val="32"/>
        </w:rPr>
        <w:t>，支出决算</w:t>
      </w:r>
      <w:r w:rsidR="00F6397D" w:rsidRPr="004333CA">
        <w:rPr>
          <w:rFonts w:ascii="仿宋_GB2312" w:eastAsia="仿宋_GB2312" w:hAnsi="楷体" w:cs="楷体" w:hint="eastAsia"/>
          <w:sz w:val="32"/>
        </w:rPr>
        <w:t>0.6万元</w:t>
      </w:r>
      <w:r w:rsidRPr="004333CA">
        <w:rPr>
          <w:rFonts w:ascii="仿宋_GB2312" w:eastAsia="仿宋_GB2312" w:hAnsi="楷体" w:cs="楷体" w:hint="eastAsia"/>
          <w:sz w:val="32"/>
        </w:rPr>
        <w:t>，</w:t>
      </w:r>
      <w:r w:rsidR="00FD660F" w:rsidRPr="004333CA">
        <w:rPr>
          <w:rFonts w:ascii="仿宋_GB2312" w:eastAsia="仿宋_GB2312" w:hAnsi="楷体" w:cs="楷体" w:hint="eastAsia"/>
          <w:sz w:val="32"/>
        </w:rPr>
        <w:t>主要用于高层次人才补贴</w:t>
      </w:r>
      <w:r w:rsidRPr="004333CA">
        <w:rPr>
          <w:rFonts w:ascii="仿宋_GB2312" w:eastAsia="仿宋_GB2312" w:hAnsi="楷体" w:cs="楷体" w:hint="eastAsia"/>
          <w:sz w:val="32"/>
        </w:rPr>
        <w:t>；</w:t>
      </w:r>
    </w:p>
    <w:p w:rsidR="00755707" w:rsidRPr="004333CA" w:rsidRDefault="00755707" w:rsidP="00737B84">
      <w:pPr>
        <w:spacing w:line="600" w:lineRule="exact"/>
        <w:ind w:firstLine="320"/>
        <w:jc w:val="left"/>
        <w:rPr>
          <w:rFonts w:ascii="仿宋_GB2312" w:eastAsia="仿宋_GB2312" w:hAnsi="楷体" w:cs="楷体"/>
          <w:sz w:val="32"/>
        </w:rPr>
      </w:pPr>
      <w:r w:rsidRPr="004333CA">
        <w:rPr>
          <w:rFonts w:ascii="仿宋_GB2312" w:eastAsia="仿宋_GB2312" w:hAnsi="楷体" w:cs="楷体" w:hint="eastAsia"/>
          <w:sz w:val="32"/>
        </w:rPr>
        <w:tab/>
        <w:t xml:space="preserve"> </w:t>
      </w:r>
      <w:r w:rsidR="00FD660F" w:rsidRPr="004333CA">
        <w:rPr>
          <w:rFonts w:ascii="仿宋_GB2312" w:eastAsia="仿宋_GB2312" w:hAnsi="楷体" w:cs="楷体" w:hint="eastAsia"/>
          <w:sz w:val="32"/>
        </w:rPr>
        <w:t>12</w:t>
      </w:r>
      <w:r w:rsidRPr="004333CA">
        <w:rPr>
          <w:rFonts w:ascii="仿宋_GB2312" w:eastAsia="仿宋_GB2312" w:hAnsi="楷体" w:cs="楷体" w:hint="eastAsia"/>
          <w:sz w:val="32"/>
        </w:rPr>
        <w:t>.</w:t>
      </w:r>
      <w:r w:rsidR="00F6397D" w:rsidRPr="004333CA">
        <w:rPr>
          <w:rFonts w:ascii="仿宋_GB2312" w:eastAsia="仿宋_GB2312" w:hAnsi="楷体" w:cs="楷体" w:hint="eastAsia"/>
          <w:sz w:val="32"/>
        </w:rPr>
        <w:t xml:space="preserve"> </w:t>
      </w:r>
      <w:r w:rsidR="00F6397D" w:rsidRPr="001F1192">
        <w:rPr>
          <w:rFonts w:ascii="楷体" w:eastAsia="楷体" w:hAnsi="楷体" w:cs="楷体" w:hint="eastAsia"/>
          <w:sz w:val="32"/>
        </w:rPr>
        <w:t>科学技术支出</w:t>
      </w:r>
      <w:r w:rsidR="00F6397D">
        <w:rPr>
          <w:rFonts w:ascii="仿宋" w:eastAsia="仿宋" w:hAnsi="仿宋" w:cs="仿宋"/>
          <w:sz w:val="32"/>
        </w:rPr>
        <w:t>（类）</w:t>
      </w:r>
      <w:r w:rsidR="00F6397D" w:rsidRPr="00F6397D">
        <w:rPr>
          <w:rFonts w:ascii="仿宋" w:eastAsia="仿宋" w:hAnsi="仿宋" w:cs="仿宋" w:hint="eastAsia"/>
          <w:sz w:val="32"/>
        </w:rPr>
        <w:t>其他科学技术支出</w:t>
      </w:r>
      <w:r w:rsidR="00DF01A6">
        <w:rPr>
          <w:rFonts w:ascii="仿宋" w:eastAsia="仿宋" w:hAnsi="仿宋" w:cs="仿宋"/>
          <w:sz w:val="32"/>
        </w:rPr>
        <w:t>（款）</w:t>
      </w:r>
      <w:r w:rsidR="00F6397D" w:rsidRPr="00F6397D">
        <w:rPr>
          <w:rFonts w:ascii="仿宋" w:eastAsia="仿宋" w:hAnsi="仿宋" w:cs="仿宋" w:hint="eastAsia"/>
          <w:sz w:val="32"/>
        </w:rPr>
        <w:t>其他科学技术支出</w:t>
      </w:r>
      <w:r w:rsidR="00DF01A6">
        <w:rPr>
          <w:rFonts w:ascii="仿宋" w:eastAsia="仿宋" w:hAnsi="仿宋" w:cs="仿宋"/>
          <w:sz w:val="32"/>
        </w:rPr>
        <w:t>（项）</w:t>
      </w:r>
      <w:r w:rsidR="0067649A" w:rsidRPr="004333CA">
        <w:rPr>
          <w:rFonts w:ascii="仿宋_GB2312" w:eastAsia="仿宋_GB2312" w:hAnsi="楷体" w:cs="楷体" w:hint="eastAsia"/>
          <w:sz w:val="32"/>
        </w:rPr>
        <w:t>206</w:t>
      </w:r>
      <w:r w:rsidRPr="004333CA">
        <w:rPr>
          <w:rFonts w:ascii="仿宋_GB2312" w:eastAsia="仿宋_GB2312" w:hAnsi="楷体" w:cs="楷体" w:hint="eastAsia"/>
          <w:sz w:val="32"/>
        </w:rPr>
        <w:t>9999财政拨款支出</w:t>
      </w:r>
      <w:r w:rsidR="00F6397D">
        <w:rPr>
          <w:rFonts w:ascii="仿宋" w:eastAsia="仿宋" w:hAnsi="仿宋" w:cs="仿宋" w:hint="eastAsia"/>
          <w:sz w:val="32"/>
        </w:rPr>
        <w:t>年初预算为</w:t>
      </w:r>
      <w:r w:rsidR="00F434A3">
        <w:rPr>
          <w:rFonts w:ascii="仿宋_GB2312" w:eastAsia="仿宋_GB2312" w:hAnsi="楷体" w:cs="楷体" w:hint="eastAsia"/>
          <w:sz w:val="32"/>
        </w:rPr>
        <w:t>0</w:t>
      </w:r>
      <w:r w:rsidR="00F6397D" w:rsidRPr="004333CA">
        <w:rPr>
          <w:rFonts w:ascii="仿宋_GB2312" w:eastAsia="仿宋_GB2312" w:hAnsi="楷体" w:cs="楷体" w:hint="eastAsia"/>
          <w:sz w:val="32"/>
        </w:rPr>
        <w:t>万元</w:t>
      </w:r>
      <w:r w:rsidR="00F6397D">
        <w:rPr>
          <w:rFonts w:ascii="仿宋" w:eastAsia="仿宋" w:hAnsi="仿宋" w:cs="仿宋" w:hint="eastAsia"/>
          <w:sz w:val="32"/>
        </w:rPr>
        <w:t>，支出决算</w:t>
      </w:r>
      <w:r w:rsidR="00F6397D" w:rsidRPr="004333CA">
        <w:rPr>
          <w:rFonts w:ascii="仿宋_GB2312" w:eastAsia="仿宋_GB2312" w:hAnsi="楷体" w:cs="楷体" w:hint="eastAsia"/>
          <w:sz w:val="32"/>
        </w:rPr>
        <w:t>15.00万元</w:t>
      </w:r>
      <w:r w:rsidRPr="004333CA">
        <w:rPr>
          <w:rFonts w:ascii="仿宋_GB2312" w:eastAsia="仿宋_GB2312" w:hAnsi="楷体" w:cs="楷体" w:hint="eastAsia"/>
          <w:sz w:val="32"/>
        </w:rPr>
        <w:t>，</w:t>
      </w:r>
      <w:r w:rsidR="0067649A" w:rsidRPr="004333CA">
        <w:rPr>
          <w:rFonts w:ascii="仿宋_GB2312" w:eastAsia="仿宋_GB2312" w:hAnsi="仿宋" w:cs="仿宋" w:hint="eastAsia"/>
          <w:sz w:val="32"/>
        </w:rPr>
        <w:t>主要用于</w:t>
      </w:r>
      <w:r w:rsidR="00AA4944" w:rsidRPr="004333CA">
        <w:rPr>
          <w:rFonts w:ascii="仿宋_GB2312" w:eastAsia="仿宋_GB2312" w:cs="仿宋" w:hint="eastAsia"/>
          <w:sz w:val="32"/>
        </w:rPr>
        <w:t>创新型省份建设专项资金</w:t>
      </w:r>
      <w:r w:rsidRPr="004333CA">
        <w:rPr>
          <w:rFonts w:ascii="仿宋_GB2312" w:eastAsia="仿宋_GB2312" w:hAnsi="楷体" w:cs="楷体" w:hint="eastAsia"/>
          <w:sz w:val="32"/>
        </w:rPr>
        <w:t>；</w:t>
      </w:r>
    </w:p>
    <w:p w:rsidR="00755707" w:rsidRPr="004333CA" w:rsidRDefault="00755707" w:rsidP="00737B84">
      <w:pPr>
        <w:spacing w:line="600" w:lineRule="exact"/>
        <w:ind w:firstLineChars="200" w:firstLine="640"/>
        <w:jc w:val="left"/>
        <w:rPr>
          <w:rFonts w:ascii="仿宋_GB2312" w:eastAsia="仿宋_GB2312" w:hAnsi="楷体" w:cs="楷体"/>
          <w:sz w:val="32"/>
        </w:rPr>
      </w:pPr>
      <w:r w:rsidRPr="004333CA">
        <w:rPr>
          <w:rFonts w:ascii="仿宋_GB2312" w:eastAsia="仿宋_GB2312" w:hAnsi="楷体" w:cs="楷体" w:hint="eastAsia"/>
          <w:sz w:val="32"/>
        </w:rPr>
        <w:t>1</w:t>
      </w:r>
      <w:r w:rsidR="00FD660F" w:rsidRPr="004333CA">
        <w:rPr>
          <w:rFonts w:ascii="仿宋_GB2312" w:eastAsia="仿宋_GB2312" w:hAnsi="楷体" w:cs="楷体" w:hint="eastAsia"/>
          <w:sz w:val="32"/>
        </w:rPr>
        <w:t>3</w:t>
      </w:r>
      <w:r w:rsidRPr="004333CA">
        <w:rPr>
          <w:rFonts w:ascii="仿宋_GB2312" w:eastAsia="仿宋_GB2312" w:hAnsi="楷体" w:cs="楷体" w:hint="eastAsia"/>
          <w:sz w:val="32"/>
        </w:rPr>
        <w:t xml:space="preserve">. </w:t>
      </w:r>
      <w:r w:rsidR="00F6397D" w:rsidRPr="00F6397D">
        <w:rPr>
          <w:rFonts w:ascii="楷体" w:eastAsia="楷体" w:hAnsi="楷体" w:cs="楷体" w:hint="eastAsia"/>
          <w:sz w:val="32"/>
        </w:rPr>
        <w:t>社会保障和就业支出</w:t>
      </w:r>
      <w:r w:rsidR="00DF01A6">
        <w:rPr>
          <w:rFonts w:ascii="仿宋" w:eastAsia="仿宋" w:hAnsi="仿宋" w:cs="仿宋"/>
          <w:sz w:val="32"/>
        </w:rPr>
        <w:t>（类）</w:t>
      </w:r>
      <w:r w:rsidR="00F6397D" w:rsidRPr="00F6397D">
        <w:rPr>
          <w:rFonts w:ascii="仿宋" w:eastAsia="仿宋" w:hAnsi="仿宋" w:cs="仿宋" w:hint="eastAsia"/>
          <w:sz w:val="32"/>
        </w:rPr>
        <w:t>人力资源和社会保障管理事务</w:t>
      </w:r>
      <w:r w:rsidR="00DF01A6">
        <w:rPr>
          <w:rFonts w:ascii="仿宋" w:eastAsia="仿宋" w:hAnsi="仿宋" w:cs="仿宋"/>
          <w:sz w:val="32"/>
        </w:rPr>
        <w:t>（款）</w:t>
      </w:r>
      <w:r w:rsidR="00F6397D">
        <w:rPr>
          <w:rFonts w:ascii="仿宋" w:eastAsia="仿宋" w:hAnsi="仿宋" w:cs="仿宋" w:hint="eastAsia"/>
          <w:sz w:val="32"/>
        </w:rPr>
        <w:t>行政运行</w:t>
      </w:r>
      <w:r w:rsidR="00DF01A6">
        <w:rPr>
          <w:rFonts w:ascii="仿宋" w:eastAsia="仿宋" w:hAnsi="仿宋" w:cs="仿宋"/>
          <w:sz w:val="32"/>
        </w:rPr>
        <w:t>（项）</w:t>
      </w:r>
      <w:r w:rsidRPr="004333CA">
        <w:rPr>
          <w:rFonts w:ascii="仿宋_GB2312" w:eastAsia="仿宋_GB2312" w:hAnsi="楷体" w:cs="楷体" w:hint="eastAsia"/>
          <w:sz w:val="32"/>
        </w:rPr>
        <w:t>2</w:t>
      </w:r>
      <w:r w:rsidR="0067649A" w:rsidRPr="004333CA">
        <w:rPr>
          <w:rFonts w:ascii="仿宋_GB2312" w:eastAsia="仿宋_GB2312" w:hAnsi="楷体" w:cs="楷体" w:hint="eastAsia"/>
          <w:sz w:val="32"/>
        </w:rPr>
        <w:t>080801</w:t>
      </w:r>
      <w:r w:rsidRPr="004333CA">
        <w:rPr>
          <w:rFonts w:ascii="仿宋_GB2312" w:eastAsia="仿宋_GB2312" w:hAnsi="楷体" w:cs="楷体" w:hint="eastAsia"/>
          <w:sz w:val="32"/>
        </w:rPr>
        <w:t>财政拨款支出</w:t>
      </w:r>
      <w:r w:rsidR="00F6397D">
        <w:rPr>
          <w:rFonts w:ascii="仿宋" w:eastAsia="仿宋" w:hAnsi="仿宋" w:cs="仿宋" w:hint="eastAsia"/>
          <w:sz w:val="32"/>
        </w:rPr>
        <w:t>年初预算为</w:t>
      </w:r>
      <w:r w:rsidR="00F434A3">
        <w:rPr>
          <w:rFonts w:ascii="仿宋_GB2312" w:eastAsia="仿宋_GB2312" w:hAnsi="楷体" w:cs="楷体" w:hint="eastAsia"/>
          <w:sz w:val="32"/>
        </w:rPr>
        <w:t>0</w:t>
      </w:r>
      <w:r w:rsidR="00F6397D" w:rsidRPr="004333CA">
        <w:rPr>
          <w:rFonts w:ascii="仿宋_GB2312" w:eastAsia="仿宋_GB2312" w:hAnsi="楷体" w:cs="楷体" w:hint="eastAsia"/>
          <w:sz w:val="32"/>
        </w:rPr>
        <w:t>万元</w:t>
      </w:r>
      <w:r w:rsidR="00F6397D">
        <w:rPr>
          <w:rFonts w:ascii="仿宋" w:eastAsia="仿宋" w:hAnsi="仿宋" w:cs="仿宋" w:hint="eastAsia"/>
          <w:sz w:val="32"/>
        </w:rPr>
        <w:t>，支出决算</w:t>
      </w:r>
      <w:r w:rsidR="00F6397D" w:rsidRPr="004333CA">
        <w:rPr>
          <w:rFonts w:ascii="仿宋_GB2312" w:eastAsia="仿宋_GB2312" w:hAnsi="楷体" w:cs="楷体" w:hint="eastAsia"/>
          <w:sz w:val="32"/>
        </w:rPr>
        <w:t>9.31万元</w:t>
      </w:r>
      <w:r w:rsidRPr="004333CA">
        <w:rPr>
          <w:rFonts w:ascii="仿宋_GB2312" w:eastAsia="仿宋_GB2312" w:hAnsi="楷体" w:cs="楷体" w:hint="eastAsia"/>
          <w:sz w:val="32"/>
        </w:rPr>
        <w:t>，主要用于</w:t>
      </w:r>
      <w:r w:rsidR="0067649A" w:rsidRPr="004333CA">
        <w:rPr>
          <w:rFonts w:ascii="仿宋_GB2312" w:eastAsia="仿宋_GB2312" w:hAnsi="楷体" w:cs="楷体" w:hint="eastAsia"/>
          <w:sz w:val="32"/>
        </w:rPr>
        <w:t>机构改革人社局转入人员工资发放</w:t>
      </w:r>
      <w:r w:rsidRPr="004333CA">
        <w:rPr>
          <w:rFonts w:ascii="仿宋_GB2312" w:eastAsia="仿宋_GB2312" w:hAnsi="楷体" w:cs="楷体" w:hint="eastAsia"/>
          <w:sz w:val="32"/>
        </w:rPr>
        <w:t>；</w:t>
      </w:r>
    </w:p>
    <w:p w:rsidR="00755707" w:rsidRPr="004333CA" w:rsidRDefault="00755707" w:rsidP="00737B84">
      <w:pPr>
        <w:spacing w:line="600" w:lineRule="exact"/>
        <w:ind w:firstLineChars="200" w:firstLine="640"/>
        <w:jc w:val="left"/>
        <w:rPr>
          <w:rFonts w:ascii="仿宋_GB2312" w:eastAsia="仿宋_GB2312" w:hAnsi="楷体" w:cs="楷体"/>
          <w:sz w:val="32"/>
        </w:rPr>
      </w:pPr>
      <w:r w:rsidRPr="004333CA">
        <w:rPr>
          <w:rFonts w:ascii="仿宋_GB2312" w:eastAsia="仿宋_GB2312" w:hAnsi="楷体" w:cs="楷体" w:hint="eastAsia"/>
          <w:sz w:val="32"/>
        </w:rPr>
        <w:t>1</w:t>
      </w:r>
      <w:r w:rsidR="00FD660F" w:rsidRPr="004333CA">
        <w:rPr>
          <w:rFonts w:ascii="仿宋_GB2312" w:eastAsia="仿宋_GB2312" w:hAnsi="楷体" w:cs="楷体" w:hint="eastAsia"/>
          <w:sz w:val="32"/>
        </w:rPr>
        <w:t>4</w:t>
      </w:r>
      <w:r w:rsidRPr="004333CA">
        <w:rPr>
          <w:rFonts w:ascii="仿宋_GB2312" w:eastAsia="仿宋_GB2312" w:hAnsi="楷体" w:cs="楷体" w:hint="eastAsia"/>
          <w:sz w:val="32"/>
        </w:rPr>
        <w:t xml:space="preserve">. </w:t>
      </w:r>
      <w:r w:rsidR="00F6397D" w:rsidRPr="00F6397D">
        <w:rPr>
          <w:rFonts w:ascii="楷体" w:eastAsia="楷体" w:hAnsi="楷体" w:cs="楷体" w:hint="eastAsia"/>
          <w:sz w:val="32"/>
        </w:rPr>
        <w:t>卫生健康支出</w:t>
      </w:r>
      <w:r w:rsidR="00DF01A6">
        <w:rPr>
          <w:rFonts w:ascii="仿宋" w:eastAsia="仿宋" w:hAnsi="仿宋" w:cs="仿宋"/>
          <w:sz w:val="32"/>
        </w:rPr>
        <w:t>（类）</w:t>
      </w:r>
      <w:r w:rsidR="00F6397D" w:rsidRPr="00F6397D">
        <w:rPr>
          <w:rFonts w:ascii="仿宋" w:eastAsia="仿宋" w:hAnsi="仿宋" w:cs="仿宋" w:hint="eastAsia"/>
          <w:sz w:val="32"/>
        </w:rPr>
        <w:t>计划生育事务</w:t>
      </w:r>
      <w:r w:rsidR="00DF01A6">
        <w:rPr>
          <w:rFonts w:ascii="仿宋" w:eastAsia="仿宋" w:hAnsi="仿宋" w:cs="仿宋"/>
          <w:sz w:val="32"/>
        </w:rPr>
        <w:t>（款）</w:t>
      </w:r>
      <w:r w:rsidR="00F6397D" w:rsidRPr="00F6397D">
        <w:rPr>
          <w:rFonts w:ascii="仿宋" w:eastAsia="仿宋" w:hAnsi="仿宋" w:cs="仿宋" w:hint="eastAsia"/>
          <w:sz w:val="32"/>
        </w:rPr>
        <w:t xml:space="preserve">  其他计划生育事务支出</w:t>
      </w:r>
      <w:r w:rsidR="00DF01A6">
        <w:rPr>
          <w:rFonts w:ascii="仿宋" w:eastAsia="仿宋" w:hAnsi="仿宋" w:cs="仿宋"/>
          <w:sz w:val="32"/>
        </w:rPr>
        <w:t>（项）</w:t>
      </w:r>
      <w:r w:rsidRPr="004333CA">
        <w:rPr>
          <w:rFonts w:ascii="仿宋_GB2312" w:eastAsia="仿宋_GB2312" w:hAnsi="楷体" w:cs="楷体" w:hint="eastAsia"/>
          <w:sz w:val="32"/>
        </w:rPr>
        <w:t>21</w:t>
      </w:r>
      <w:r w:rsidR="0067649A" w:rsidRPr="004333CA">
        <w:rPr>
          <w:rFonts w:ascii="仿宋_GB2312" w:eastAsia="仿宋_GB2312" w:hAnsi="楷体" w:cs="楷体" w:hint="eastAsia"/>
          <w:sz w:val="32"/>
        </w:rPr>
        <w:t>00799</w:t>
      </w:r>
      <w:r w:rsidRPr="004333CA">
        <w:rPr>
          <w:rFonts w:ascii="仿宋_GB2312" w:eastAsia="仿宋_GB2312" w:hAnsi="楷体" w:cs="楷体" w:hint="eastAsia"/>
          <w:sz w:val="32"/>
        </w:rPr>
        <w:t>财政拨款支出</w:t>
      </w:r>
      <w:r w:rsidR="00F6397D">
        <w:rPr>
          <w:rFonts w:ascii="仿宋" w:eastAsia="仿宋" w:hAnsi="仿宋" w:cs="仿宋" w:hint="eastAsia"/>
          <w:sz w:val="32"/>
        </w:rPr>
        <w:t>年初预算为</w:t>
      </w:r>
      <w:r w:rsidR="00F434A3">
        <w:rPr>
          <w:rFonts w:ascii="仿宋_GB2312" w:eastAsia="仿宋_GB2312" w:hAnsi="楷体" w:cs="楷体" w:hint="eastAsia"/>
          <w:sz w:val="32"/>
        </w:rPr>
        <w:t>0</w:t>
      </w:r>
      <w:r w:rsidR="00F6397D" w:rsidRPr="004333CA">
        <w:rPr>
          <w:rFonts w:ascii="仿宋_GB2312" w:eastAsia="仿宋_GB2312" w:hAnsi="楷体" w:cs="楷体" w:hint="eastAsia"/>
          <w:sz w:val="32"/>
        </w:rPr>
        <w:t>万元</w:t>
      </w:r>
      <w:r w:rsidR="00F6397D">
        <w:rPr>
          <w:rFonts w:ascii="仿宋" w:eastAsia="仿宋" w:hAnsi="仿宋" w:cs="仿宋" w:hint="eastAsia"/>
          <w:sz w:val="32"/>
        </w:rPr>
        <w:t>，支出决算</w:t>
      </w:r>
      <w:r w:rsidR="00F6397D" w:rsidRPr="004333CA">
        <w:rPr>
          <w:rFonts w:ascii="仿宋_GB2312" w:eastAsia="仿宋_GB2312" w:hAnsi="楷体" w:cs="楷体" w:hint="eastAsia"/>
          <w:sz w:val="32"/>
        </w:rPr>
        <w:t>0.5万元</w:t>
      </w:r>
      <w:r w:rsidRPr="004333CA">
        <w:rPr>
          <w:rFonts w:ascii="仿宋_GB2312" w:eastAsia="仿宋_GB2312" w:hAnsi="楷体" w:cs="楷体" w:hint="eastAsia"/>
          <w:sz w:val="32"/>
        </w:rPr>
        <w:t>，主要用于</w:t>
      </w:r>
      <w:r w:rsidR="00AA4944" w:rsidRPr="004333CA">
        <w:rPr>
          <w:rFonts w:ascii="仿宋_GB2312" w:eastAsia="仿宋_GB2312" w:hAnsi="楷体" w:cs="楷体" w:hint="eastAsia"/>
          <w:sz w:val="32"/>
        </w:rPr>
        <w:t>2018年</w:t>
      </w:r>
      <w:r w:rsidR="0067649A" w:rsidRPr="004333CA">
        <w:rPr>
          <w:rFonts w:ascii="仿宋_GB2312" w:eastAsia="仿宋_GB2312" w:hAnsi="楷体" w:cs="楷体" w:hint="eastAsia"/>
          <w:sz w:val="32"/>
        </w:rPr>
        <w:t>计划生</w:t>
      </w:r>
      <w:r w:rsidR="00AA4944" w:rsidRPr="004333CA">
        <w:rPr>
          <w:rFonts w:ascii="仿宋_GB2312" w:eastAsia="仿宋_GB2312" w:hAnsi="楷体" w:cs="楷体" w:hint="eastAsia"/>
          <w:sz w:val="32"/>
        </w:rPr>
        <w:t>育良好单位奖励经费；</w:t>
      </w:r>
    </w:p>
    <w:p w:rsidR="00AA4944" w:rsidRPr="004333CA" w:rsidRDefault="00AA4944" w:rsidP="00737B84">
      <w:pPr>
        <w:spacing w:line="600" w:lineRule="exact"/>
        <w:ind w:firstLineChars="200" w:firstLine="640"/>
        <w:jc w:val="left"/>
        <w:rPr>
          <w:rFonts w:ascii="仿宋_GB2312" w:eastAsia="仿宋_GB2312" w:hAnsi="楷体" w:cs="楷体"/>
          <w:sz w:val="32"/>
        </w:rPr>
      </w:pPr>
      <w:r w:rsidRPr="004333CA">
        <w:rPr>
          <w:rFonts w:ascii="仿宋_GB2312" w:eastAsia="仿宋_GB2312" w:hAnsi="楷体" w:cs="楷体" w:hint="eastAsia"/>
          <w:sz w:val="32"/>
        </w:rPr>
        <w:t>15.</w:t>
      </w:r>
      <w:r w:rsidR="00DF01A6" w:rsidRPr="004333CA">
        <w:rPr>
          <w:rFonts w:ascii="仿宋_GB2312" w:eastAsia="仿宋_GB2312" w:hAnsi="楷体" w:cs="楷体" w:hint="eastAsia"/>
          <w:sz w:val="32"/>
        </w:rPr>
        <w:t xml:space="preserve"> </w:t>
      </w:r>
      <w:r w:rsidR="00F6397D" w:rsidRPr="00F6397D">
        <w:rPr>
          <w:rFonts w:ascii="楷体" w:eastAsia="楷体" w:hAnsi="楷体" w:cs="楷体" w:hint="eastAsia"/>
          <w:sz w:val="32"/>
        </w:rPr>
        <w:t>卫生健康支出</w:t>
      </w:r>
      <w:r w:rsidR="00F6397D">
        <w:rPr>
          <w:rFonts w:ascii="仿宋" w:eastAsia="仿宋" w:hAnsi="仿宋" w:cs="仿宋"/>
          <w:sz w:val="32"/>
        </w:rPr>
        <w:t>（类）</w:t>
      </w:r>
      <w:r w:rsidR="00F6397D" w:rsidRPr="00F6397D">
        <w:rPr>
          <w:rFonts w:ascii="仿宋" w:eastAsia="仿宋" w:hAnsi="仿宋" w:cs="仿宋" w:hint="eastAsia"/>
          <w:sz w:val="32"/>
        </w:rPr>
        <w:t>行政事业单位医疗</w:t>
      </w:r>
      <w:r w:rsidR="00DF01A6">
        <w:rPr>
          <w:rFonts w:ascii="仿宋" w:eastAsia="仿宋" w:hAnsi="仿宋" w:cs="仿宋"/>
          <w:sz w:val="32"/>
        </w:rPr>
        <w:t>（款）</w:t>
      </w:r>
      <w:r w:rsidR="00F6397D" w:rsidRPr="00F6397D">
        <w:rPr>
          <w:rFonts w:ascii="仿宋" w:eastAsia="仿宋" w:hAnsi="仿宋" w:cs="仿宋" w:hint="eastAsia"/>
          <w:sz w:val="32"/>
        </w:rPr>
        <w:t>行政单位医疗</w:t>
      </w:r>
      <w:r w:rsidR="00DF01A6">
        <w:rPr>
          <w:rFonts w:ascii="仿宋" w:eastAsia="仿宋" w:hAnsi="仿宋" w:cs="仿宋"/>
          <w:sz w:val="32"/>
        </w:rPr>
        <w:t>（项）</w:t>
      </w:r>
      <w:r w:rsidRPr="004333CA">
        <w:rPr>
          <w:rFonts w:ascii="仿宋_GB2312" w:eastAsia="仿宋_GB2312" w:hAnsi="楷体" w:cs="楷体" w:hint="eastAsia"/>
          <w:sz w:val="32"/>
        </w:rPr>
        <w:t xml:space="preserve"> 2101101财政拨款支出</w:t>
      </w:r>
      <w:r w:rsidR="00F6397D">
        <w:rPr>
          <w:rFonts w:ascii="仿宋" w:eastAsia="仿宋" w:hAnsi="仿宋" w:cs="仿宋" w:hint="eastAsia"/>
          <w:sz w:val="32"/>
        </w:rPr>
        <w:t>年初预算为</w:t>
      </w:r>
      <w:r w:rsidR="00F434A3">
        <w:rPr>
          <w:rFonts w:ascii="仿宋_GB2312" w:eastAsia="仿宋_GB2312" w:hAnsi="楷体" w:cs="楷体" w:hint="eastAsia"/>
          <w:sz w:val="32"/>
        </w:rPr>
        <w:t>2</w:t>
      </w:r>
      <w:r w:rsidR="00F6397D" w:rsidRPr="004333CA">
        <w:rPr>
          <w:rFonts w:ascii="仿宋_GB2312" w:eastAsia="仿宋_GB2312" w:hAnsi="楷体" w:cs="楷体" w:hint="eastAsia"/>
          <w:sz w:val="32"/>
        </w:rPr>
        <w:t>3.</w:t>
      </w:r>
      <w:r w:rsidR="00F434A3">
        <w:rPr>
          <w:rFonts w:ascii="仿宋_GB2312" w:eastAsia="仿宋_GB2312" w:hAnsi="楷体" w:cs="楷体" w:hint="eastAsia"/>
          <w:sz w:val="32"/>
        </w:rPr>
        <w:t>20</w:t>
      </w:r>
      <w:r w:rsidR="00F6397D" w:rsidRPr="004333CA">
        <w:rPr>
          <w:rFonts w:ascii="仿宋_GB2312" w:eastAsia="仿宋_GB2312" w:hAnsi="楷体" w:cs="楷体" w:hint="eastAsia"/>
          <w:sz w:val="32"/>
        </w:rPr>
        <w:t>万元</w:t>
      </w:r>
      <w:r w:rsidR="00F6397D">
        <w:rPr>
          <w:rFonts w:ascii="仿宋" w:eastAsia="仿宋" w:hAnsi="仿宋" w:cs="仿宋" w:hint="eastAsia"/>
          <w:sz w:val="32"/>
        </w:rPr>
        <w:t>，支出决算</w:t>
      </w:r>
      <w:r w:rsidR="00F6397D" w:rsidRPr="004333CA">
        <w:rPr>
          <w:rFonts w:ascii="仿宋_GB2312" w:eastAsia="仿宋_GB2312" w:hAnsi="楷体" w:cs="楷体" w:hint="eastAsia"/>
          <w:sz w:val="32"/>
        </w:rPr>
        <w:t>13.00万元</w:t>
      </w:r>
      <w:r w:rsidRPr="004333CA">
        <w:rPr>
          <w:rFonts w:ascii="仿宋_GB2312" w:eastAsia="仿宋_GB2312" w:hAnsi="楷体" w:cs="楷体" w:hint="eastAsia"/>
          <w:sz w:val="32"/>
        </w:rPr>
        <w:t>，主要用于支付医疗保险经费；</w:t>
      </w:r>
    </w:p>
    <w:p w:rsidR="00AA4944" w:rsidRPr="004333CA" w:rsidRDefault="00AA4944" w:rsidP="00737B84">
      <w:pPr>
        <w:spacing w:line="600" w:lineRule="exact"/>
        <w:ind w:firstLineChars="200" w:firstLine="640"/>
        <w:jc w:val="left"/>
        <w:rPr>
          <w:rFonts w:ascii="仿宋_GB2312" w:eastAsia="仿宋_GB2312" w:hAnsi="楷体" w:cs="楷体"/>
          <w:sz w:val="32"/>
        </w:rPr>
      </w:pPr>
      <w:r w:rsidRPr="004333CA">
        <w:rPr>
          <w:rFonts w:ascii="仿宋_GB2312" w:eastAsia="仿宋_GB2312" w:hAnsi="楷体" w:cs="楷体" w:hint="eastAsia"/>
          <w:sz w:val="32"/>
        </w:rPr>
        <w:lastRenderedPageBreak/>
        <w:t xml:space="preserve">16. </w:t>
      </w:r>
      <w:r w:rsidR="00F6397D" w:rsidRPr="00F6397D">
        <w:rPr>
          <w:rFonts w:ascii="楷体" w:eastAsia="楷体" w:hAnsi="楷体" w:cs="楷体" w:hint="eastAsia"/>
          <w:sz w:val="32"/>
        </w:rPr>
        <w:t>商业服务业等支出</w:t>
      </w:r>
      <w:r w:rsidR="00DF01A6">
        <w:rPr>
          <w:rFonts w:ascii="仿宋" w:eastAsia="仿宋" w:hAnsi="仿宋" w:cs="仿宋"/>
          <w:sz w:val="32"/>
        </w:rPr>
        <w:t>（类）</w:t>
      </w:r>
      <w:r w:rsidR="00F6397D" w:rsidRPr="00F6397D">
        <w:rPr>
          <w:rFonts w:ascii="仿宋" w:eastAsia="仿宋" w:hAnsi="仿宋" w:cs="仿宋" w:hint="eastAsia"/>
          <w:sz w:val="32"/>
        </w:rPr>
        <w:t>涉外发展服务支出</w:t>
      </w:r>
      <w:r w:rsidR="00DF01A6">
        <w:rPr>
          <w:rFonts w:ascii="仿宋" w:eastAsia="仿宋" w:hAnsi="仿宋" w:cs="仿宋"/>
          <w:sz w:val="32"/>
        </w:rPr>
        <w:t>（款）</w:t>
      </w:r>
      <w:r w:rsidR="00DF01A6" w:rsidRPr="00DF01A6">
        <w:rPr>
          <w:rFonts w:ascii="仿宋" w:eastAsia="仿宋" w:hAnsi="仿宋" w:cs="仿宋" w:hint="eastAsia"/>
          <w:sz w:val="32"/>
        </w:rPr>
        <w:t xml:space="preserve">    </w:t>
      </w:r>
      <w:r w:rsidR="00F6397D" w:rsidRPr="00F6397D">
        <w:rPr>
          <w:rFonts w:ascii="仿宋" w:eastAsia="仿宋" w:hAnsi="仿宋" w:cs="仿宋" w:hint="eastAsia"/>
          <w:sz w:val="32"/>
        </w:rPr>
        <w:t xml:space="preserve">  其他涉外发展服务支出</w:t>
      </w:r>
      <w:r w:rsidR="00DF01A6">
        <w:rPr>
          <w:rFonts w:ascii="仿宋" w:eastAsia="仿宋" w:hAnsi="仿宋" w:cs="仿宋"/>
          <w:sz w:val="32"/>
        </w:rPr>
        <w:t>（项）</w:t>
      </w:r>
      <w:r w:rsidRPr="004333CA">
        <w:rPr>
          <w:rFonts w:ascii="仿宋_GB2312" w:eastAsia="仿宋_GB2312" w:hAnsi="楷体" w:cs="楷体" w:hint="eastAsia"/>
          <w:sz w:val="32"/>
        </w:rPr>
        <w:t>2160699财政拨款支出</w:t>
      </w:r>
      <w:r w:rsidR="00F6397D">
        <w:rPr>
          <w:rFonts w:ascii="仿宋" w:eastAsia="仿宋" w:hAnsi="仿宋" w:cs="仿宋" w:hint="eastAsia"/>
          <w:sz w:val="32"/>
        </w:rPr>
        <w:t>年初预算为</w:t>
      </w:r>
      <w:r w:rsidR="00F434A3">
        <w:rPr>
          <w:rFonts w:ascii="仿宋_GB2312" w:eastAsia="仿宋_GB2312" w:hAnsi="楷体" w:cs="楷体" w:hint="eastAsia"/>
          <w:sz w:val="32"/>
        </w:rPr>
        <w:t>0</w:t>
      </w:r>
      <w:r w:rsidR="00F6397D" w:rsidRPr="004333CA">
        <w:rPr>
          <w:rFonts w:ascii="仿宋_GB2312" w:eastAsia="仿宋_GB2312" w:hAnsi="楷体" w:cs="楷体" w:hint="eastAsia"/>
          <w:sz w:val="32"/>
        </w:rPr>
        <w:t>万元</w:t>
      </w:r>
      <w:r w:rsidR="00F6397D">
        <w:rPr>
          <w:rFonts w:ascii="仿宋" w:eastAsia="仿宋" w:hAnsi="仿宋" w:cs="仿宋" w:hint="eastAsia"/>
          <w:sz w:val="32"/>
        </w:rPr>
        <w:t>，支出决算</w:t>
      </w:r>
      <w:r w:rsidR="00F6397D" w:rsidRPr="004333CA">
        <w:rPr>
          <w:rFonts w:ascii="仿宋_GB2312" w:eastAsia="仿宋_GB2312" w:hAnsi="楷体" w:cs="楷体" w:hint="eastAsia"/>
          <w:sz w:val="32"/>
        </w:rPr>
        <w:t>0.78万元</w:t>
      </w:r>
      <w:r w:rsidRPr="004333CA">
        <w:rPr>
          <w:rFonts w:ascii="仿宋_GB2312" w:eastAsia="仿宋_GB2312" w:hAnsi="楷体" w:cs="楷体" w:hint="eastAsia"/>
          <w:sz w:val="32"/>
        </w:rPr>
        <w:t>，主要用于2018年</w:t>
      </w:r>
      <w:r w:rsidR="002B21F6" w:rsidRPr="004333CA">
        <w:rPr>
          <w:rFonts w:ascii="仿宋_GB2312" w:eastAsia="仿宋_GB2312" w:hAnsi="楷体" w:cs="楷体" w:hint="eastAsia"/>
          <w:sz w:val="32"/>
        </w:rPr>
        <w:t>度真抓实干奖金</w:t>
      </w:r>
      <w:r w:rsidRPr="004333CA">
        <w:rPr>
          <w:rFonts w:ascii="仿宋_GB2312" w:eastAsia="仿宋_GB2312" w:hAnsi="楷体" w:cs="楷体" w:hint="eastAsia"/>
          <w:sz w:val="32"/>
        </w:rPr>
        <w:t>；</w:t>
      </w:r>
    </w:p>
    <w:p w:rsidR="00AA4944" w:rsidRPr="004333CA" w:rsidRDefault="00AA4944" w:rsidP="00737B84">
      <w:pPr>
        <w:spacing w:line="600" w:lineRule="exact"/>
        <w:ind w:firstLineChars="200" w:firstLine="640"/>
        <w:jc w:val="left"/>
        <w:rPr>
          <w:rFonts w:ascii="仿宋_GB2312" w:eastAsia="仿宋_GB2312" w:hAnsi="楷体" w:cs="楷体"/>
          <w:sz w:val="32"/>
        </w:rPr>
      </w:pPr>
      <w:r w:rsidRPr="004333CA">
        <w:rPr>
          <w:rFonts w:ascii="仿宋_GB2312" w:eastAsia="仿宋_GB2312" w:hAnsi="楷体" w:cs="楷体" w:hint="eastAsia"/>
          <w:sz w:val="32"/>
        </w:rPr>
        <w:t>17.</w:t>
      </w:r>
      <w:r w:rsidR="00F6397D" w:rsidRPr="004333CA">
        <w:rPr>
          <w:rFonts w:ascii="仿宋_GB2312" w:eastAsia="仿宋_GB2312" w:hAnsi="楷体" w:cs="楷体" w:hint="eastAsia"/>
          <w:sz w:val="32"/>
        </w:rPr>
        <w:t xml:space="preserve"> </w:t>
      </w:r>
      <w:r w:rsidR="00F6397D" w:rsidRPr="00F6397D">
        <w:rPr>
          <w:rFonts w:ascii="楷体" w:eastAsia="楷体" w:hAnsi="楷体" w:cs="楷体" w:hint="eastAsia"/>
          <w:sz w:val="32"/>
        </w:rPr>
        <w:t>住房保障支出</w:t>
      </w:r>
      <w:r w:rsidR="00DF01A6">
        <w:rPr>
          <w:rFonts w:ascii="仿宋" w:eastAsia="仿宋" w:hAnsi="仿宋" w:cs="仿宋"/>
          <w:sz w:val="32"/>
        </w:rPr>
        <w:t>（类）</w:t>
      </w:r>
      <w:r w:rsidR="00F6397D" w:rsidRPr="00F6397D">
        <w:rPr>
          <w:rFonts w:ascii="仿宋" w:eastAsia="仿宋" w:hAnsi="仿宋" w:cs="仿宋" w:hint="eastAsia"/>
          <w:sz w:val="32"/>
        </w:rPr>
        <w:t>住房保障支出</w:t>
      </w:r>
      <w:r w:rsidR="00DF01A6">
        <w:rPr>
          <w:rFonts w:ascii="仿宋" w:eastAsia="仿宋" w:hAnsi="仿宋" w:cs="仿宋"/>
          <w:sz w:val="32"/>
        </w:rPr>
        <w:t>（款）</w:t>
      </w:r>
      <w:r w:rsidR="00F6397D" w:rsidRPr="00F6397D">
        <w:rPr>
          <w:rFonts w:ascii="仿宋" w:eastAsia="仿宋" w:hAnsi="仿宋" w:cs="仿宋" w:hint="eastAsia"/>
          <w:sz w:val="32"/>
        </w:rPr>
        <w:t>住房公积金</w:t>
      </w:r>
      <w:r w:rsidR="00DF01A6">
        <w:rPr>
          <w:rFonts w:ascii="仿宋" w:eastAsia="仿宋" w:hAnsi="仿宋" w:cs="仿宋"/>
          <w:sz w:val="32"/>
        </w:rPr>
        <w:t>（项）</w:t>
      </w:r>
      <w:r w:rsidRPr="004333CA">
        <w:rPr>
          <w:rFonts w:ascii="仿宋_GB2312" w:eastAsia="仿宋_GB2312" w:hAnsi="楷体" w:cs="楷体" w:hint="eastAsia"/>
          <w:sz w:val="32"/>
        </w:rPr>
        <w:t>2210201财政拨款支出</w:t>
      </w:r>
      <w:r w:rsidR="00A86608">
        <w:rPr>
          <w:rFonts w:ascii="仿宋" w:eastAsia="仿宋" w:hAnsi="仿宋" w:cs="仿宋" w:hint="eastAsia"/>
          <w:sz w:val="32"/>
        </w:rPr>
        <w:t>年初预算为</w:t>
      </w:r>
      <w:r w:rsidR="00F434A3">
        <w:rPr>
          <w:rFonts w:ascii="仿宋_GB2312" w:eastAsia="仿宋_GB2312" w:hAnsi="楷体" w:cs="楷体" w:hint="eastAsia"/>
          <w:sz w:val="32"/>
        </w:rPr>
        <w:t>16.82</w:t>
      </w:r>
      <w:r w:rsidR="00A86608" w:rsidRPr="004333CA">
        <w:rPr>
          <w:rFonts w:ascii="仿宋_GB2312" w:eastAsia="仿宋_GB2312" w:hAnsi="楷体" w:cs="楷体" w:hint="eastAsia"/>
          <w:sz w:val="32"/>
        </w:rPr>
        <w:t>万元</w:t>
      </w:r>
      <w:r w:rsidR="00A86608">
        <w:rPr>
          <w:rFonts w:ascii="仿宋" w:eastAsia="仿宋" w:hAnsi="仿宋" w:cs="仿宋" w:hint="eastAsia"/>
          <w:sz w:val="32"/>
        </w:rPr>
        <w:t>，支出决算</w:t>
      </w:r>
      <w:r w:rsidR="00A86608" w:rsidRPr="004333CA">
        <w:rPr>
          <w:rFonts w:ascii="仿宋_GB2312" w:eastAsia="仿宋_GB2312" w:hAnsi="楷体" w:cs="楷体" w:hint="eastAsia"/>
          <w:sz w:val="32"/>
        </w:rPr>
        <w:t>17.49万元</w:t>
      </w:r>
      <w:r w:rsidRPr="004333CA">
        <w:rPr>
          <w:rFonts w:ascii="仿宋_GB2312" w:eastAsia="仿宋_GB2312" w:hAnsi="楷体" w:cs="楷体" w:hint="eastAsia"/>
          <w:sz w:val="32"/>
        </w:rPr>
        <w:t>，主要用于支付住房公积金。</w:t>
      </w:r>
    </w:p>
    <w:p w:rsidR="00361F25" w:rsidRDefault="003638A2" w:rsidP="00737B84">
      <w:pPr>
        <w:spacing w:line="600" w:lineRule="exact"/>
        <w:ind w:firstLine="640"/>
        <w:jc w:val="left"/>
        <w:rPr>
          <w:rFonts w:ascii="黑体" w:eastAsia="黑体" w:hAnsi="黑体" w:cs="黑体"/>
          <w:sz w:val="32"/>
        </w:rPr>
      </w:pPr>
      <w:r>
        <w:rPr>
          <w:rFonts w:ascii="黑体" w:eastAsia="黑体" w:hAnsi="黑体" w:cs="黑体"/>
          <w:sz w:val="32"/>
        </w:rPr>
        <w:t>六、关于</w:t>
      </w:r>
      <w:r w:rsidR="00A76B1B" w:rsidRPr="00A76B1B">
        <w:rPr>
          <w:rFonts w:ascii="黑体" w:eastAsia="黑体" w:hAnsi="黑体" w:cs="黑体" w:hint="eastAsia"/>
          <w:sz w:val="32"/>
        </w:rPr>
        <w:t>益阳市科学技术局（本级）</w:t>
      </w:r>
      <w:r>
        <w:rPr>
          <w:rFonts w:ascii="黑体" w:eastAsia="黑体" w:hAnsi="黑体" w:cs="黑体"/>
          <w:sz w:val="32"/>
        </w:rPr>
        <w:t>201</w:t>
      </w:r>
      <w:r w:rsidR="004C174B">
        <w:rPr>
          <w:rFonts w:ascii="黑体" w:eastAsia="黑体" w:hAnsi="黑体" w:cs="黑体" w:hint="eastAsia"/>
          <w:sz w:val="32"/>
        </w:rPr>
        <w:t>9</w:t>
      </w:r>
      <w:r>
        <w:rPr>
          <w:rFonts w:ascii="黑体" w:eastAsia="黑体" w:hAnsi="黑体" w:cs="黑体"/>
          <w:sz w:val="32"/>
        </w:rPr>
        <w:t xml:space="preserve"> 年度一般公共预算财政拨款基本支出决算情况说明</w:t>
      </w:r>
    </w:p>
    <w:p w:rsidR="00361F25" w:rsidRDefault="003638A2" w:rsidP="00737B84">
      <w:pPr>
        <w:spacing w:line="600" w:lineRule="exact"/>
        <w:ind w:firstLine="640"/>
        <w:jc w:val="left"/>
        <w:rPr>
          <w:rFonts w:ascii="仿宋" w:eastAsia="仿宋" w:hAnsi="仿宋" w:cs="仿宋"/>
          <w:sz w:val="32"/>
        </w:rPr>
      </w:pPr>
      <w:r>
        <w:rPr>
          <w:rFonts w:ascii="仿宋" w:eastAsia="仿宋" w:hAnsi="仿宋" w:cs="仿宋"/>
          <w:sz w:val="32"/>
        </w:rPr>
        <w:t>201</w:t>
      </w:r>
      <w:r w:rsidR="004C174B">
        <w:rPr>
          <w:rFonts w:ascii="仿宋" w:eastAsia="仿宋" w:hAnsi="仿宋" w:cs="仿宋" w:hint="eastAsia"/>
          <w:sz w:val="32"/>
        </w:rPr>
        <w:t>9</w:t>
      </w:r>
      <w:r>
        <w:rPr>
          <w:rFonts w:ascii="仿宋" w:eastAsia="仿宋" w:hAnsi="仿宋" w:cs="仿宋"/>
          <w:sz w:val="32"/>
        </w:rPr>
        <w:t>年度一般公共预算财政拨款基本支出</w:t>
      </w:r>
      <w:r w:rsidR="002B21F6">
        <w:rPr>
          <w:rFonts w:ascii="仿宋" w:eastAsia="仿宋" w:hAnsi="仿宋" w:cs="仿宋" w:hint="eastAsia"/>
          <w:sz w:val="32"/>
        </w:rPr>
        <w:t>462.92</w:t>
      </w:r>
      <w:r>
        <w:rPr>
          <w:rFonts w:ascii="仿宋" w:eastAsia="仿宋" w:hAnsi="仿宋" w:cs="仿宋"/>
          <w:sz w:val="32"/>
        </w:rPr>
        <w:t xml:space="preserve">万元，其中人员经费支出 </w:t>
      </w:r>
      <w:r w:rsidR="002B21F6">
        <w:rPr>
          <w:rFonts w:ascii="仿宋" w:eastAsia="仿宋" w:hAnsi="仿宋" w:cs="仿宋" w:hint="eastAsia"/>
          <w:sz w:val="32"/>
        </w:rPr>
        <w:t>360.38</w:t>
      </w:r>
      <w:r>
        <w:rPr>
          <w:rFonts w:ascii="仿宋" w:eastAsia="仿宋" w:hAnsi="仿宋" w:cs="仿宋"/>
          <w:sz w:val="32"/>
        </w:rPr>
        <w:t>万元，主要包括：</w:t>
      </w:r>
      <w:r w:rsidR="002B21F6">
        <w:rPr>
          <w:rFonts w:ascii="仿宋" w:eastAsia="仿宋" w:hAnsi="仿宋" w:cs="仿宋"/>
          <w:sz w:val="32"/>
        </w:rPr>
        <w:t>主要包括：基本工资、津贴补贴</w:t>
      </w:r>
      <w:r w:rsidR="002B21F6">
        <w:rPr>
          <w:rFonts w:ascii="仿宋" w:eastAsia="仿宋" w:hAnsi="仿宋" w:cs="仿宋" w:hint="eastAsia"/>
          <w:sz w:val="32"/>
        </w:rPr>
        <w:t>、奖金、社会保障费、离休工资、离退休奖金等费用</w:t>
      </w:r>
      <w:r>
        <w:rPr>
          <w:rFonts w:ascii="仿宋" w:eastAsia="仿宋" w:hAnsi="仿宋" w:cs="仿宋"/>
          <w:sz w:val="32"/>
        </w:rPr>
        <w:t xml:space="preserve">；公用经费支出 </w:t>
      </w:r>
      <w:r w:rsidR="002B21F6">
        <w:rPr>
          <w:rFonts w:ascii="仿宋" w:eastAsia="仿宋" w:hAnsi="仿宋" w:cs="仿宋" w:hint="eastAsia"/>
          <w:sz w:val="32"/>
        </w:rPr>
        <w:t>102.54</w:t>
      </w:r>
      <w:r>
        <w:rPr>
          <w:rFonts w:ascii="仿宋" w:eastAsia="仿宋" w:hAnsi="仿宋" w:cs="仿宋"/>
          <w:sz w:val="32"/>
        </w:rPr>
        <w:t>万元。主要包括：</w:t>
      </w:r>
      <w:r w:rsidR="002B21F6">
        <w:rPr>
          <w:rFonts w:ascii="仿宋" w:eastAsia="仿宋" w:hAnsi="仿宋" w:cs="仿宋"/>
          <w:sz w:val="32"/>
        </w:rPr>
        <w:t>办公费、印刷费</w:t>
      </w:r>
      <w:r w:rsidR="002B21F6">
        <w:rPr>
          <w:rFonts w:ascii="仿宋" w:eastAsia="仿宋" w:hAnsi="仿宋" w:cs="仿宋" w:hint="eastAsia"/>
          <w:sz w:val="32"/>
        </w:rPr>
        <w:t>、培训费、会议费、差旅费和公务用车维护费等</w:t>
      </w:r>
      <w:r>
        <w:rPr>
          <w:rFonts w:ascii="仿宋" w:eastAsia="仿宋" w:hAnsi="仿宋" w:cs="仿宋"/>
          <w:sz w:val="32"/>
        </w:rPr>
        <w:t>。</w:t>
      </w:r>
    </w:p>
    <w:p w:rsidR="00361F25" w:rsidRDefault="003638A2" w:rsidP="00737B84">
      <w:pPr>
        <w:spacing w:line="600" w:lineRule="exact"/>
        <w:ind w:firstLine="640"/>
        <w:jc w:val="left"/>
        <w:rPr>
          <w:rFonts w:ascii="黑体" w:eastAsia="黑体" w:hAnsi="黑体" w:cs="黑体"/>
          <w:sz w:val="32"/>
        </w:rPr>
      </w:pPr>
      <w:r>
        <w:rPr>
          <w:rFonts w:ascii="黑体" w:eastAsia="黑体" w:hAnsi="黑体" w:cs="黑体"/>
          <w:sz w:val="32"/>
        </w:rPr>
        <w:t>七、关于</w:t>
      </w:r>
      <w:r w:rsidR="00A76B1B" w:rsidRPr="00A76B1B">
        <w:rPr>
          <w:rFonts w:ascii="黑体" w:eastAsia="黑体" w:hAnsi="黑体" w:cs="黑体" w:hint="eastAsia"/>
          <w:sz w:val="32"/>
        </w:rPr>
        <w:t>益阳市科学技术局（本级）</w:t>
      </w:r>
      <w:r>
        <w:rPr>
          <w:rFonts w:ascii="黑体" w:eastAsia="黑体" w:hAnsi="黑体" w:cs="黑体"/>
          <w:sz w:val="32"/>
        </w:rPr>
        <w:t>201</w:t>
      </w:r>
      <w:r w:rsidR="004C174B">
        <w:rPr>
          <w:rFonts w:ascii="黑体" w:eastAsia="黑体" w:hAnsi="黑体" w:cs="黑体" w:hint="eastAsia"/>
          <w:sz w:val="32"/>
        </w:rPr>
        <w:t>9</w:t>
      </w:r>
      <w:r>
        <w:rPr>
          <w:rFonts w:ascii="黑体" w:eastAsia="黑体" w:hAnsi="黑体" w:cs="黑体"/>
          <w:sz w:val="32"/>
        </w:rPr>
        <w:t>年度政府性基金预算财政拨款支出决算情况说明</w:t>
      </w:r>
    </w:p>
    <w:p w:rsidR="002B21F6" w:rsidRDefault="002B21F6" w:rsidP="00737B84">
      <w:pPr>
        <w:spacing w:line="600" w:lineRule="exact"/>
        <w:ind w:firstLine="640"/>
        <w:jc w:val="left"/>
        <w:rPr>
          <w:rFonts w:ascii="仿宋" w:eastAsia="仿宋" w:hAnsi="仿宋" w:cs="仿宋"/>
          <w:sz w:val="32"/>
        </w:rPr>
      </w:pPr>
      <w:r>
        <w:rPr>
          <w:rFonts w:ascii="仿宋" w:eastAsia="仿宋" w:hAnsi="仿宋" w:cs="仿宋"/>
          <w:sz w:val="32"/>
        </w:rPr>
        <w:t>201</w:t>
      </w:r>
      <w:r>
        <w:rPr>
          <w:rFonts w:ascii="仿宋" w:eastAsia="仿宋" w:hAnsi="仿宋" w:cs="仿宋" w:hint="eastAsia"/>
          <w:sz w:val="32"/>
        </w:rPr>
        <w:t>9</w:t>
      </w:r>
      <w:r>
        <w:rPr>
          <w:rFonts w:ascii="仿宋" w:eastAsia="仿宋" w:hAnsi="仿宋" w:cs="仿宋"/>
          <w:sz w:val="32"/>
        </w:rPr>
        <w:t xml:space="preserve"> 年度政府性基金预算财政拨款收入总计</w:t>
      </w:r>
      <w:r>
        <w:rPr>
          <w:rFonts w:ascii="仿宋" w:eastAsia="仿宋" w:hAnsi="仿宋" w:cs="仿宋" w:hint="eastAsia"/>
          <w:sz w:val="32"/>
        </w:rPr>
        <w:t>0</w:t>
      </w:r>
      <w:r>
        <w:rPr>
          <w:rFonts w:ascii="仿宋" w:eastAsia="仿宋" w:hAnsi="仿宋" w:cs="仿宋"/>
          <w:sz w:val="32"/>
        </w:rPr>
        <w:t>万元，政府性基金预算财政拨款支出总计</w:t>
      </w:r>
      <w:r>
        <w:rPr>
          <w:rFonts w:ascii="仿宋" w:eastAsia="仿宋" w:hAnsi="仿宋" w:cs="仿宋" w:hint="eastAsia"/>
          <w:sz w:val="32"/>
        </w:rPr>
        <w:t>0</w:t>
      </w:r>
      <w:r>
        <w:rPr>
          <w:rFonts w:ascii="仿宋" w:eastAsia="仿宋" w:hAnsi="仿宋" w:cs="仿宋"/>
          <w:sz w:val="32"/>
        </w:rPr>
        <w:t>万元</w:t>
      </w:r>
      <w:r>
        <w:rPr>
          <w:rFonts w:ascii="仿宋" w:eastAsia="仿宋" w:hAnsi="仿宋" w:cs="仿宋" w:hint="eastAsia"/>
          <w:sz w:val="32"/>
        </w:rPr>
        <w:t>。</w:t>
      </w:r>
    </w:p>
    <w:p w:rsidR="00361F25" w:rsidRDefault="003638A2" w:rsidP="00737B84">
      <w:pPr>
        <w:spacing w:line="600" w:lineRule="exact"/>
        <w:ind w:firstLine="640"/>
        <w:jc w:val="left"/>
        <w:rPr>
          <w:rFonts w:ascii="黑体" w:eastAsia="黑体" w:hAnsi="黑体" w:cs="黑体"/>
          <w:sz w:val="32"/>
        </w:rPr>
      </w:pPr>
      <w:r>
        <w:rPr>
          <w:rFonts w:ascii="黑体" w:eastAsia="黑体" w:hAnsi="黑体" w:cs="黑体"/>
          <w:sz w:val="32"/>
        </w:rPr>
        <w:t>八、关于</w:t>
      </w:r>
      <w:r w:rsidR="00AC67A6" w:rsidRPr="00AC67A6">
        <w:rPr>
          <w:rFonts w:ascii="黑体" w:eastAsia="黑体" w:hAnsi="黑体" w:cs="黑体" w:hint="eastAsia"/>
          <w:sz w:val="32"/>
        </w:rPr>
        <w:t>益阳市科学技术局（本级）</w:t>
      </w:r>
      <w:r>
        <w:rPr>
          <w:rFonts w:ascii="黑体" w:eastAsia="黑体" w:hAnsi="黑体" w:cs="黑体"/>
          <w:sz w:val="32"/>
        </w:rPr>
        <w:t>201</w:t>
      </w:r>
      <w:r w:rsidR="004C174B">
        <w:rPr>
          <w:rFonts w:ascii="黑体" w:eastAsia="黑体" w:hAnsi="黑体" w:cs="黑体" w:hint="eastAsia"/>
          <w:sz w:val="32"/>
        </w:rPr>
        <w:t>9</w:t>
      </w:r>
      <w:r>
        <w:rPr>
          <w:rFonts w:ascii="黑体" w:eastAsia="黑体" w:hAnsi="黑体" w:cs="黑体"/>
          <w:sz w:val="32"/>
        </w:rPr>
        <w:t xml:space="preserve"> 年度一般公共预算财政拨款“三公”经费支出决算情况说明</w:t>
      </w:r>
    </w:p>
    <w:p w:rsidR="00361F25" w:rsidRDefault="003638A2" w:rsidP="00737B84">
      <w:pPr>
        <w:spacing w:line="600" w:lineRule="exact"/>
        <w:ind w:firstLine="640"/>
        <w:jc w:val="left"/>
        <w:rPr>
          <w:rFonts w:ascii="楷体" w:eastAsia="楷体" w:hAnsi="楷体" w:cs="楷体"/>
          <w:sz w:val="32"/>
        </w:rPr>
      </w:pPr>
      <w:r>
        <w:rPr>
          <w:rFonts w:ascii="楷体" w:eastAsia="楷体" w:hAnsi="楷体" w:cs="楷体"/>
          <w:sz w:val="32"/>
        </w:rPr>
        <w:t>（一）“三公”经费财政拨款支出决算总体情况说明。</w:t>
      </w:r>
    </w:p>
    <w:p w:rsidR="00FC243A" w:rsidRDefault="003638A2" w:rsidP="00737B84">
      <w:pPr>
        <w:spacing w:line="600" w:lineRule="exact"/>
        <w:ind w:firstLine="640"/>
        <w:jc w:val="left"/>
        <w:rPr>
          <w:rFonts w:ascii="仿宋" w:eastAsia="仿宋" w:hAnsi="仿宋" w:cs="仿宋"/>
          <w:sz w:val="32"/>
        </w:rPr>
      </w:pPr>
      <w:r>
        <w:rPr>
          <w:rFonts w:ascii="仿宋" w:eastAsia="仿宋" w:hAnsi="仿宋" w:cs="仿宋"/>
          <w:sz w:val="32"/>
        </w:rPr>
        <w:t>201</w:t>
      </w:r>
      <w:r w:rsidR="004C174B">
        <w:rPr>
          <w:rFonts w:ascii="仿宋" w:eastAsia="仿宋" w:hAnsi="仿宋" w:cs="仿宋" w:hint="eastAsia"/>
          <w:sz w:val="32"/>
        </w:rPr>
        <w:t>9</w:t>
      </w:r>
      <w:r>
        <w:rPr>
          <w:rFonts w:ascii="仿宋" w:eastAsia="仿宋" w:hAnsi="仿宋" w:cs="仿宋"/>
          <w:sz w:val="32"/>
        </w:rPr>
        <w:t xml:space="preserve"> 年度“三公”经费财政拨款支出预算为</w:t>
      </w:r>
      <w:r w:rsidR="002B21F6">
        <w:rPr>
          <w:rFonts w:ascii="仿宋" w:eastAsia="仿宋" w:hAnsi="仿宋" w:cs="仿宋" w:hint="eastAsia"/>
          <w:sz w:val="32"/>
        </w:rPr>
        <w:t>22.2</w:t>
      </w:r>
      <w:r>
        <w:rPr>
          <w:rFonts w:ascii="仿宋" w:eastAsia="仿宋" w:hAnsi="仿宋" w:cs="仿宋"/>
          <w:sz w:val="32"/>
        </w:rPr>
        <w:t>万元，支出决算为</w:t>
      </w:r>
      <w:r w:rsidR="002B21F6">
        <w:rPr>
          <w:rFonts w:ascii="仿宋" w:eastAsia="仿宋" w:hAnsi="仿宋" w:cs="仿宋" w:hint="eastAsia"/>
          <w:sz w:val="32"/>
        </w:rPr>
        <w:t>11.54</w:t>
      </w:r>
      <w:r>
        <w:rPr>
          <w:rFonts w:ascii="仿宋" w:eastAsia="仿宋" w:hAnsi="仿宋" w:cs="仿宋"/>
          <w:sz w:val="32"/>
        </w:rPr>
        <w:t>万元，完成预算的</w:t>
      </w:r>
      <w:r w:rsidR="002B21F6">
        <w:rPr>
          <w:rFonts w:ascii="仿宋" w:eastAsia="仿宋" w:hAnsi="仿宋" w:cs="仿宋" w:hint="eastAsia"/>
          <w:sz w:val="32"/>
        </w:rPr>
        <w:t>51.98</w:t>
      </w:r>
      <w:r>
        <w:rPr>
          <w:rFonts w:ascii="仿宋" w:eastAsia="仿宋" w:hAnsi="仿宋" w:cs="仿宋"/>
          <w:sz w:val="32"/>
        </w:rPr>
        <w:t>%，其中：因公出</w:t>
      </w:r>
      <w:r>
        <w:rPr>
          <w:rFonts w:ascii="仿宋" w:eastAsia="仿宋" w:hAnsi="仿宋" w:cs="仿宋"/>
          <w:sz w:val="32"/>
        </w:rPr>
        <w:lastRenderedPageBreak/>
        <w:t>国（境）费支出决算为</w:t>
      </w:r>
      <w:r w:rsidR="002B21F6">
        <w:rPr>
          <w:rFonts w:ascii="仿宋" w:eastAsia="仿宋" w:hAnsi="仿宋" w:cs="仿宋" w:hint="eastAsia"/>
          <w:sz w:val="32"/>
        </w:rPr>
        <w:t>3.72</w:t>
      </w:r>
      <w:r>
        <w:rPr>
          <w:rFonts w:ascii="仿宋" w:eastAsia="仿宋" w:hAnsi="仿宋" w:cs="仿宋"/>
          <w:sz w:val="32"/>
        </w:rPr>
        <w:t>万元，完成预算的</w:t>
      </w:r>
      <w:r w:rsidR="002B21F6">
        <w:rPr>
          <w:rFonts w:ascii="仿宋" w:eastAsia="仿宋" w:hAnsi="仿宋" w:cs="仿宋" w:hint="eastAsia"/>
          <w:sz w:val="32"/>
        </w:rPr>
        <w:t>71.54</w:t>
      </w:r>
      <w:r>
        <w:rPr>
          <w:rFonts w:ascii="仿宋" w:eastAsia="仿宋" w:hAnsi="仿宋" w:cs="仿宋"/>
          <w:sz w:val="32"/>
        </w:rPr>
        <w:t>%；公务用车购置及运行费支出决算为</w:t>
      </w:r>
      <w:r w:rsidR="00FC243A">
        <w:rPr>
          <w:rFonts w:ascii="仿宋" w:eastAsia="仿宋" w:hAnsi="仿宋" w:cs="仿宋" w:hint="eastAsia"/>
          <w:sz w:val="32"/>
        </w:rPr>
        <w:t>3.56</w:t>
      </w:r>
      <w:r>
        <w:rPr>
          <w:rFonts w:ascii="仿宋" w:eastAsia="仿宋" w:hAnsi="仿宋" w:cs="仿宋"/>
          <w:sz w:val="32"/>
        </w:rPr>
        <w:t>万元，完成预算的</w:t>
      </w:r>
      <w:r w:rsidR="00FC243A">
        <w:rPr>
          <w:rFonts w:ascii="仿宋" w:eastAsia="仿宋" w:hAnsi="仿宋" w:cs="仿宋" w:hint="eastAsia"/>
          <w:sz w:val="32"/>
        </w:rPr>
        <w:t>50.85</w:t>
      </w:r>
      <w:r>
        <w:rPr>
          <w:rFonts w:ascii="仿宋" w:eastAsia="仿宋" w:hAnsi="仿宋" w:cs="仿宋"/>
          <w:sz w:val="32"/>
        </w:rPr>
        <w:t xml:space="preserve">%；公务接待费支出决算为 </w:t>
      </w:r>
      <w:r w:rsidR="00FC243A">
        <w:rPr>
          <w:rFonts w:ascii="仿宋" w:eastAsia="仿宋" w:hAnsi="仿宋" w:cs="仿宋" w:hint="eastAsia"/>
          <w:sz w:val="32"/>
        </w:rPr>
        <w:t>4.26</w:t>
      </w:r>
      <w:r>
        <w:rPr>
          <w:rFonts w:ascii="仿宋" w:eastAsia="仿宋" w:hAnsi="仿宋" w:cs="仿宋"/>
          <w:sz w:val="32"/>
        </w:rPr>
        <w:t>万元，完成预算的</w:t>
      </w:r>
      <w:r w:rsidR="00FC243A">
        <w:rPr>
          <w:rFonts w:ascii="仿宋" w:eastAsia="仿宋" w:hAnsi="仿宋" w:cs="仿宋" w:hint="eastAsia"/>
          <w:sz w:val="32"/>
        </w:rPr>
        <w:t>42.6</w:t>
      </w:r>
      <w:r>
        <w:rPr>
          <w:rFonts w:ascii="仿宋" w:eastAsia="仿宋" w:hAnsi="仿宋" w:cs="仿宋"/>
          <w:sz w:val="32"/>
        </w:rPr>
        <w:t>%。201</w:t>
      </w:r>
      <w:r w:rsidR="004C174B">
        <w:rPr>
          <w:rFonts w:ascii="仿宋" w:eastAsia="仿宋" w:hAnsi="仿宋" w:cs="仿宋" w:hint="eastAsia"/>
          <w:sz w:val="32"/>
        </w:rPr>
        <w:t>9</w:t>
      </w:r>
      <w:r>
        <w:rPr>
          <w:rFonts w:ascii="仿宋" w:eastAsia="仿宋" w:hAnsi="仿宋" w:cs="仿宋"/>
          <w:sz w:val="32"/>
        </w:rPr>
        <w:t xml:space="preserve"> 年度“三公”经费支出决算数小于预算数的主要原因：</w:t>
      </w:r>
      <w:r w:rsidR="00FC243A">
        <w:rPr>
          <w:rFonts w:ascii="仿宋" w:eastAsia="仿宋" w:hAnsi="仿宋" w:cs="仿宋" w:hint="eastAsia"/>
          <w:sz w:val="32"/>
        </w:rPr>
        <w:t>厉行节约，压减支出。</w:t>
      </w:r>
    </w:p>
    <w:p w:rsidR="00361F25" w:rsidRDefault="003638A2" w:rsidP="00737B84">
      <w:pPr>
        <w:spacing w:line="600" w:lineRule="exact"/>
        <w:ind w:firstLine="640"/>
        <w:jc w:val="left"/>
        <w:rPr>
          <w:rFonts w:ascii="楷体" w:eastAsia="楷体" w:hAnsi="楷体" w:cs="楷体"/>
          <w:sz w:val="32"/>
        </w:rPr>
      </w:pPr>
      <w:r>
        <w:rPr>
          <w:rFonts w:ascii="楷体" w:eastAsia="楷体" w:hAnsi="楷体" w:cs="楷体"/>
          <w:sz w:val="32"/>
        </w:rPr>
        <w:t>（二）“三公”经费财政拨款支出决算具体情况说明。</w:t>
      </w:r>
    </w:p>
    <w:p w:rsidR="00FC243A" w:rsidRDefault="003638A2" w:rsidP="00737B84">
      <w:pPr>
        <w:spacing w:line="600" w:lineRule="exact"/>
        <w:ind w:firstLine="640"/>
        <w:jc w:val="left"/>
        <w:rPr>
          <w:rFonts w:ascii="仿宋" w:eastAsia="仿宋" w:hAnsi="仿宋" w:cs="仿宋"/>
          <w:sz w:val="32"/>
        </w:rPr>
      </w:pPr>
      <w:r>
        <w:rPr>
          <w:rFonts w:ascii="楷体" w:eastAsia="楷体" w:hAnsi="楷体" w:cs="楷体"/>
          <w:sz w:val="32"/>
        </w:rPr>
        <w:t xml:space="preserve"> </w:t>
      </w:r>
      <w:r>
        <w:rPr>
          <w:rFonts w:ascii="仿宋" w:eastAsia="仿宋" w:hAnsi="仿宋" w:cs="仿宋"/>
          <w:sz w:val="32"/>
        </w:rPr>
        <w:t>201</w:t>
      </w:r>
      <w:r w:rsidR="004C174B">
        <w:rPr>
          <w:rFonts w:ascii="仿宋" w:eastAsia="仿宋" w:hAnsi="仿宋" w:cs="仿宋" w:hint="eastAsia"/>
          <w:sz w:val="32"/>
        </w:rPr>
        <w:t>9</w:t>
      </w:r>
      <w:r>
        <w:rPr>
          <w:rFonts w:ascii="仿宋" w:eastAsia="仿宋" w:hAnsi="仿宋" w:cs="仿宋"/>
          <w:sz w:val="32"/>
        </w:rPr>
        <w:t xml:space="preserve"> 年度“三公”经费财政拨款支出决算为</w:t>
      </w:r>
      <w:r w:rsidR="00FC243A">
        <w:rPr>
          <w:rFonts w:ascii="仿宋" w:eastAsia="仿宋" w:hAnsi="仿宋" w:cs="仿宋" w:hint="eastAsia"/>
          <w:sz w:val="32"/>
        </w:rPr>
        <w:t>11.54</w:t>
      </w:r>
      <w:r>
        <w:rPr>
          <w:rFonts w:ascii="仿宋" w:eastAsia="仿宋" w:hAnsi="仿宋" w:cs="仿宋"/>
          <w:sz w:val="32"/>
        </w:rPr>
        <w:t>万元，其中：因公出国（境）费支出决算为</w:t>
      </w:r>
      <w:r w:rsidR="00FC243A">
        <w:rPr>
          <w:rFonts w:ascii="仿宋" w:eastAsia="仿宋" w:hAnsi="仿宋" w:cs="仿宋" w:hint="eastAsia"/>
          <w:sz w:val="32"/>
        </w:rPr>
        <w:t>3.72</w:t>
      </w:r>
      <w:r>
        <w:rPr>
          <w:rFonts w:ascii="仿宋" w:eastAsia="仿宋" w:hAnsi="仿宋" w:cs="仿宋"/>
          <w:sz w:val="32"/>
        </w:rPr>
        <w:t>万元，占</w:t>
      </w:r>
      <w:r w:rsidR="00FC243A">
        <w:rPr>
          <w:rFonts w:ascii="仿宋" w:eastAsia="仿宋" w:hAnsi="仿宋" w:cs="仿宋" w:hint="eastAsia"/>
          <w:sz w:val="32"/>
        </w:rPr>
        <w:t>32.23</w:t>
      </w:r>
      <w:r>
        <w:rPr>
          <w:rFonts w:ascii="仿宋" w:eastAsia="仿宋" w:hAnsi="仿宋" w:cs="仿宋"/>
          <w:sz w:val="32"/>
        </w:rPr>
        <w:t>%；公务用车购置及运行费支出决算为</w:t>
      </w:r>
      <w:r w:rsidR="00FC243A">
        <w:rPr>
          <w:rFonts w:ascii="仿宋" w:eastAsia="仿宋" w:hAnsi="仿宋" w:cs="仿宋" w:hint="eastAsia"/>
          <w:sz w:val="32"/>
        </w:rPr>
        <w:t>3.56</w:t>
      </w:r>
      <w:r>
        <w:rPr>
          <w:rFonts w:ascii="仿宋" w:eastAsia="仿宋" w:hAnsi="仿宋" w:cs="仿宋"/>
          <w:sz w:val="32"/>
        </w:rPr>
        <w:t>万元，占</w:t>
      </w:r>
      <w:r w:rsidR="00FC243A">
        <w:rPr>
          <w:rFonts w:ascii="仿宋" w:eastAsia="仿宋" w:hAnsi="仿宋" w:cs="仿宋" w:hint="eastAsia"/>
          <w:sz w:val="32"/>
        </w:rPr>
        <w:t>30.85</w:t>
      </w:r>
      <w:r>
        <w:rPr>
          <w:rFonts w:ascii="仿宋" w:eastAsia="仿宋" w:hAnsi="仿宋" w:cs="仿宋"/>
          <w:sz w:val="32"/>
        </w:rPr>
        <w:t>%；公务接待费支出决算为</w:t>
      </w:r>
      <w:r w:rsidR="00FC243A">
        <w:rPr>
          <w:rFonts w:ascii="仿宋" w:eastAsia="仿宋" w:hAnsi="仿宋" w:cs="仿宋" w:hint="eastAsia"/>
          <w:sz w:val="32"/>
        </w:rPr>
        <w:t>4.26</w:t>
      </w:r>
      <w:r>
        <w:rPr>
          <w:rFonts w:ascii="仿宋" w:eastAsia="仿宋" w:hAnsi="仿宋" w:cs="仿宋"/>
          <w:sz w:val="32"/>
        </w:rPr>
        <w:t>万元，占</w:t>
      </w:r>
      <w:r w:rsidR="00FC243A">
        <w:rPr>
          <w:rFonts w:ascii="仿宋" w:eastAsia="仿宋" w:hAnsi="仿宋" w:cs="仿宋" w:hint="eastAsia"/>
          <w:sz w:val="32"/>
        </w:rPr>
        <w:t>36.92</w:t>
      </w:r>
      <w:r>
        <w:rPr>
          <w:rFonts w:ascii="仿宋" w:eastAsia="仿宋" w:hAnsi="仿宋" w:cs="仿宋"/>
          <w:sz w:val="32"/>
        </w:rPr>
        <w:t>%。201</w:t>
      </w:r>
      <w:r w:rsidR="004C174B">
        <w:rPr>
          <w:rFonts w:ascii="仿宋" w:eastAsia="仿宋" w:hAnsi="仿宋" w:cs="仿宋" w:hint="eastAsia"/>
          <w:sz w:val="32"/>
        </w:rPr>
        <w:t>9</w:t>
      </w:r>
      <w:r>
        <w:rPr>
          <w:rFonts w:ascii="仿宋" w:eastAsia="仿宋" w:hAnsi="仿宋" w:cs="仿宋"/>
          <w:sz w:val="32"/>
        </w:rPr>
        <w:t xml:space="preserve"> 年度“三公”经费支出决算数小于上年决算数的主要原因：</w:t>
      </w:r>
      <w:r w:rsidR="00FC243A">
        <w:rPr>
          <w:rFonts w:ascii="仿宋" w:eastAsia="仿宋" w:hAnsi="仿宋" w:cs="仿宋" w:hint="eastAsia"/>
          <w:sz w:val="32"/>
        </w:rPr>
        <w:t>厉行节约，压减支出</w:t>
      </w:r>
    </w:p>
    <w:p w:rsidR="00361F25" w:rsidRDefault="003638A2" w:rsidP="00737B84">
      <w:pPr>
        <w:spacing w:line="600" w:lineRule="exact"/>
        <w:ind w:firstLine="640"/>
        <w:jc w:val="left"/>
        <w:rPr>
          <w:rFonts w:ascii="楷体" w:eastAsia="楷体" w:hAnsi="楷体" w:cs="楷体"/>
          <w:sz w:val="32"/>
        </w:rPr>
      </w:pPr>
      <w:r>
        <w:rPr>
          <w:rFonts w:ascii="楷体" w:eastAsia="楷体" w:hAnsi="楷体" w:cs="楷体"/>
          <w:sz w:val="32"/>
        </w:rPr>
        <w:t>1、因公出国（境）情况说明</w:t>
      </w:r>
    </w:p>
    <w:p w:rsidR="00361F25" w:rsidRDefault="003638A2" w:rsidP="00737B84">
      <w:pPr>
        <w:spacing w:line="600" w:lineRule="exact"/>
        <w:ind w:firstLine="640"/>
        <w:jc w:val="left"/>
        <w:rPr>
          <w:rFonts w:ascii="仿宋" w:eastAsia="仿宋" w:hAnsi="仿宋" w:cs="仿宋"/>
          <w:sz w:val="32"/>
        </w:rPr>
      </w:pPr>
      <w:r>
        <w:rPr>
          <w:rFonts w:ascii="仿宋" w:eastAsia="仿宋" w:hAnsi="仿宋" w:cs="仿宋"/>
          <w:sz w:val="32"/>
        </w:rPr>
        <w:t>因公出国（境）团组数</w:t>
      </w:r>
      <w:r w:rsidR="00FC243A">
        <w:rPr>
          <w:rFonts w:ascii="仿宋" w:eastAsia="仿宋" w:hAnsi="仿宋" w:cs="仿宋" w:hint="eastAsia"/>
          <w:sz w:val="32"/>
        </w:rPr>
        <w:t>1</w:t>
      </w:r>
      <w:r>
        <w:rPr>
          <w:rFonts w:ascii="仿宋" w:eastAsia="仿宋" w:hAnsi="仿宋" w:cs="仿宋"/>
          <w:sz w:val="32"/>
        </w:rPr>
        <w:t>个，</w:t>
      </w:r>
      <w:r w:rsidR="00FC243A">
        <w:rPr>
          <w:rFonts w:ascii="仿宋" w:eastAsia="仿宋" w:hAnsi="仿宋" w:cs="仿宋" w:hint="eastAsia"/>
          <w:sz w:val="32"/>
        </w:rPr>
        <w:t>1</w:t>
      </w:r>
      <w:r>
        <w:rPr>
          <w:rFonts w:ascii="仿宋" w:eastAsia="仿宋" w:hAnsi="仿宋" w:cs="仿宋"/>
          <w:sz w:val="32"/>
        </w:rPr>
        <w:t>人，因公出国（境）的开支内容：</w:t>
      </w:r>
      <w:r w:rsidR="00FC243A">
        <w:rPr>
          <w:rFonts w:ascii="仿宋" w:eastAsia="仿宋" w:hAnsi="仿宋" w:cs="仿宋" w:hint="eastAsia"/>
          <w:sz w:val="32"/>
        </w:rPr>
        <w:t>省厅组织科技创新管理干部赴国（境）外培训。</w:t>
      </w:r>
    </w:p>
    <w:p w:rsidR="00361F25" w:rsidRDefault="003638A2" w:rsidP="00737B84">
      <w:pPr>
        <w:spacing w:line="600" w:lineRule="exact"/>
        <w:ind w:firstLine="640"/>
        <w:jc w:val="left"/>
        <w:rPr>
          <w:rFonts w:ascii="楷体" w:eastAsia="楷体" w:hAnsi="楷体" w:cs="楷体"/>
          <w:sz w:val="32"/>
        </w:rPr>
      </w:pPr>
      <w:r>
        <w:rPr>
          <w:rFonts w:ascii="楷体" w:eastAsia="楷体" w:hAnsi="楷体" w:cs="楷体"/>
          <w:sz w:val="32"/>
        </w:rPr>
        <w:t>2、公务用车购置及运行经费情况说明</w:t>
      </w:r>
    </w:p>
    <w:p w:rsidR="00361F25" w:rsidRDefault="003638A2" w:rsidP="00737B84">
      <w:pPr>
        <w:spacing w:line="600" w:lineRule="exact"/>
        <w:ind w:firstLine="640"/>
        <w:jc w:val="left"/>
        <w:rPr>
          <w:rFonts w:ascii="仿宋" w:eastAsia="仿宋" w:hAnsi="仿宋" w:cs="仿宋"/>
          <w:sz w:val="32"/>
        </w:rPr>
      </w:pPr>
      <w:r>
        <w:rPr>
          <w:rFonts w:ascii="仿宋" w:eastAsia="仿宋" w:hAnsi="仿宋" w:cs="仿宋"/>
          <w:sz w:val="32"/>
        </w:rPr>
        <w:t>公务用车保有量</w:t>
      </w:r>
      <w:r w:rsidR="00FC243A">
        <w:rPr>
          <w:rFonts w:ascii="仿宋" w:eastAsia="仿宋" w:hAnsi="仿宋" w:cs="仿宋" w:hint="eastAsia"/>
          <w:sz w:val="32"/>
        </w:rPr>
        <w:t>1</w:t>
      </w:r>
      <w:r>
        <w:rPr>
          <w:rFonts w:ascii="仿宋" w:eastAsia="仿宋" w:hAnsi="仿宋" w:cs="仿宋"/>
          <w:sz w:val="32"/>
        </w:rPr>
        <w:t>台</w:t>
      </w:r>
    </w:p>
    <w:p w:rsidR="00FC243A" w:rsidRDefault="003638A2" w:rsidP="00737B84">
      <w:pPr>
        <w:spacing w:line="600" w:lineRule="exact"/>
        <w:ind w:firstLine="640"/>
        <w:jc w:val="left"/>
        <w:rPr>
          <w:rFonts w:ascii="仿宋" w:eastAsia="仿宋" w:hAnsi="仿宋" w:cs="仿宋"/>
          <w:sz w:val="32"/>
        </w:rPr>
      </w:pPr>
      <w:r>
        <w:rPr>
          <w:rFonts w:ascii="仿宋" w:eastAsia="仿宋" w:hAnsi="仿宋" w:cs="仿宋"/>
          <w:sz w:val="32"/>
        </w:rPr>
        <w:t>运行经费支出：</w:t>
      </w:r>
      <w:r w:rsidR="00FC243A">
        <w:rPr>
          <w:rFonts w:ascii="仿宋" w:eastAsia="仿宋" w:hAnsi="仿宋" w:cs="仿宋" w:hint="eastAsia"/>
          <w:sz w:val="32"/>
        </w:rPr>
        <w:t>3.56</w:t>
      </w:r>
      <w:r>
        <w:rPr>
          <w:rFonts w:ascii="仿宋" w:eastAsia="仿宋" w:hAnsi="仿宋" w:cs="仿宋"/>
          <w:sz w:val="32"/>
        </w:rPr>
        <w:t>万元，主要用于</w:t>
      </w:r>
      <w:r w:rsidR="00FC243A">
        <w:rPr>
          <w:rFonts w:ascii="仿宋" w:eastAsia="仿宋" w:hAnsi="仿宋" w:cs="仿宋"/>
          <w:sz w:val="32"/>
        </w:rPr>
        <w:t>主要用于</w:t>
      </w:r>
      <w:r w:rsidR="00FC243A">
        <w:rPr>
          <w:rFonts w:ascii="仿宋" w:eastAsia="仿宋" w:hAnsi="仿宋" w:cs="仿宋" w:hint="eastAsia"/>
          <w:sz w:val="32"/>
        </w:rPr>
        <w:t>公车油费、维护费和过桥过路费等。</w:t>
      </w:r>
    </w:p>
    <w:p w:rsidR="00361F25" w:rsidRDefault="003638A2" w:rsidP="00737B84">
      <w:pPr>
        <w:spacing w:line="600" w:lineRule="exact"/>
        <w:ind w:firstLine="640"/>
        <w:jc w:val="left"/>
        <w:rPr>
          <w:rFonts w:ascii="楷体" w:eastAsia="楷体" w:hAnsi="楷体" w:cs="楷体"/>
          <w:sz w:val="32"/>
        </w:rPr>
      </w:pPr>
      <w:r>
        <w:rPr>
          <w:rFonts w:ascii="楷体" w:eastAsia="楷体" w:hAnsi="楷体" w:cs="楷体"/>
          <w:sz w:val="32"/>
        </w:rPr>
        <w:t>3、公务接待情况说明</w:t>
      </w:r>
    </w:p>
    <w:p w:rsidR="00361F25" w:rsidRDefault="003638A2" w:rsidP="00737B84">
      <w:pPr>
        <w:spacing w:line="600" w:lineRule="exact"/>
        <w:ind w:firstLine="640"/>
        <w:jc w:val="left"/>
        <w:rPr>
          <w:rFonts w:ascii="仿宋" w:eastAsia="仿宋" w:hAnsi="仿宋" w:cs="仿宋"/>
          <w:sz w:val="32"/>
        </w:rPr>
      </w:pPr>
      <w:r>
        <w:rPr>
          <w:rFonts w:ascii="仿宋" w:eastAsia="仿宋" w:hAnsi="仿宋" w:cs="仿宋"/>
          <w:sz w:val="32"/>
        </w:rPr>
        <w:t>公务接待支出</w:t>
      </w:r>
      <w:r w:rsidR="00FC243A">
        <w:rPr>
          <w:rFonts w:ascii="仿宋" w:eastAsia="仿宋" w:hAnsi="仿宋" w:cs="仿宋" w:hint="eastAsia"/>
          <w:sz w:val="32"/>
        </w:rPr>
        <w:t>4.26</w:t>
      </w:r>
      <w:r>
        <w:rPr>
          <w:rFonts w:ascii="仿宋" w:eastAsia="仿宋" w:hAnsi="仿宋" w:cs="仿宋"/>
          <w:sz w:val="32"/>
        </w:rPr>
        <w:t>万元，国内公务接待</w:t>
      </w:r>
      <w:r w:rsidR="00FC243A">
        <w:rPr>
          <w:rFonts w:ascii="仿宋" w:eastAsia="仿宋" w:hAnsi="仿宋" w:cs="仿宋" w:hint="eastAsia"/>
          <w:sz w:val="32"/>
        </w:rPr>
        <w:t>138</w:t>
      </w:r>
      <w:r>
        <w:rPr>
          <w:rFonts w:ascii="仿宋" w:eastAsia="仿宋" w:hAnsi="仿宋" w:cs="仿宋"/>
          <w:sz w:val="32"/>
        </w:rPr>
        <w:t>批次，接待</w:t>
      </w:r>
      <w:r w:rsidR="00FC243A">
        <w:rPr>
          <w:rFonts w:ascii="仿宋" w:eastAsia="仿宋" w:hAnsi="仿宋" w:cs="仿宋" w:hint="eastAsia"/>
          <w:sz w:val="32"/>
        </w:rPr>
        <w:t>648</w:t>
      </w:r>
      <w:r>
        <w:rPr>
          <w:rFonts w:ascii="仿宋" w:eastAsia="仿宋" w:hAnsi="仿宋" w:cs="仿宋"/>
          <w:sz w:val="32"/>
        </w:rPr>
        <w:t>人。接待支出主要用</w:t>
      </w:r>
      <w:r w:rsidR="00FC243A">
        <w:rPr>
          <w:rFonts w:ascii="仿宋" w:eastAsia="仿宋" w:hAnsi="仿宋" w:cs="仿宋" w:hint="eastAsia"/>
          <w:sz w:val="32"/>
        </w:rPr>
        <w:t>于招商引资接待、对口接待等。</w:t>
      </w:r>
    </w:p>
    <w:p w:rsidR="0011267F" w:rsidRDefault="0011267F" w:rsidP="00737B84">
      <w:pPr>
        <w:spacing w:line="600" w:lineRule="exact"/>
        <w:ind w:firstLine="640"/>
        <w:jc w:val="left"/>
        <w:rPr>
          <w:rFonts w:ascii="黑体" w:eastAsia="黑体" w:hAnsi="黑体" w:cs="黑体"/>
          <w:sz w:val="32"/>
        </w:rPr>
      </w:pPr>
      <w:r>
        <w:rPr>
          <w:rFonts w:ascii="黑体" w:eastAsia="黑体" w:hAnsi="黑体" w:cs="黑体"/>
          <w:sz w:val="32"/>
        </w:rPr>
        <w:t>九、</w:t>
      </w:r>
      <w:r w:rsidR="00732CB0" w:rsidRPr="00732CB0">
        <w:rPr>
          <w:rFonts w:ascii="黑体" w:eastAsia="黑体" w:hAnsi="黑体" w:cs="黑体" w:hint="eastAsia"/>
          <w:sz w:val="32"/>
        </w:rPr>
        <w:t>关于 201</w:t>
      </w:r>
      <w:r w:rsidR="004C174B">
        <w:rPr>
          <w:rFonts w:ascii="黑体" w:eastAsia="黑体" w:hAnsi="黑体" w:cs="黑体" w:hint="eastAsia"/>
          <w:sz w:val="32"/>
        </w:rPr>
        <w:t>9</w:t>
      </w:r>
      <w:r w:rsidR="00732CB0" w:rsidRPr="00732CB0">
        <w:rPr>
          <w:rFonts w:ascii="黑体" w:eastAsia="黑体" w:hAnsi="黑体" w:cs="黑体" w:hint="eastAsia"/>
          <w:sz w:val="32"/>
        </w:rPr>
        <w:t xml:space="preserve"> 年度</w:t>
      </w:r>
      <w:r w:rsidRPr="0011267F">
        <w:rPr>
          <w:rFonts w:ascii="黑体" w:eastAsia="黑体" w:hAnsi="黑体" w:cs="黑体" w:hint="eastAsia"/>
          <w:sz w:val="32"/>
        </w:rPr>
        <w:t>预算绩效情况说明</w:t>
      </w:r>
    </w:p>
    <w:p w:rsidR="004C174B" w:rsidRDefault="00732CB0" w:rsidP="00737B84">
      <w:pPr>
        <w:spacing w:line="600" w:lineRule="exact"/>
        <w:ind w:firstLine="640"/>
        <w:jc w:val="left"/>
        <w:rPr>
          <w:rFonts w:ascii="楷体" w:eastAsia="楷体" w:hAnsi="楷体" w:cs="楷体"/>
          <w:sz w:val="32"/>
        </w:rPr>
      </w:pPr>
      <w:r w:rsidRPr="00732CB0">
        <w:rPr>
          <w:rFonts w:ascii="楷体" w:eastAsia="楷体" w:hAnsi="楷体" w:cs="楷体" w:hint="eastAsia"/>
          <w:sz w:val="32"/>
        </w:rPr>
        <w:lastRenderedPageBreak/>
        <w:t>（一）绩效管理工作开展情况 。</w:t>
      </w:r>
    </w:p>
    <w:p w:rsidR="00E62EDF" w:rsidRPr="00E62EDF" w:rsidRDefault="00E62EDF" w:rsidP="00737B84">
      <w:pPr>
        <w:spacing w:line="600" w:lineRule="exact"/>
        <w:ind w:firstLine="640"/>
        <w:jc w:val="left"/>
        <w:rPr>
          <w:rFonts w:ascii="仿宋_GB2312" w:eastAsia="仿宋_GB2312" w:hAnsi="楷体" w:cs="楷体"/>
          <w:sz w:val="32"/>
        </w:rPr>
      </w:pPr>
      <w:r w:rsidRPr="00E62EDF">
        <w:rPr>
          <w:rFonts w:ascii="仿宋_GB2312" w:eastAsia="仿宋_GB2312" w:hAnsi="楷体" w:cs="楷体" w:hint="eastAsia"/>
          <w:sz w:val="32"/>
        </w:rPr>
        <w:t>根据《益阳市财政局关于做好2019年预算绩效自评工作的通知》的文件精神，我局对该项工作高度重视，局领导指示立即成立绩效评价小组，开展2019年度的预算绩效评价工作，这项工作的开展主要包括以下几个方面：</w:t>
      </w:r>
    </w:p>
    <w:p w:rsidR="00E62EDF" w:rsidRPr="00E62EDF" w:rsidRDefault="00E62EDF" w:rsidP="00737B84">
      <w:pPr>
        <w:spacing w:line="600" w:lineRule="exact"/>
        <w:ind w:firstLine="640"/>
        <w:jc w:val="left"/>
        <w:rPr>
          <w:rFonts w:ascii="仿宋_GB2312" w:eastAsia="仿宋_GB2312" w:hAnsi="楷体" w:cs="楷体"/>
          <w:sz w:val="32"/>
        </w:rPr>
      </w:pPr>
      <w:r w:rsidRPr="00E62EDF">
        <w:rPr>
          <w:rFonts w:ascii="仿宋_GB2312" w:eastAsia="仿宋_GB2312" w:hAnsi="楷体" w:cs="楷体" w:hint="eastAsia"/>
          <w:sz w:val="32"/>
        </w:rPr>
        <w:t>1.核实数据。对2019年度部门整体支出数据的准确性、真实性进行核实，并进行分析。</w:t>
      </w:r>
    </w:p>
    <w:p w:rsidR="00E62EDF" w:rsidRPr="00E62EDF" w:rsidRDefault="00E62EDF" w:rsidP="00737B84">
      <w:pPr>
        <w:spacing w:line="600" w:lineRule="exact"/>
        <w:ind w:firstLine="640"/>
        <w:jc w:val="left"/>
        <w:rPr>
          <w:rFonts w:ascii="仿宋_GB2312" w:eastAsia="仿宋_GB2312" w:hAnsi="楷体" w:cs="楷体"/>
          <w:sz w:val="32"/>
        </w:rPr>
      </w:pPr>
      <w:r w:rsidRPr="00E62EDF">
        <w:rPr>
          <w:rFonts w:ascii="仿宋_GB2312" w:eastAsia="仿宋_GB2312" w:hAnsi="楷体" w:cs="楷体" w:hint="eastAsia"/>
          <w:sz w:val="32"/>
        </w:rPr>
        <w:t>2.查阅资料。查阅2019年度预算安排、预算追加、资金管理、经费支出、资产管理等相关文件资料和财务凭证。</w:t>
      </w:r>
    </w:p>
    <w:p w:rsidR="00E62EDF" w:rsidRPr="00E62EDF" w:rsidRDefault="00E62EDF" w:rsidP="00737B84">
      <w:pPr>
        <w:spacing w:line="600" w:lineRule="exact"/>
        <w:ind w:firstLine="640"/>
        <w:jc w:val="left"/>
        <w:rPr>
          <w:rFonts w:ascii="仿宋_GB2312" w:eastAsia="仿宋_GB2312" w:hAnsi="楷体" w:cs="楷体"/>
          <w:sz w:val="32"/>
        </w:rPr>
      </w:pPr>
      <w:r w:rsidRPr="00E62EDF">
        <w:rPr>
          <w:rFonts w:ascii="仿宋_GB2312" w:eastAsia="仿宋_GB2312" w:hAnsi="楷体" w:cs="楷体" w:hint="eastAsia"/>
          <w:sz w:val="32"/>
        </w:rPr>
        <w:t>3.实地查看。现场查看实物资产等。</w:t>
      </w:r>
    </w:p>
    <w:p w:rsidR="00E62EDF" w:rsidRPr="00E62EDF" w:rsidRDefault="00E62EDF" w:rsidP="00737B84">
      <w:pPr>
        <w:spacing w:line="600" w:lineRule="exact"/>
        <w:ind w:firstLine="640"/>
        <w:jc w:val="left"/>
        <w:rPr>
          <w:rFonts w:ascii="仿宋_GB2312" w:eastAsia="仿宋_GB2312" w:hAnsi="楷体" w:cs="楷体"/>
          <w:sz w:val="32"/>
        </w:rPr>
      </w:pPr>
      <w:r w:rsidRPr="00E62EDF">
        <w:rPr>
          <w:rFonts w:ascii="仿宋_GB2312" w:eastAsia="仿宋_GB2312" w:hAnsi="楷体" w:cs="楷体" w:hint="eastAsia"/>
          <w:sz w:val="32"/>
        </w:rPr>
        <w:t>4.归纳汇总。对提供的材料及自评报告，结合现场评价情况进行综合分析、归纳汇总。</w:t>
      </w:r>
    </w:p>
    <w:p w:rsidR="00E62EDF" w:rsidRPr="00E62EDF" w:rsidRDefault="00E62EDF" w:rsidP="00737B84">
      <w:pPr>
        <w:spacing w:line="600" w:lineRule="exact"/>
        <w:ind w:firstLine="640"/>
        <w:jc w:val="left"/>
        <w:rPr>
          <w:rFonts w:ascii="仿宋_GB2312" w:eastAsia="仿宋_GB2312" w:hAnsi="楷体" w:cs="楷体"/>
          <w:sz w:val="32"/>
        </w:rPr>
      </w:pPr>
      <w:r w:rsidRPr="00E62EDF">
        <w:rPr>
          <w:rFonts w:ascii="仿宋_GB2312" w:eastAsia="仿宋_GB2312" w:hAnsi="楷体" w:cs="楷体" w:hint="eastAsia"/>
          <w:sz w:val="32"/>
        </w:rPr>
        <w:t>5.评价组对各项评价指标进行分析讨论。</w:t>
      </w:r>
    </w:p>
    <w:p w:rsidR="00E62EDF" w:rsidRPr="00E62EDF" w:rsidRDefault="00E62EDF" w:rsidP="00737B84">
      <w:pPr>
        <w:spacing w:line="600" w:lineRule="exact"/>
        <w:ind w:firstLine="640"/>
        <w:jc w:val="left"/>
        <w:rPr>
          <w:rFonts w:ascii="仿宋_GB2312" w:eastAsia="仿宋_GB2312" w:hAnsi="楷体" w:cs="楷体"/>
          <w:sz w:val="32"/>
        </w:rPr>
      </w:pPr>
      <w:r w:rsidRPr="00E62EDF">
        <w:rPr>
          <w:rFonts w:ascii="仿宋_GB2312" w:eastAsia="仿宋_GB2312" w:hAnsi="楷体" w:cs="楷体" w:hint="eastAsia"/>
          <w:sz w:val="32"/>
        </w:rPr>
        <w:t>6.形成绩效评价报告。</w:t>
      </w:r>
    </w:p>
    <w:p w:rsidR="00732CB0" w:rsidRDefault="00B27C51" w:rsidP="00737B84">
      <w:pPr>
        <w:spacing w:line="600" w:lineRule="exact"/>
        <w:ind w:firstLine="640"/>
        <w:jc w:val="left"/>
        <w:rPr>
          <w:rFonts w:ascii="楷体" w:eastAsia="楷体" w:hAnsi="楷体" w:cs="楷体"/>
          <w:sz w:val="32"/>
        </w:rPr>
      </w:pPr>
      <w:r w:rsidRPr="00732CB0">
        <w:rPr>
          <w:rFonts w:ascii="楷体" w:eastAsia="楷体" w:hAnsi="楷体" w:cs="楷体" w:hint="eastAsia"/>
          <w:sz w:val="32"/>
        </w:rPr>
        <w:t>（</w:t>
      </w:r>
      <w:r w:rsidR="00C31CBC">
        <w:rPr>
          <w:rFonts w:ascii="楷体" w:eastAsia="楷体" w:hAnsi="楷体" w:cs="楷体" w:hint="eastAsia"/>
          <w:sz w:val="32"/>
        </w:rPr>
        <w:t>二</w:t>
      </w:r>
      <w:r w:rsidRPr="00732CB0">
        <w:rPr>
          <w:rFonts w:ascii="楷体" w:eastAsia="楷体" w:hAnsi="楷体" w:cs="楷体" w:hint="eastAsia"/>
          <w:sz w:val="32"/>
        </w:rPr>
        <w:t>）</w:t>
      </w:r>
      <w:r w:rsidR="00732CB0" w:rsidRPr="00732CB0">
        <w:rPr>
          <w:rFonts w:ascii="楷体" w:eastAsia="楷体" w:hAnsi="楷体" w:cs="楷体" w:hint="eastAsia"/>
          <w:sz w:val="32"/>
        </w:rPr>
        <w:t>以部门为主体开展的重点绩效评价结果</w:t>
      </w:r>
    </w:p>
    <w:p w:rsidR="00AF64D3" w:rsidRPr="00732CB0" w:rsidRDefault="00AB25EE" w:rsidP="00737B84">
      <w:pPr>
        <w:spacing w:line="600" w:lineRule="exact"/>
        <w:ind w:firstLine="640"/>
        <w:jc w:val="left"/>
        <w:rPr>
          <w:rFonts w:ascii="楷体" w:eastAsia="楷体" w:hAnsi="楷体" w:cs="楷体"/>
          <w:sz w:val="32"/>
        </w:rPr>
      </w:pPr>
      <w:r w:rsidRPr="00AB25EE">
        <w:rPr>
          <w:rFonts w:ascii="楷体" w:eastAsia="楷体" w:hAnsi="楷体" w:cs="楷体" w:hint="eastAsia"/>
          <w:sz w:val="32"/>
        </w:rPr>
        <w:t>《</w:t>
      </w:r>
      <w:r w:rsidR="00EE67DE">
        <w:rPr>
          <w:rFonts w:ascii="仿宋" w:eastAsia="仿宋" w:hAnsi="仿宋" w:cs="仿宋" w:hint="eastAsia"/>
          <w:sz w:val="32"/>
        </w:rPr>
        <w:t>科技专项资金</w:t>
      </w:r>
      <w:r w:rsidRPr="00AB25EE">
        <w:rPr>
          <w:rFonts w:ascii="楷体" w:eastAsia="楷体" w:hAnsi="楷体" w:cs="楷体" w:hint="eastAsia"/>
          <w:sz w:val="32"/>
        </w:rPr>
        <w:t>项目绩效评价报告》见“第五部分 附件”。</w:t>
      </w:r>
    </w:p>
    <w:p w:rsidR="00EE67DE" w:rsidRPr="00566F1B" w:rsidRDefault="00F35C36" w:rsidP="00737B84">
      <w:pPr>
        <w:spacing w:line="600" w:lineRule="exact"/>
        <w:ind w:firstLine="640"/>
        <w:jc w:val="left"/>
        <w:rPr>
          <w:rFonts w:ascii="仿宋_GB2312" w:eastAsia="仿宋_GB2312" w:hAnsi="楷体" w:cs="楷体"/>
          <w:sz w:val="32"/>
        </w:rPr>
      </w:pPr>
      <w:r>
        <w:rPr>
          <w:rFonts w:ascii="楷体" w:eastAsia="楷体" w:hAnsi="楷体" w:cs="楷体"/>
          <w:sz w:val="32"/>
        </w:rPr>
        <w:t>（</w:t>
      </w:r>
      <w:r w:rsidR="00C31CBC">
        <w:rPr>
          <w:rFonts w:ascii="楷体" w:eastAsia="楷体" w:hAnsi="楷体" w:cs="楷体" w:hint="eastAsia"/>
          <w:sz w:val="32"/>
        </w:rPr>
        <w:t>三</w:t>
      </w:r>
      <w:r>
        <w:rPr>
          <w:rFonts w:ascii="楷体" w:eastAsia="楷体" w:hAnsi="楷体" w:cs="楷体"/>
          <w:sz w:val="32"/>
        </w:rPr>
        <w:t>）</w:t>
      </w:r>
      <w:r w:rsidRPr="00732CB0">
        <w:rPr>
          <w:rFonts w:ascii="楷体" w:eastAsia="楷体" w:hAnsi="楷体" w:cs="楷体" w:hint="eastAsia"/>
          <w:sz w:val="32"/>
        </w:rPr>
        <w:t>预算绩效情况的说明</w:t>
      </w:r>
      <w:r>
        <w:rPr>
          <w:rFonts w:ascii="楷体" w:eastAsia="楷体" w:hAnsi="楷体" w:cs="楷体"/>
          <w:sz w:val="32"/>
        </w:rPr>
        <w:t>。</w:t>
      </w:r>
      <w:r w:rsidR="00EE67DE" w:rsidRPr="00566F1B">
        <w:rPr>
          <w:rFonts w:ascii="仿宋_GB2312" w:eastAsia="仿宋_GB2312" w:hAnsi="楷体" w:cs="楷体" w:hint="eastAsia"/>
          <w:sz w:val="32"/>
        </w:rPr>
        <w:t>201</w:t>
      </w:r>
      <w:r w:rsidR="00EE67DE">
        <w:rPr>
          <w:rFonts w:ascii="仿宋_GB2312" w:eastAsia="仿宋_GB2312" w:hAnsi="楷体" w:cs="楷体" w:hint="eastAsia"/>
          <w:sz w:val="32"/>
        </w:rPr>
        <w:t>9</w:t>
      </w:r>
      <w:r w:rsidR="00EE67DE" w:rsidRPr="00566F1B">
        <w:rPr>
          <w:rFonts w:ascii="仿宋_GB2312" w:eastAsia="仿宋_GB2312" w:hAnsi="楷体" w:cs="楷体" w:hint="eastAsia"/>
          <w:sz w:val="32"/>
        </w:rPr>
        <w:t>年</w:t>
      </w:r>
      <w:r w:rsidR="00EE67DE">
        <w:rPr>
          <w:rFonts w:ascii="仿宋_GB2312" w:eastAsia="仿宋_GB2312" w:hAnsi="楷体" w:cs="楷体" w:hint="eastAsia"/>
          <w:sz w:val="32"/>
        </w:rPr>
        <w:t>科技局部门预算</w:t>
      </w:r>
      <w:r w:rsidR="00EE67DE" w:rsidRPr="00566F1B">
        <w:rPr>
          <w:rFonts w:ascii="仿宋_GB2312" w:eastAsia="仿宋_GB2312" w:hAnsi="楷体" w:cs="楷体" w:hint="eastAsia"/>
          <w:sz w:val="32"/>
        </w:rPr>
        <w:t>实际到位资金</w:t>
      </w:r>
      <w:r w:rsidR="00EE67DE">
        <w:rPr>
          <w:rFonts w:ascii="仿宋_GB2312" w:eastAsia="仿宋_GB2312" w:hAnsi="楷体" w:cs="楷体" w:hint="eastAsia"/>
          <w:sz w:val="32"/>
        </w:rPr>
        <w:t>634.41</w:t>
      </w:r>
      <w:r w:rsidR="00EE67DE" w:rsidRPr="00566F1B">
        <w:rPr>
          <w:rFonts w:ascii="仿宋_GB2312" w:eastAsia="仿宋_GB2312" w:hAnsi="楷体" w:cs="楷体" w:hint="eastAsia"/>
          <w:sz w:val="32"/>
        </w:rPr>
        <w:t>万元，实际支出</w:t>
      </w:r>
      <w:r w:rsidR="00EE67DE">
        <w:rPr>
          <w:rFonts w:ascii="仿宋_GB2312" w:eastAsia="仿宋_GB2312" w:hAnsi="楷体" w:cs="楷体" w:hint="eastAsia"/>
          <w:sz w:val="32"/>
        </w:rPr>
        <w:t>618.69</w:t>
      </w:r>
      <w:r w:rsidR="00EE67DE" w:rsidRPr="00566F1B">
        <w:rPr>
          <w:rFonts w:ascii="仿宋_GB2312" w:eastAsia="仿宋_GB2312" w:hAnsi="楷体" w:cs="楷体" w:hint="eastAsia"/>
          <w:sz w:val="32"/>
        </w:rPr>
        <w:t>万元，资金使用率</w:t>
      </w:r>
      <w:r w:rsidR="00EE67DE">
        <w:rPr>
          <w:rFonts w:ascii="仿宋_GB2312" w:eastAsia="仿宋_GB2312" w:hAnsi="楷体" w:cs="楷体" w:hint="eastAsia"/>
          <w:sz w:val="32"/>
        </w:rPr>
        <w:t>97.52</w:t>
      </w:r>
      <w:r w:rsidR="00EE67DE" w:rsidRPr="00566F1B">
        <w:rPr>
          <w:rFonts w:ascii="仿宋_GB2312" w:eastAsia="仿宋_GB2312" w:hAnsi="楷体" w:cs="楷体" w:hint="eastAsia"/>
          <w:sz w:val="32"/>
        </w:rPr>
        <w:t>%。</w:t>
      </w:r>
    </w:p>
    <w:p w:rsidR="00361F25" w:rsidRDefault="0011267F" w:rsidP="00737B84">
      <w:pPr>
        <w:spacing w:line="600" w:lineRule="exact"/>
        <w:ind w:firstLine="640"/>
        <w:jc w:val="left"/>
        <w:rPr>
          <w:rFonts w:ascii="黑体" w:eastAsia="黑体" w:hAnsi="黑体" w:cs="黑体"/>
          <w:sz w:val="32"/>
        </w:rPr>
      </w:pPr>
      <w:r>
        <w:rPr>
          <w:rFonts w:ascii="黑体" w:eastAsia="黑体" w:hAnsi="黑体" w:cs="黑体" w:hint="eastAsia"/>
          <w:sz w:val="32"/>
        </w:rPr>
        <w:t>十</w:t>
      </w:r>
      <w:r w:rsidR="003638A2">
        <w:rPr>
          <w:rFonts w:ascii="黑体" w:eastAsia="黑体" w:hAnsi="黑体" w:cs="黑体"/>
          <w:sz w:val="32"/>
        </w:rPr>
        <w:t>、其他重要事项的情况说明</w:t>
      </w:r>
    </w:p>
    <w:p w:rsidR="00B834A8" w:rsidRDefault="003638A2" w:rsidP="00737B84">
      <w:pPr>
        <w:spacing w:line="600" w:lineRule="exact"/>
        <w:ind w:firstLine="640"/>
        <w:jc w:val="left"/>
        <w:rPr>
          <w:rFonts w:ascii="楷体" w:eastAsia="楷体" w:hAnsi="楷体" w:cs="楷体"/>
          <w:sz w:val="32"/>
        </w:rPr>
      </w:pPr>
      <w:r>
        <w:rPr>
          <w:rFonts w:ascii="楷体" w:eastAsia="楷体" w:hAnsi="楷体" w:cs="楷体"/>
          <w:sz w:val="32"/>
        </w:rPr>
        <w:t>（一）预决算收支增减变化情况。</w:t>
      </w:r>
    </w:p>
    <w:p w:rsidR="00B834A8" w:rsidRDefault="00B834A8" w:rsidP="00737B84">
      <w:pPr>
        <w:widowControl/>
        <w:spacing w:line="600" w:lineRule="exact"/>
        <w:ind w:firstLineChars="196" w:firstLine="627"/>
        <w:jc w:val="left"/>
        <w:rPr>
          <w:rFonts w:eastAsia="黑体"/>
          <w:bCs/>
          <w:kern w:val="0"/>
          <w:sz w:val="32"/>
          <w:szCs w:val="32"/>
        </w:rPr>
      </w:pPr>
      <w:r w:rsidRPr="00566F1B">
        <w:rPr>
          <w:rFonts w:ascii="仿宋" w:eastAsia="仿宋" w:hAnsi="Calibri" w:cs="Times New Roman" w:hint="eastAsia"/>
          <w:bCs/>
          <w:sz w:val="32"/>
          <w:szCs w:val="32"/>
        </w:rPr>
        <w:lastRenderedPageBreak/>
        <w:t>1.</w:t>
      </w:r>
      <w:r w:rsidRPr="00566F1B">
        <w:rPr>
          <w:rFonts w:ascii="仿宋" w:eastAsia="仿宋" w:hint="eastAsia"/>
          <w:sz w:val="32"/>
          <w:szCs w:val="32"/>
        </w:rPr>
        <w:t xml:space="preserve"> </w:t>
      </w:r>
      <w:r>
        <w:rPr>
          <w:rFonts w:ascii="仿宋" w:eastAsia="仿宋" w:hAnsi="Calibri" w:cs="Times New Roman" w:hint="eastAsia"/>
          <w:sz w:val="32"/>
          <w:szCs w:val="32"/>
        </w:rPr>
        <w:t>2019年年初预算</w:t>
      </w:r>
      <w:r>
        <w:rPr>
          <w:rFonts w:ascii="仿宋" w:eastAsia="仿宋" w:hint="eastAsia"/>
          <w:sz w:val="32"/>
          <w:szCs w:val="32"/>
        </w:rPr>
        <w:t>收入</w:t>
      </w:r>
      <w:r>
        <w:rPr>
          <w:rFonts w:ascii="仿宋" w:eastAsia="仿宋" w:hAnsi="Calibri" w:cs="Times New Roman" w:hint="eastAsia"/>
          <w:sz w:val="32"/>
          <w:szCs w:val="32"/>
        </w:rPr>
        <w:t>302.37万元，较2018年减少37.11万元。</w:t>
      </w:r>
      <w:r>
        <w:rPr>
          <w:rFonts w:ascii="仿宋" w:eastAsia="仿宋" w:hint="eastAsia"/>
          <w:sz w:val="32"/>
          <w:szCs w:val="32"/>
        </w:rPr>
        <w:t>支出</w:t>
      </w:r>
      <w:r>
        <w:rPr>
          <w:rFonts w:ascii="仿宋" w:eastAsia="仿宋" w:hAnsi="Calibri" w:cs="Times New Roman" w:hint="eastAsia"/>
          <w:sz w:val="32"/>
          <w:szCs w:val="32"/>
        </w:rPr>
        <w:t>预算数302.37万元，较2018年减少37.11万元。主要原因是：</w:t>
      </w:r>
      <w:r w:rsidR="00C35F64" w:rsidRPr="00C35F64">
        <w:rPr>
          <w:rFonts w:eastAsia="仿宋_GB2312" w:hint="eastAsia"/>
          <w:sz w:val="32"/>
          <w:szCs w:val="32"/>
        </w:rPr>
        <w:t>压减支出</w:t>
      </w:r>
      <w:r w:rsidR="00C35F64">
        <w:rPr>
          <w:rFonts w:eastAsia="仿宋_GB2312" w:hint="eastAsia"/>
          <w:sz w:val="32"/>
          <w:szCs w:val="32"/>
        </w:rPr>
        <w:t>。</w:t>
      </w:r>
    </w:p>
    <w:p w:rsidR="00C35F64" w:rsidRDefault="00B834A8" w:rsidP="00737B84">
      <w:pPr>
        <w:spacing w:line="600" w:lineRule="exact"/>
        <w:ind w:firstLine="640"/>
        <w:jc w:val="left"/>
        <w:rPr>
          <w:rFonts w:ascii="仿宋" w:eastAsia="仿宋" w:hAnsi="仿宋" w:cs="仿宋"/>
          <w:sz w:val="32"/>
        </w:rPr>
      </w:pPr>
      <w:r>
        <w:rPr>
          <w:rFonts w:ascii="楷体" w:eastAsia="楷体" w:cs="楷体" w:hint="eastAsia"/>
          <w:sz w:val="32"/>
        </w:rPr>
        <w:t>2.</w:t>
      </w:r>
      <w:r>
        <w:rPr>
          <w:rFonts w:ascii="仿宋" w:eastAsia="仿宋" w:hAnsi="仿宋" w:cs="仿宋"/>
          <w:sz w:val="32"/>
        </w:rPr>
        <w:t>201</w:t>
      </w:r>
      <w:r>
        <w:rPr>
          <w:rFonts w:ascii="仿宋" w:eastAsia="仿宋" w:hAnsi="仿宋" w:cs="仿宋" w:hint="eastAsia"/>
          <w:sz w:val="32"/>
        </w:rPr>
        <w:t>9</w:t>
      </w:r>
      <w:r>
        <w:rPr>
          <w:rFonts w:ascii="仿宋" w:eastAsia="仿宋" w:hAnsi="仿宋" w:cs="仿宋"/>
          <w:sz w:val="32"/>
        </w:rPr>
        <w:t>年度</w:t>
      </w:r>
      <w:r>
        <w:rPr>
          <w:rFonts w:ascii="仿宋" w:eastAsia="仿宋" w:hAnsi="仿宋" w:cs="仿宋" w:hint="eastAsia"/>
          <w:sz w:val="32"/>
        </w:rPr>
        <w:t>决算</w:t>
      </w:r>
      <w:r>
        <w:rPr>
          <w:rFonts w:ascii="仿宋" w:eastAsia="仿宋" w:hAnsi="仿宋" w:cs="仿宋"/>
          <w:sz w:val="32"/>
        </w:rPr>
        <w:t>收入总计</w:t>
      </w:r>
      <w:r>
        <w:rPr>
          <w:rFonts w:ascii="仿宋" w:eastAsia="仿宋" w:hAnsi="仿宋" w:cs="仿宋" w:hint="eastAsia"/>
          <w:sz w:val="32"/>
        </w:rPr>
        <w:t>634.41</w:t>
      </w:r>
      <w:r>
        <w:rPr>
          <w:rFonts w:ascii="仿宋" w:eastAsia="仿宋" w:hAnsi="仿宋" w:cs="仿宋"/>
          <w:sz w:val="32"/>
        </w:rPr>
        <w:t>万元，比上年同期</w:t>
      </w:r>
      <w:r>
        <w:rPr>
          <w:rFonts w:ascii="仿宋" w:eastAsia="仿宋" w:hAnsi="仿宋" w:cs="仿宋" w:hint="eastAsia"/>
          <w:sz w:val="32"/>
        </w:rPr>
        <w:t>减少245.73</w:t>
      </w:r>
      <w:r>
        <w:rPr>
          <w:rFonts w:ascii="仿宋" w:eastAsia="仿宋" w:hAnsi="仿宋" w:cs="仿宋"/>
          <w:sz w:val="32"/>
        </w:rPr>
        <w:t>万元，</w:t>
      </w:r>
      <w:r w:rsidR="00C35F64">
        <w:rPr>
          <w:rFonts w:ascii="仿宋" w:eastAsia="仿宋" w:hAnsi="仿宋" w:cs="仿宋"/>
          <w:sz w:val="32"/>
        </w:rPr>
        <w:t>下降</w:t>
      </w:r>
      <w:r w:rsidR="00C35F64">
        <w:rPr>
          <w:rFonts w:ascii="仿宋" w:eastAsia="仿宋" w:hAnsi="仿宋" w:cs="仿宋" w:hint="eastAsia"/>
          <w:sz w:val="32"/>
        </w:rPr>
        <w:t>27.92</w:t>
      </w:r>
      <w:r w:rsidR="00C35F64">
        <w:rPr>
          <w:rFonts w:ascii="仿宋" w:eastAsia="仿宋" w:hAnsi="仿宋" w:cs="仿宋"/>
          <w:sz w:val="32"/>
        </w:rPr>
        <w:t>%；支出总计</w:t>
      </w:r>
      <w:r w:rsidR="00C35F64">
        <w:rPr>
          <w:rFonts w:ascii="仿宋" w:eastAsia="仿宋" w:hAnsi="仿宋" w:cs="仿宋" w:hint="eastAsia"/>
          <w:sz w:val="32"/>
        </w:rPr>
        <w:t>618.69</w:t>
      </w:r>
      <w:r w:rsidR="00C35F64">
        <w:rPr>
          <w:rFonts w:ascii="仿宋" w:eastAsia="仿宋" w:hAnsi="仿宋" w:cs="仿宋"/>
          <w:sz w:val="32"/>
        </w:rPr>
        <w:t>万元，比上年同期减少</w:t>
      </w:r>
      <w:r w:rsidR="00C35F64">
        <w:rPr>
          <w:rFonts w:ascii="仿宋" w:eastAsia="仿宋" w:hAnsi="仿宋" w:cs="仿宋" w:hint="eastAsia"/>
          <w:sz w:val="32"/>
        </w:rPr>
        <w:t>188.96</w:t>
      </w:r>
      <w:r w:rsidR="00C35F64">
        <w:rPr>
          <w:rFonts w:ascii="仿宋" w:eastAsia="仿宋" w:hAnsi="仿宋" w:cs="仿宋"/>
          <w:sz w:val="32"/>
        </w:rPr>
        <w:t>万元，下降</w:t>
      </w:r>
      <w:r w:rsidR="00C35F64">
        <w:rPr>
          <w:rFonts w:ascii="仿宋" w:eastAsia="仿宋" w:hAnsi="仿宋" w:cs="仿宋" w:hint="eastAsia"/>
          <w:sz w:val="32"/>
        </w:rPr>
        <w:t>23.39</w:t>
      </w:r>
      <w:r w:rsidR="00C35F64">
        <w:rPr>
          <w:rFonts w:ascii="仿宋" w:eastAsia="仿宋" w:hAnsi="仿宋" w:cs="仿宋"/>
          <w:sz w:val="32"/>
        </w:rPr>
        <w:t>%；。主要原因：</w:t>
      </w:r>
      <w:r w:rsidR="00C35F64">
        <w:rPr>
          <w:rFonts w:ascii="仿宋" w:eastAsia="仿宋" w:hAnsi="仿宋" w:cs="仿宋" w:hint="eastAsia"/>
          <w:sz w:val="32"/>
        </w:rPr>
        <w:t>2019年机构改革，市科学技术局的知识产权管理职责划入市场监管局，相关收入支出划转。</w:t>
      </w:r>
    </w:p>
    <w:p w:rsidR="00361F25" w:rsidRDefault="003638A2" w:rsidP="00737B84">
      <w:pPr>
        <w:spacing w:line="600" w:lineRule="exact"/>
        <w:ind w:firstLine="640"/>
        <w:jc w:val="left"/>
        <w:rPr>
          <w:rFonts w:ascii="楷体" w:eastAsia="楷体" w:hAnsi="楷体" w:cs="楷体"/>
          <w:color w:val="FF0000"/>
          <w:sz w:val="32"/>
        </w:rPr>
      </w:pPr>
      <w:r>
        <w:rPr>
          <w:rFonts w:ascii="楷体" w:eastAsia="楷体" w:hAnsi="楷体" w:cs="楷体"/>
          <w:sz w:val="32"/>
        </w:rPr>
        <w:t>（二）机关运行经费支出情况。</w:t>
      </w:r>
    </w:p>
    <w:p w:rsidR="00C35F64" w:rsidRDefault="00AC67A6" w:rsidP="00737B84">
      <w:pPr>
        <w:spacing w:line="600" w:lineRule="exact"/>
        <w:ind w:firstLine="640"/>
        <w:jc w:val="left"/>
        <w:rPr>
          <w:rFonts w:ascii="黑体" w:eastAsia="黑体" w:hAnsi="黑体" w:cs="黑体"/>
          <w:sz w:val="32"/>
        </w:rPr>
      </w:pPr>
      <w:r w:rsidRPr="00AC67A6">
        <w:rPr>
          <w:rFonts w:ascii="仿宋_GB2312" w:eastAsia="仿宋_GB2312" w:hint="eastAsia"/>
          <w:sz w:val="32"/>
          <w:szCs w:val="32"/>
        </w:rPr>
        <w:t>益阳市科学技术局（本级）</w:t>
      </w:r>
      <w:r w:rsidR="00582244" w:rsidRPr="00E04DE9">
        <w:rPr>
          <w:rFonts w:ascii="仿宋_GB2312" w:eastAsia="仿宋_GB2312"/>
          <w:sz w:val="32"/>
          <w:szCs w:val="32"/>
        </w:rPr>
        <w:t>201</w:t>
      </w:r>
      <w:r w:rsidR="00144D50">
        <w:rPr>
          <w:rFonts w:ascii="仿宋_GB2312" w:eastAsia="仿宋_GB2312" w:hint="eastAsia"/>
          <w:sz w:val="32"/>
          <w:szCs w:val="32"/>
        </w:rPr>
        <w:t>9</w:t>
      </w:r>
      <w:r w:rsidR="00582244" w:rsidRPr="00E04DE9">
        <w:rPr>
          <w:rFonts w:ascii="仿宋_GB2312" w:eastAsia="仿宋_GB2312" w:hint="eastAsia"/>
          <w:sz w:val="32"/>
          <w:szCs w:val="32"/>
        </w:rPr>
        <w:t>年度</w:t>
      </w:r>
      <w:r w:rsidR="00C35F64">
        <w:rPr>
          <w:rFonts w:ascii="仿宋" w:eastAsia="仿宋" w:cs="仿宋"/>
          <w:sz w:val="32"/>
        </w:rPr>
        <w:t>机关运行经费支出</w:t>
      </w:r>
      <w:r w:rsidR="000F7496">
        <w:rPr>
          <w:rFonts w:ascii="仿宋" w:eastAsia="仿宋" w:cs="仿宋" w:hint="eastAsia"/>
          <w:sz w:val="32"/>
        </w:rPr>
        <w:t>102.54</w:t>
      </w:r>
      <w:r w:rsidR="00C35F64">
        <w:rPr>
          <w:rFonts w:ascii="仿宋" w:eastAsia="仿宋" w:cs="仿宋"/>
          <w:sz w:val="32"/>
        </w:rPr>
        <w:t>万元，较上年</w:t>
      </w:r>
      <w:r w:rsidR="00C35F64">
        <w:rPr>
          <w:rFonts w:ascii="仿宋" w:eastAsia="仿宋" w:cs="仿宋" w:hint="eastAsia"/>
          <w:sz w:val="32"/>
        </w:rPr>
        <w:t>减少</w:t>
      </w:r>
      <w:r w:rsidR="000F7496">
        <w:rPr>
          <w:rFonts w:ascii="仿宋" w:eastAsia="仿宋" w:cs="仿宋" w:hint="eastAsia"/>
          <w:sz w:val="32"/>
        </w:rPr>
        <w:t>8.17</w:t>
      </w:r>
      <w:r w:rsidR="00C35F64">
        <w:rPr>
          <w:rFonts w:ascii="仿宋" w:eastAsia="仿宋" w:cs="仿宋"/>
          <w:sz w:val="32"/>
        </w:rPr>
        <w:t>万元，</w:t>
      </w:r>
      <w:r w:rsidR="00C35F64">
        <w:rPr>
          <w:rFonts w:ascii="仿宋" w:eastAsia="仿宋" w:cs="仿宋" w:hint="eastAsia"/>
          <w:sz w:val="32"/>
        </w:rPr>
        <w:t>下降</w:t>
      </w:r>
      <w:r w:rsidR="000F7496">
        <w:rPr>
          <w:rFonts w:ascii="仿宋" w:eastAsia="仿宋" w:cs="仿宋" w:hint="eastAsia"/>
          <w:sz w:val="32"/>
        </w:rPr>
        <w:t>7.38</w:t>
      </w:r>
      <w:r w:rsidR="00C35F64">
        <w:rPr>
          <w:rFonts w:ascii="仿宋" w:eastAsia="仿宋" w:cs="仿宋"/>
          <w:sz w:val="32"/>
        </w:rPr>
        <w:t>%</w:t>
      </w:r>
      <w:r w:rsidR="00C35F64">
        <w:rPr>
          <w:rFonts w:ascii="仿宋" w:eastAsia="仿宋" w:cs="仿宋" w:hint="eastAsia"/>
          <w:sz w:val="32"/>
        </w:rPr>
        <w:t>。主要是</w:t>
      </w:r>
      <w:r w:rsidR="00C35F64">
        <w:rPr>
          <w:rFonts w:ascii="仿宋" w:eastAsia="仿宋" w:hAnsi="仿宋" w:cs="仿宋" w:hint="eastAsia"/>
          <w:sz w:val="32"/>
        </w:rPr>
        <w:t>厉行节约压减支出</w:t>
      </w:r>
      <w:r w:rsidR="00C35F64">
        <w:rPr>
          <w:rFonts w:ascii="仿宋" w:eastAsia="仿宋" w:cs="仿宋" w:hint="eastAsia"/>
          <w:sz w:val="32"/>
        </w:rPr>
        <w:t>等。其中：</w:t>
      </w:r>
      <w:r w:rsidR="00C35F64">
        <w:rPr>
          <w:rFonts w:ascii="仿宋" w:eastAsia="仿宋" w:hint="eastAsia"/>
          <w:sz w:val="32"/>
          <w:szCs w:val="32"/>
        </w:rPr>
        <w:t>办公费</w:t>
      </w:r>
      <w:r w:rsidR="000F7496">
        <w:rPr>
          <w:rFonts w:ascii="仿宋" w:eastAsia="仿宋" w:hint="eastAsia"/>
          <w:sz w:val="32"/>
          <w:szCs w:val="32"/>
        </w:rPr>
        <w:t>8.52</w:t>
      </w:r>
      <w:r w:rsidR="00C35F64">
        <w:rPr>
          <w:rFonts w:ascii="仿宋" w:eastAsia="仿宋" w:hint="eastAsia"/>
          <w:sz w:val="32"/>
          <w:szCs w:val="32"/>
        </w:rPr>
        <w:t>万元，印刷费</w:t>
      </w:r>
      <w:r w:rsidR="000F7496">
        <w:rPr>
          <w:rFonts w:ascii="仿宋" w:eastAsia="仿宋" w:hint="eastAsia"/>
          <w:sz w:val="32"/>
          <w:szCs w:val="32"/>
        </w:rPr>
        <w:t>0.55</w:t>
      </w:r>
      <w:r w:rsidR="00C35F64">
        <w:rPr>
          <w:rFonts w:ascii="仿宋" w:eastAsia="仿宋" w:hint="eastAsia"/>
          <w:sz w:val="32"/>
          <w:szCs w:val="32"/>
        </w:rPr>
        <w:t>万元，咨询费0.</w:t>
      </w:r>
      <w:r w:rsidR="000F7496">
        <w:rPr>
          <w:rFonts w:ascii="仿宋" w:eastAsia="仿宋" w:hint="eastAsia"/>
          <w:sz w:val="32"/>
          <w:szCs w:val="32"/>
        </w:rPr>
        <w:t>74</w:t>
      </w:r>
      <w:r w:rsidR="00C35F64">
        <w:rPr>
          <w:rFonts w:ascii="仿宋" w:eastAsia="仿宋" w:hint="eastAsia"/>
          <w:sz w:val="32"/>
          <w:szCs w:val="32"/>
        </w:rPr>
        <w:t>万元，水费</w:t>
      </w:r>
      <w:r w:rsidR="000F7496">
        <w:rPr>
          <w:rFonts w:ascii="仿宋" w:eastAsia="仿宋" w:hint="eastAsia"/>
          <w:sz w:val="32"/>
          <w:szCs w:val="32"/>
        </w:rPr>
        <w:t>3.28</w:t>
      </w:r>
      <w:r w:rsidR="00C35F64">
        <w:rPr>
          <w:rFonts w:ascii="仿宋" w:eastAsia="仿宋" w:hint="eastAsia"/>
          <w:sz w:val="32"/>
          <w:szCs w:val="32"/>
        </w:rPr>
        <w:t>万元，电费</w:t>
      </w:r>
      <w:r w:rsidR="000F7496">
        <w:rPr>
          <w:rFonts w:ascii="仿宋" w:eastAsia="仿宋" w:hint="eastAsia"/>
          <w:sz w:val="32"/>
          <w:szCs w:val="32"/>
        </w:rPr>
        <w:t>7.7</w:t>
      </w:r>
      <w:r w:rsidR="00C35F64">
        <w:rPr>
          <w:rFonts w:ascii="仿宋" w:eastAsia="仿宋" w:hint="eastAsia"/>
          <w:sz w:val="32"/>
          <w:szCs w:val="32"/>
        </w:rPr>
        <w:t>万元，邮电费</w:t>
      </w:r>
      <w:r w:rsidR="000F7496">
        <w:rPr>
          <w:rFonts w:ascii="仿宋" w:eastAsia="仿宋" w:hint="eastAsia"/>
          <w:sz w:val="32"/>
          <w:szCs w:val="32"/>
        </w:rPr>
        <w:t>0.83</w:t>
      </w:r>
      <w:r w:rsidR="00C35F64">
        <w:rPr>
          <w:rFonts w:ascii="仿宋" w:eastAsia="仿宋" w:hint="eastAsia"/>
          <w:sz w:val="32"/>
          <w:szCs w:val="32"/>
        </w:rPr>
        <w:t>万元，差旅费</w:t>
      </w:r>
      <w:r w:rsidR="000F7496">
        <w:rPr>
          <w:rFonts w:ascii="仿宋" w:eastAsia="仿宋" w:hint="eastAsia"/>
          <w:sz w:val="32"/>
          <w:szCs w:val="32"/>
        </w:rPr>
        <w:t>8.37</w:t>
      </w:r>
      <w:r w:rsidR="00C35F64">
        <w:rPr>
          <w:rFonts w:ascii="仿宋" w:eastAsia="仿宋" w:hint="eastAsia"/>
          <w:sz w:val="32"/>
          <w:szCs w:val="32"/>
        </w:rPr>
        <w:t>万元，</w:t>
      </w:r>
      <w:r w:rsidR="000F7496">
        <w:rPr>
          <w:rFonts w:ascii="仿宋" w:eastAsia="仿宋" w:hint="eastAsia"/>
          <w:sz w:val="32"/>
          <w:szCs w:val="32"/>
        </w:rPr>
        <w:t>因公出国（境）费用3.72万元，</w:t>
      </w:r>
      <w:r w:rsidR="00C35F64">
        <w:rPr>
          <w:rFonts w:ascii="仿宋" w:eastAsia="仿宋" w:hint="eastAsia"/>
          <w:sz w:val="32"/>
          <w:szCs w:val="32"/>
        </w:rPr>
        <w:t>维修费</w:t>
      </w:r>
      <w:r w:rsidR="000F7496">
        <w:rPr>
          <w:rFonts w:ascii="仿宋" w:eastAsia="仿宋" w:hint="eastAsia"/>
          <w:sz w:val="32"/>
          <w:szCs w:val="32"/>
        </w:rPr>
        <w:t>6.00</w:t>
      </w:r>
      <w:r w:rsidR="00C35F64">
        <w:rPr>
          <w:rFonts w:ascii="仿宋" w:eastAsia="仿宋" w:hint="eastAsia"/>
          <w:sz w:val="32"/>
          <w:szCs w:val="32"/>
        </w:rPr>
        <w:t>万元，</w:t>
      </w:r>
      <w:r w:rsidR="000F7496">
        <w:rPr>
          <w:rFonts w:ascii="仿宋" w:eastAsia="仿宋" w:hint="eastAsia"/>
          <w:sz w:val="32"/>
          <w:szCs w:val="32"/>
        </w:rPr>
        <w:t>租赁费1.48万元，</w:t>
      </w:r>
      <w:r w:rsidR="00C35F64">
        <w:rPr>
          <w:rFonts w:ascii="仿宋" w:eastAsia="仿宋" w:hint="eastAsia"/>
          <w:sz w:val="32"/>
          <w:szCs w:val="32"/>
        </w:rPr>
        <w:t>会议费</w:t>
      </w:r>
      <w:r w:rsidR="000F7496">
        <w:rPr>
          <w:rFonts w:ascii="仿宋" w:eastAsia="仿宋" w:hint="eastAsia"/>
          <w:sz w:val="32"/>
          <w:szCs w:val="32"/>
        </w:rPr>
        <w:t>0.97</w:t>
      </w:r>
      <w:r w:rsidR="00C35F64">
        <w:rPr>
          <w:rFonts w:ascii="仿宋" w:eastAsia="仿宋" w:hint="eastAsia"/>
          <w:sz w:val="32"/>
          <w:szCs w:val="32"/>
        </w:rPr>
        <w:t>万元，培训费</w:t>
      </w:r>
      <w:r w:rsidR="000F7496">
        <w:rPr>
          <w:rFonts w:ascii="仿宋" w:eastAsia="仿宋" w:hint="eastAsia"/>
          <w:sz w:val="32"/>
          <w:szCs w:val="32"/>
        </w:rPr>
        <w:t>0.99</w:t>
      </w:r>
      <w:r w:rsidR="00C35F64">
        <w:rPr>
          <w:rFonts w:ascii="仿宋" w:eastAsia="仿宋" w:hint="eastAsia"/>
          <w:sz w:val="32"/>
          <w:szCs w:val="32"/>
        </w:rPr>
        <w:t>万元，公务接待费1.</w:t>
      </w:r>
      <w:r w:rsidR="000F7496">
        <w:rPr>
          <w:rFonts w:ascii="仿宋" w:eastAsia="仿宋" w:hint="eastAsia"/>
          <w:sz w:val="32"/>
          <w:szCs w:val="32"/>
        </w:rPr>
        <w:t>30</w:t>
      </w:r>
      <w:r w:rsidR="00C35F64">
        <w:rPr>
          <w:rFonts w:ascii="仿宋" w:eastAsia="仿宋" w:hint="eastAsia"/>
          <w:sz w:val="32"/>
          <w:szCs w:val="32"/>
        </w:rPr>
        <w:t>万元，</w:t>
      </w:r>
      <w:r w:rsidR="00877D94">
        <w:rPr>
          <w:rFonts w:ascii="仿宋" w:eastAsia="仿宋" w:hint="eastAsia"/>
          <w:sz w:val="32"/>
          <w:szCs w:val="32"/>
        </w:rPr>
        <w:t>劳务</w:t>
      </w:r>
      <w:r w:rsidR="00877D94">
        <w:rPr>
          <w:rFonts w:ascii="仿宋" w:eastAsia="仿宋"/>
          <w:sz w:val="32"/>
          <w:szCs w:val="32"/>
        </w:rPr>
        <w:t>费</w:t>
      </w:r>
      <w:r w:rsidR="00877D94">
        <w:rPr>
          <w:rFonts w:ascii="仿宋" w:eastAsia="仿宋" w:hint="eastAsia"/>
          <w:sz w:val="32"/>
          <w:szCs w:val="32"/>
        </w:rPr>
        <w:t>0.31</w:t>
      </w:r>
      <w:r w:rsidR="00877D94">
        <w:rPr>
          <w:rFonts w:ascii="仿宋" w:eastAsia="仿宋"/>
          <w:sz w:val="32"/>
          <w:szCs w:val="32"/>
        </w:rPr>
        <w:t>万元</w:t>
      </w:r>
      <w:r w:rsidR="00877D94">
        <w:rPr>
          <w:rFonts w:ascii="仿宋" w:eastAsia="仿宋" w:hint="eastAsia"/>
          <w:sz w:val="32"/>
          <w:szCs w:val="32"/>
        </w:rPr>
        <w:t>，</w:t>
      </w:r>
      <w:r w:rsidR="000F7496">
        <w:rPr>
          <w:rFonts w:ascii="仿宋" w:eastAsia="仿宋" w:hint="eastAsia"/>
          <w:sz w:val="32"/>
          <w:szCs w:val="32"/>
        </w:rPr>
        <w:t>委托业务费3.71万元，</w:t>
      </w:r>
      <w:r w:rsidR="00C35F64">
        <w:rPr>
          <w:rFonts w:ascii="仿宋" w:eastAsia="仿宋" w:hint="eastAsia"/>
          <w:sz w:val="32"/>
          <w:szCs w:val="32"/>
        </w:rPr>
        <w:t>工会经费8.</w:t>
      </w:r>
      <w:r w:rsidR="000F7496">
        <w:rPr>
          <w:rFonts w:ascii="仿宋" w:eastAsia="仿宋" w:hint="eastAsia"/>
          <w:sz w:val="32"/>
          <w:szCs w:val="32"/>
        </w:rPr>
        <w:t>3</w:t>
      </w:r>
      <w:r w:rsidR="00C35F64">
        <w:rPr>
          <w:rFonts w:ascii="仿宋" w:eastAsia="仿宋" w:hint="eastAsia"/>
          <w:sz w:val="32"/>
          <w:szCs w:val="32"/>
        </w:rPr>
        <w:t>9万元，福利费</w:t>
      </w:r>
      <w:r w:rsidR="000F7496">
        <w:rPr>
          <w:rFonts w:ascii="仿宋" w:eastAsia="仿宋" w:hint="eastAsia"/>
          <w:sz w:val="32"/>
          <w:szCs w:val="32"/>
        </w:rPr>
        <w:t>20.09</w:t>
      </w:r>
      <w:r w:rsidR="00C35F64">
        <w:rPr>
          <w:rFonts w:ascii="仿宋" w:eastAsia="仿宋" w:hint="eastAsia"/>
          <w:sz w:val="32"/>
          <w:szCs w:val="32"/>
        </w:rPr>
        <w:t>万元，公务用车运行维护费</w:t>
      </w:r>
      <w:r w:rsidR="000F7496">
        <w:rPr>
          <w:rFonts w:ascii="仿宋" w:eastAsia="仿宋" w:hint="eastAsia"/>
          <w:sz w:val="32"/>
          <w:szCs w:val="32"/>
        </w:rPr>
        <w:t>3.56</w:t>
      </w:r>
      <w:r w:rsidR="00C35F64">
        <w:rPr>
          <w:rFonts w:ascii="仿宋" w:eastAsia="仿宋" w:hint="eastAsia"/>
          <w:sz w:val="32"/>
          <w:szCs w:val="32"/>
        </w:rPr>
        <w:t>万元，</w:t>
      </w:r>
      <w:r w:rsidR="00C35F64">
        <w:rPr>
          <w:rFonts w:ascii="仿宋" w:eastAsia="仿宋"/>
          <w:sz w:val="32"/>
          <w:szCs w:val="32"/>
        </w:rPr>
        <w:t>其他交通费用</w:t>
      </w:r>
      <w:r w:rsidR="000F7496">
        <w:rPr>
          <w:rFonts w:ascii="仿宋" w:eastAsia="仿宋" w:hint="eastAsia"/>
          <w:sz w:val="32"/>
          <w:szCs w:val="32"/>
        </w:rPr>
        <w:t>20.18</w:t>
      </w:r>
      <w:r w:rsidR="00C35F64">
        <w:rPr>
          <w:rFonts w:ascii="仿宋" w:eastAsia="仿宋"/>
          <w:sz w:val="32"/>
          <w:szCs w:val="32"/>
        </w:rPr>
        <w:t>万元，</w:t>
      </w:r>
      <w:r w:rsidR="00C35F64">
        <w:rPr>
          <w:rFonts w:ascii="仿宋" w:eastAsia="仿宋" w:hint="eastAsia"/>
          <w:sz w:val="32"/>
          <w:szCs w:val="32"/>
        </w:rPr>
        <w:t>公务用车购置</w:t>
      </w:r>
      <w:r w:rsidR="00877D94">
        <w:rPr>
          <w:rFonts w:ascii="仿宋" w:eastAsia="仿宋" w:hint="eastAsia"/>
          <w:sz w:val="32"/>
          <w:szCs w:val="32"/>
        </w:rPr>
        <w:t>1.86</w:t>
      </w:r>
      <w:r w:rsidR="00C35F64">
        <w:rPr>
          <w:rFonts w:ascii="仿宋" w:eastAsia="仿宋" w:hint="eastAsia"/>
          <w:sz w:val="32"/>
          <w:szCs w:val="32"/>
        </w:rPr>
        <w:t>万元。</w:t>
      </w:r>
    </w:p>
    <w:p w:rsidR="00361F25" w:rsidRDefault="003638A2" w:rsidP="00737B84">
      <w:pPr>
        <w:spacing w:line="600" w:lineRule="exact"/>
        <w:ind w:firstLineChars="250" w:firstLine="800"/>
        <w:rPr>
          <w:rFonts w:ascii="楷体" w:eastAsia="楷体" w:hAnsi="楷体" w:cs="楷体"/>
          <w:color w:val="FF0000"/>
          <w:sz w:val="32"/>
        </w:rPr>
      </w:pPr>
      <w:r>
        <w:rPr>
          <w:rFonts w:ascii="楷体" w:eastAsia="楷体" w:hAnsi="楷体" w:cs="楷体"/>
          <w:sz w:val="32"/>
        </w:rPr>
        <w:t>（三）政府采购支出情况。</w:t>
      </w:r>
    </w:p>
    <w:p w:rsidR="00361F25" w:rsidRDefault="00AC67A6" w:rsidP="00737B84">
      <w:pPr>
        <w:spacing w:line="600" w:lineRule="exact"/>
        <w:ind w:firstLine="640"/>
        <w:jc w:val="left"/>
        <w:rPr>
          <w:rFonts w:ascii="楷体" w:eastAsia="楷体" w:hAnsi="楷体" w:cs="楷体"/>
          <w:color w:val="FF0000"/>
          <w:sz w:val="32"/>
        </w:rPr>
      </w:pPr>
      <w:r w:rsidRPr="00AC67A6">
        <w:rPr>
          <w:rFonts w:ascii="仿宋_GB2312" w:eastAsia="仿宋_GB2312" w:hint="eastAsia"/>
          <w:sz w:val="32"/>
          <w:szCs w:val="32"/>
        </w:rPr>
        <w:t>益阳市科学技术局（本级）</w:t>
      </w:r>
      <w:r w:rsidR="00582244" w:rsidRPr="00E04DE9">
        <w:rPr>
          <w:rFonts w:ascii="仿宋_GB2312" w:eastAsia="仿宋_GB2312"/>
          <w:sz w:val="32"/>
          <w:szCs w:val="32"/>
        </w:rPr>
        <w:t>201</w:t>
      </w:r>
      <w:r w:rsidR="00144D50">
        <w:rPr>
          <w:rFonts w:ascii="仿宋_GB2312" w:eastAsia="仿宋_GB2312" w:hint="eastAsia"/>
          <w:sz w:val="32"/>
          <w:szCs w:val="32"/>
        </w:rPr>
        <w:t>9</w:t>
      </w:r>
      <w:r w:rsidR="00582244" w:rsidRPr="00E04DE9">
        <w:rPr>
          <w:rFonts w:ascii="仿宋_GB2312" w:eastAsia="仿宋_GB2312" w:hint="eastAsia"/>
          <w:sz w:val="32"/>
          <w:szCs w:val="32"/>
        </w:rPr>
        <w:t>年度政府采购</w:t>
      </w:r>
      <w:r w:rsidR="00C35F64">
        <w:rPr>
          <w:rFonts w:ascii="仿宋" w:eastAsia="仿宋" w:hAnsi="仿宋" w:cs="仿宋" w:hint="eastAsia"/>
          <w:sz w:val="32"/>
        </w:rPr>
        <w:t>支出</w:t>
      </w:r>
      <w:r w:rsidR="00EE67DE">
        <w:rPr>
          <w:rFonts w:ascii="仿宋" w:eastAsia="仿宋" w:hAnsi="仿宋" w:cs="仿宋" w:hint="eastAsia"/>
          <w:sz w:val="32"/>
        </w:rPr>
        <w:t>13.00</w:t>
      </w:r>
      <w:r w:rsidR="003638A2">
        <w:rPr>
          <w:rFonts w:ascii="仿宋" w:eastAsia="仿宋" w:hAnsi="仿宋" w:cs="仿宋"/>
          <w:sz w:val="32"/>
        </w:rPr>
        <w:t>万元，其中，政府采购货物支出</w:t>
      </w:r>
      <w:r w:rsidR="00EE67DE">
        <w:rPr>
          <w:rFonts w:ascii="仿宋" w:eastAsia="仿宋" w:hAnsi="仿宋" w:cs="仿宋" w:hint="eastAsia"/>
          <w:sz w:val="32"/>
        </w:rPr>
        <w:t>0</w:t>
      </w:r>
      <w:r w:rsidR="003638A2">
        <w:rPr>
          <w:rFonts w:ascii="仿宋" w:eastAsia="仿宋" w:hAnsi="仿宋" w:cs="仿宋"/>
          <w:sz w:val="32"/>
        </w:rPr>
        <w:t>万元，</w:t>
      </w:r>
      <w:r w:rsidR="00144D50" w:rsidRPr="00144D50">
        <w:rPr>
          <w:rFonts w:ascii="仿宋" w:eastAsia="仿宋" w:hAnsi="仿宋" w:cs="仿宋" w:hint="eastAsia"/>
          <w:sz w:val="32"/>
        </w:rPr>
        <w:t>占政府采购支出总额的</w:t>
      </w:r>
      <w:r w:rsidR="00EE67DE">
        <w:rPr>
          <w:rFonts w:ascii="仿宋" w:eastAsia="仿宋" w:hAnsi="仿宋" w:cs="仿宋" w:hint="eastAsia"/>
          <w:sz w:val="32"/>
        </w:rPr>
        <w:t>0</w:t>
      </w:r>
      <w:r w:rsidR="00144D50" w:rsidRPr="00144D50">
        <w:rPr>
          <w:rFonts w:ascii="仿宋" w:eastAsia="仿宋" w:hAnsi="仿宋" w:cs="仿宋" w:hint="eastAsia"/>
          <w:sz w:val="32"/>
        </w:rPr>
        <w:t>%</w:t>
      </w:r>
      <w:r w:rsidR="00144D50">
        <w:rPr>
          <w:rFonts w:ascii="仿宋" w:eastAsia="仿宋" w:hAnsi="仿宋" w:cs="仿宋" w:hint="eastAsia"/>
          <w:sz w:val="32"/>
        </w:rPr>
        <w:t>，</w:t>
      </w:r>
      <w:r w:rsidR="003638A2">
        <w:rPr>
          <w:rFonts w:ascii="仿宋" w:eastAsia="仿宋" w:hAnsi="仿宋" w:cs="仿宋"/>
          <w:sz w:val="32"/>
        </w:rPr>
        <w:t>政府采购工程支出</w:t>
      </w:r>
      <w:r w:rsidR="00EE67DE">
        <w:rPr>
          <w:rFonts w:ascii="仿宋" w:eastAsia="仿宋" w:hAnsi="仿宋" w:cs="仿宋" w:hint="eastAsia"/>
          <w:sz w:val="32"/>
        </w:rPr>
        <w:t>0</w:t>
      </w:r>
      <w:r w:rsidR="003638A2">
        <w:rPr>
          <w:rFonts w:ascii="仿宋" w:eastAsia="仿宋" w:hAnsi="仿宋" w:cs="仿宋"/>
          <w:sz w:val="32"/>
        </w:rPr>
        <w:t>万元，</w:t>
      </w:r>
      <w:r w:rsidR="00144D50" w:rsidRPr="00144D50">
        <w:rPr>
          <w:rFonts w:ascii="仿宋" w:eastAsia="仿宋" w:hAnsi="仿宋" w:cs="仿宋" w:hint="eastAsia"/>
          <w:sz w:val="32"/>
        </w:rPr>
        <w:t>占政府采购支出总额的</w:t>
      </w:r>
      <w:r w:rsidR="00EE67DE">
        <w:rPr>
          <w:rFonts w:ascii="仿宋" w:eastAsia="仿宋" w:hAnsi="仿宋" w:cs="仿宋" w:hint="eastAsia"/>
          <w:sz w:val="32"/>
        </w:rPr>
        <w:t>0</w:t>
      </w:r>
      <w:r w:rsidR="00144D50" w:rsidRPr="00144D50">
        <w:rPr>
          <w:rFonts w:ascii="仿宋" w:eastAsia="仿宋" w:hAnsi="仿宋" w:cs="仿宋" w:hint="eastAsia"/>
          <w:sz w:val="32"/>
        </w:rPr>
        <w:t>%</w:t>
      </w:r>
      <w:r w:rsidR="00144D50">
        <w:rPr>
          <w:rFonts w:ascii="仿宋" w:eastAsia="仿宋" w:hAnsi="仿宋" w:cs="仿宋" w:hint="eastAsia"/>
          <w:sz w:val="32"/>
        </w:rPr>
        <w:t>，</w:t>
      </w:r>
      <w:r w:rsidR="003638A2">
        <w:rPr>
          <w:rFonts w:ascii="仿宋" w:eastAsia="仿宋" w:hAnsi="仿宋" w:cs="仿宋"/>
          <w:sz w:val="32"/>
        </w:rPr>
        <w:lastRenderedPageBreak/>
        <w:t>政府采购服务支出</w:t>
      </w:r>
      <w:r w:rsidR="00EE67DE">
        <w:rPr>
          <w:rFonts w:ascii="仿宋" w:eastAsia="仿宋" w:hAnsi="仿宋" w:cs="仿宋" w:hint="eastAsia"/>
          <w:sz w:val="32"/>
        </w:rPr>
        <w:t>13.00</w:t>
      </w:r>
      <w:r w:rsidR="003638A2">
        <w:rPr>
          <w:rFonts w:ascii="仿宋" w:eastAsia="仿宋" w:hAnsi="仿宋" w:cs="仿宋"/>
          <w:sz w:val="32"/>
        </w:rPr>
        <w:t>万元</w:t>
      </w:r>
      <w:r w:rsidR="00144D50">
        <w:rPr>
          <w:rFonts w:ascii="仿宋" w:eastAsia="仿宋" w:hAnsi="仿宋" w:cs="仿宋" w:hint="eastAsia"/>
          <w:sz w:val="32"/>
        </w:rPr>
        <w:t>，</w:t>
      </w:r>
      <w:r w:rsidR="00144D50" w:rsidRPr="00144D50">
        <w:rPr>
          <w:rFonts w:ascii="仿宋" w:eastAsia="仿宋" w:hAnsi="仿宋" w:cs="仿宋" w:hint="eastAsia"/>
          <w:sz w:val="32"/>
        </w:rPr>
        <w:t>占政府采购支出总额的</w:t>
      </w:r>
      <w:r w:rsidR="00EE67DE">
        <w:rPr>
          <w:rFonts w:ascii="仿宋" w:eastAsia="仿宋" w:hAnsi="仿宋" w:cs="仿宋" w:hint="eastAsia"/>
          <w:sz w:val="32"/>
        </w:rPr>
        <w:t>100</w:t>
      </w:r>
      <w:r w:rsidR="00144D50" w:rsidRPr="00144D50">
        <w:rPr>
          <w:rFonts w:ascii="仿宋" w:eastAsia="仿宋" w:hAnsi="仿宋" w:cs="仿宋" w:hint="eastAsia"/>
          <w:sz w:val="32"/>
        </w:rPr>
        <w:t>%</w:t>
      </w:r>
      <w:r w:rsidR="00144D50">
        <w:rPr>
          <w:rFonts w:ascii="仿宋" w:eastAsia="仿宋" w:hAnsi="仿宋" w:cs="仿宋" w:hint="eastAsia"/>
          <w:sz w:val="32"/>
        </w:rPr>
        <w:t>。</w:t>
      </w:r>
    </w:p>
    <w:p w:rsidR="00361F25" w:rsidRDefault="003638A2" w:rsidP="00737B84">
      <w:pPr>
        <w:spacing w:line="600" w:lineRule="exact"/>
        <w:ind w:firstLine="640"/>
        <w:jc w:val="left"/>
        <w:rPr>
          <w:rFonts w:ascii="楷体" w:eastAsia="楷体" w:hAnsi="楷体" w:cs="楷体"/>
          <w:sz w:val="32"/>
        </w:rPr>
      </w:pPr>
      <w:r>
        <w:rPr>
          <w:rFonts w:ascii="楷体" w:eastAsia="楷体" w:hAnsi="楷体" w:cs="楷体"/>
          <w:sz w:val="32"/>
        </w:rPr>
        <w:t>（四）国有资产占用情况。</w:t>
      </w:r>
    </w:p>
    <w:p w:rsidR="00582244" w:rsidRPr="00E04DE9" w:rsidRDefault="00582244" w:rsidP="00737B84">
      <w:pPr>
        <w:spacing w:line="600" w:lineRule="exact"/>
        <w:ind w:firstLineChars="150" w:firstLine="480"/>
        <w:rPr>
          <w:rFonts w:ascii="仿宋_GB2312" w:eastAsia="仿宋_GB2312"/>
          <w:sz w:val="32"/>
          <w:szCs w:val="32"/>
        </w:rPr>
      </w:pPr>
      <w:r w:rsidRPr="00E04DE9">
        <w:rPr>
          <w:rFonts w:ascii="仿宋_GB2312" w:eastAsia="仿宋_GB2312" w:hint="eastAsia"/>
          <w:sz w:val="32"/>
          <w:szCs w:val="32"/>
        </w:rPr>
        <w:t>截至</w:t>
      </w:r>
      <w:r w:rsidRPr="00E04DE9">
        <w:rPr>
          <w:rFonts w:ascii="仿宋_GB2312" w:eastAsia="仿宋_GB2312"/>
          <w:sz w:val="32"/>
          <w:szCs w:val="32"/>
        </w:rPr>
        <w:t>201</w:t>
      </w:r>
      <w:r w:rsidR="00946F32">
        <w:rPr>
          <w:rFonts w:ascii="仿宋_GB2312" w:eastAsia="仿宋_GB2312" w:hint="eastAsia"/>
          <w:sz w:val="32"/>
          <w:szCs w:val="32"/>
        </w:rPr>
        <w:t>9</w:t>
      </w:r>
      <w:r w:rsidRPr="00E04DE9">
        <w:rPr>
          <w:rFonts w:ascii="仿宋_GB2312" w:eastAsia="仿宋_GB2312" w:hint="eastAsia"/>
          <w:sz w:val="32"/>
          <w:szCs w:val="32"/>
        </w:rPr>
        <w:t>年</w:t>
      </w:r>
      <w:r w:rsidR="00B44575">
        <w:rPr>
          <w:rFonts w:ascii="仿宋_GB2312" w:eastAsia="仿宋_GB2312" w:hint="eastAsia"/>
          <w:sz w:val="32"/>
          <w:szCs w:val="32"/>
        </w:rPr>
        <w:t>1</w:t>
      </w:r>
      <w:r w:rsidRPr="00E04DE9">
        <w:rPr>
          <w:rFonts w:ascii="仿宋_GB2312" w:eastAsia="仿宋_GB2312"/>
          <w:sz w:val="32"/>
          <w:szCs w:val="32"/>
        </w:rPr>
        <w:t>2</w:t>
      </w:r>
      <w:r w:rsidRPr="00E04DE9">
        <w:rPr>
          <w:rFonts w:ascii="仿宋_GB2312" w:eastAsia="仿宋_GB2312" w:hint="eastAsia"/>
          <w:sz w:val="32"/>
          <w:szCs w:val="32"/>
        </w:rPr>
        <w:t>月</w:t>
      </w:r>
      <w:r w:rsidRPr="00E04DE9">
        <w:rPr>
          <w:rFonts w:ascii="仿宋_GB2312" w:eastAsia="仿宋_GB2312"/>
          <w:sz w:val="32"/>
          <w:szCs w:val="32"/>
        </w:rPr>
        <w:t>31</w:t>
      </w:r>
      <w:r w:rsidRPr="00E04DE9">
        <w:rPr>
          <w:rFonts w:ascii="仿宋_GB2312" w:eastAsia="仿宋_GB2312" w:hint="eastAsia"/>
          <w:sz w:val="32"/>
          <w:szCs w:val="32"/>
        </w:rPr>
        <w:t>日，本部门共有车辆</w:t>
      </w:r>
      <w:r w:rsidR="00C35F64">
        <w:rPr>
          <w:rFonts w:ascii="仿宋_GB2312" w:eastAsia="仿宋_GB2312" w:hint="eastAsia"/>
          <w:sz w:val="32"/>
          <w:szCs w:val="32"/>
        </w:rPr>
        <w:t>1</w:t>
      </w:r>
      <w:r w:rsidRPr="00E04DE9">
        <w:rPr>
          <w:rFonts w:ascii="仿宋_GB2312" w:eastAsia="仿宋_GB2312" w:hint="eastAsia"/>
          <w:sz w:val="32"/>
          <w:szCs w:val="32"/>
        </w:rPr>
        <w:t>辆，其中，领导干部用车</w:t>
      </w:r>
      <w:r w:rsidR="00C35F64">
        <w:rPr>
          <w:rFonts w:ascii="仿宋_GB2312" w:eastAsia="仿宋_GB2312" w:hint="eastAsia"/>
          <w:sz w:val="32"/>
          <w:szCs w:val="32"/>
        </w:rPr>
        <w:t>0</w:t>
      </w:r>
      <w:r w:rsidRPr="00E04DE9">
        <w:rPr>
          <w:rFonts w:ascii="仿宋_GB2312" w:eastAsia="仿宋_GB2312" w:hint="eastAsia"/>
          <w:sz w:val="32"/>
          <w:szCs w:val="32"/>
        </w:rPr>
        <w:t>辆、一般公务用车</w:t>
      </w:r>
      <w:r w:rsidR="00C35F64">
        <w:rPr>
          <w:rFonts w:ascii="仿宋_GB2312" w:eastAsia="仿宋_GB2312" w:hint="eastAsia"/>
          <w:sz w:val="32"/>
          <w:szCs w:val="32"/>
        </w:rPr>
        <w:t>1</w:t>
      </w:r>
      <w:r w:rsidRPr="00E04DE9">
        <w:rPr>
          <w:rFonts w:ascii="仿宋_GB2312" w:eastAsia="仿宋_GB2312" w:hint="eastAsia"/>
          <w:sz w:val="32"/>
          <w:szCs w:val="32"/>
        </w:rPr>
        <w:t>辆、一般执法执勤用车</w:t>
      </w:r>
      <w:r w:rsidR="00C35F64">
        <w:rPr>
          <w:rFonts w:ascii="仿宋_GB2312" w:eastAsia="仿宋_GB2312" w:hint="eastAsia"/>
          <w:sz w:val="32"/>
          <w:szCs w:val="32"/>
        </w:rPr>
        <w:t>0</w:t>
      </w:r>
      <w:r w:rsidRPr="00E04DE9">
        <w:rPr>
          <w:rFonts w:ascii="仿宋_GB2312" w:eastAsia="仿宋_GB2312" w:hint="eastAsia"/>
          <w:sz w:val="32"/>
          <w:szCs w:val="32"/>
        </w:rPr>
        <w:t>辆、特种专业技术用车</w:t>
      </w:r>
      <w:r w:rsidR="00C35F64">
        <w:rPr>
          <w:rFonts w:ascii="仿宋_GB2312" w:eastAsia="仿宋_GB2312" w:hint="eastAsia"/>
          <w:sz w:val="32"/>
          <w:szCs w:val="32"/>
        </w:rPr>
        <w:t>0</w:t>
      </w:r>
      <w:r w:rsidRPr="00E04DE9">
        <w:rPr>
          <w:rFonts w:ascii="仿宋_GB2312" w:eastAsia="仿宋_GB2312" w:hint="eastAsia"/>
          <w:sz w:val="32"/>
          <w:szCs w:val="32"/>
        </w:rPr>
        <w:t>辆、其他用车</w:t>
      </w:r>
      <w:r w:rsidR="00C35F64">
        <w:rPr>
          <w:rFonts w:ascii="仿宋_GB2312" w:eastAsia="仿宋_GB2312" w:hint="eastAsia"/>
          <w:sz w:val="32"/>
          <w:szCs w:val="32"/>
        </w:rPr>
        <w:t>0</w:t>
      </w:r>
      <w:r w:rsidRPr="00E04DE9">
        <w:rPr>
          <w:rFonts w:ascii="仿宋_GB2312" w:eastAsia="仿宋_GB2312" w:hint="eastAsia"/>
          <w:sz w:val="32"/>
          <w:szCs w:val="32"/>
        </w:rPr>
        <w:t>辆；单位</w:t>
      </w:r>
      <w:r w:rsidR="00C35F64">
        <w:rPr>
          <w:rFonts w:ascii="仿宋_GB2312" w:eastAsia="仿宋_GB2312" w:hint="eastAsia"/>
          <w:sz w:val="32"/>
          <w:szCs w:val="32"/>
        </w:rPr>
        <w:t>无</w:t>
      </w:r>
      <w:r w:rsidRPr="00E04DE9">
        <w:rPr>
          <w:rFonts w:ascii="仿宋_GB2312" w:eastAsia="仿宋_GB2312" w:hint="eastAsia"/>
          <w:sz w:val="32"/>
          <w:szCs w:val="32"/>
        </w:rPr>
        <w:t>价值</w:t>
      </w:r>
      <w:r w:rsidRPr="00E04DE9">
        <w:rPr>
          <w:rFonts w:ascii="仿宋_GB2312" w:eastAsia="仿宋_GB2312"/>
          <w:sz w:val="32"/>
          <w:szCs w:val="32"/>
        </w:rPr>
        <w:t>50</w:t>
      </w:r>
      <w:r w:rsidRPr="00E04DE9">
        <w:rPr>
          <w:rFonts w:ascii="仿宋_GB2312" w:eastAsia="仿宋_GB2312" w:hint="eastAsia"/>
          <w:sz w:val="32"/>
          <w:szCs w:val="32"/>
        </w:rPr>
        <w:t>万元以上通用设备，</w:t>
      </w:r>
      <w:r w:rsidR="00C35F64">
        <w:rPr>
          <w:rFonts w:ascii="仿宋_GB2312" w:eastAsia="仿宋_GB2312" w:hint="eastAsia"/>
          <w:sz w:val="32"/>
          <w:szCs w:val="32"/>
        </w:rPr>
        <w:t>无</w:t>
      </w:r>
      <w:r w:rsidRPr="00E04DE9">
        <w:rPr>
          <w:rFonts w:ascii="仿宋_GB2312" w:eastAsia="仿宋_GB2312" w:hint="eastAsia"/>
          <w:sz w:val="32"/>
          <w:szCs w:val="32"/>
        </w:rPr>
        <w:t>单价</w:t>
      </w:r>
      <w:r w:rsidRPr="00E04DE9">
        <w:rPr>
          <w:rFonts w:ascii="仿宋_GB2312" w:eastAsia="仿宋_GB2312"/>
          <w:sz w:val="32"/>
          <w:szCs w:val="32"/>
        </w:rPr>
        <w:t>100</w:t>
      </w:r>
      <w:r w:rsidRPr="00E04DE9">
        <w:rPr>
          <w:rFonts w:ascii="仿宋_GB2312" w:eastAsia="仿宋_GB2312" w:hint="eastAsia"/>
          <w:sz w:val="32"/>
          <w:szCs w:val="32"/>
        </w:rPr>
        <w:t>万正以上专用设备</w:t>
      </w:r>
      <w:r w:rsidR="00C35F64">
        <w:rPr>
          <w:rFonts w:ascii="仿宋_GB2312" w:eastAsia="仿宋_GB2312" w:hint="eastAsia"/>
          <w:sz w:val="32"/>
          <w:szCs w:val="32"/>
        </w:rPr>
        <w:t>。</w:t>
      </w:r>
    </w:p>
    <w:p w:rsidR="00C35F64" w:rsidRDefault="00C35F64" w:rsidP="00737B84">
      <w:pPr>
        <w:spacing w:line="600" w:lineRule="exact"/>
        <w:jc w:val="center"/>
        <w:rPr>
          <w:rFonts w:ascii="宋体" w:eastAsia="宋体" w:hAnsi="宋体" w:cs="宋体"/>
          <w:sz w:val="44"/>
        </w:rPr>
      </w:pPr>
    </w:p>
    <w:p w:rsidR="00361F25" w:rsidRDefault="003638A2" w:rsidP="00737B84">
      <w:pPr>
        <w:spacing w:line="600" w:lineRule="exact"/>
        <w:jc w:val="center"/>
        <w:rPr>
          <w:rFonts w:ascii="方正小标宋_GBK" w:eastAsia="方正小标宋_GBK" w:hAnsi="方正小标宋_GBK" w:cs="方正小标宋_GBK"/>
          <w:sz w:val="44"/>
        </w:rPr>
      </w:pPr>
      <w:r>
        <w:rPr>
          <w:rFonts w:ascii="宋体" w:eastAsia="宋体" w:hAnsi="宋体" w:cs="宋体"/>
          <w:sz w:val="44"/>
        </w:rPr>
        <w:t>第四部分</w:t>
      </w:r>
      <w:r>
        <w:rPr>
          <w:rFonts w:ascii="方正小标宋_GBK" w:eastAsia="方正小标宋_GBK" w:hAnsi="方正小标宋_GBK" w:cs="方正小标宋_GBK"/>
          <w:sz w:val="44"/>
        </w:rPr>
        <w:t xml:space="preserve"> </w:t>
      </w:r>
      <w:r>
        <w:rPr>
          <w:rFonts w:ascii="宋体" w:eastAsia="宋体" w:hAnsi="宋体" w:cs="宋体"/>
          <w:sz w:val="44"/>
        </w:rPr>
        <w:t>名词解释</w:t>
      </w:r>
    </w:p>
    <w:p w:rsidR="00361F25" w:rsidRDefault="003638A2" w:rsidP="00737B84">
      <w:pPr>
        <w:spacing w:line="600" w:lineRule="exact"/>
        <w:ind w:firstLine="643"/>
        <w:jc w:val="left"/>
        <w:rPr>
          <w:rFonts w:ascii="仿宋" w:eastAsia="仿宋" w:hAnsi="仿宋" w:cs="仿宋"/>
          <w:sz w:val="32"/>
        </w:rPr>
      </w:pPr>
      <w:r>
        <w:rPr>
          <w:rFonts w:ascii="仿宋" w:eastAsia="仿宋" w:hAnsi="仿宋" w:cs="仿宋"/>
          <w:b/>
          <w:sz w:val="32"/>
        </w:rPr>
        <w:t>一、财政拨款收入：</w:t>
      </w:r>
      <w:r>
        <w:rPr>
          <w:rFonts w:ascii="仿宋" w:eastAsia="仿宋" w:hAnsi="仿宋" w:cs="仿宋"/>
          <w:sz w:val="32"/>
        </w:rPr>
        <w:t xml:space="preserve">指中央财政当年拨付的资金。 </w:t>
      </w:r>
    </w:p>
    <w:p w:rsidR="00361F25" w:rsidRDefault="003638A2" w:rsidP="00737B84">
      <w:pPr>
        <w:spacing w:line="600" w:lineRule="exact"/>
        <w:ind w:firstLine="643"/>
        <w:jc w:val="left"/>
        <w:rPr>
          <w:rFonts w:ascii="仿宋" w:eastAsia="仿宋" w:hAnsi="仿宋" w:cs="仿宋"/>
          <w:sz w:val="32"/>
        </w:rPr>
      </w:pPr>
      <w:r>
        <w:rPr>
          <w:rFonts w:ascii="仿宋" w:eastAsia="仿宋" w:hAnsi="仿宋" w:cs="仿宋"/>
          <w:b/>
          <w:sz w:val="32"/>
        </w:rPr>
        <w:t>二、事业收入：</w:t>
      </w:r>
      <w:r>
        <w:rPr>
          <w:rFonts w:ascii="仿宋" w:eastAsia="仿宋" w:hAnsi="仿宋" w:cs="仿宋"/>
          <w:sz w:val="32"/>
        </w:rPr>
        <w:t xml:space="preserve">指事业单位开展专业业务活动及辅助活动所取得的收入。如：中国财政杂志社的刊物发行收入，中国注册会计师协会、中国资产评估协会、中国国债协会、中国会计学会收取的会费收入等。 </w:t>
      </w:r>
    </w:p>
    <w:p w:rsidR="00361F25" w:rsidRDefault="003638A2" w:rsidP="00737B84">
      <w:pPr>
        <w:spacing w:line="600" w:lineRule="exact"/>
        <w:ind w:firstLine="643"/>
        <w:jc w:val="left"/>
        <w:rPr>
          <w:rFonts w:ascii="仿宋" w:eastAsia="仿宋" w:hAnsi="仿宋" w:cs="仿宋"/>
          <w:sz w:val="32"/>
        </w:rPr>
      </w:pPr>
      <w:r>
        <w:rPr>
          <w:rFonts w:ascii="仿宋" w:eastAsia="仿宋" w:hAnsi="仿宋" w:cs="仿宋"/>
          <w:b/>
          <w:sz w:val="32"/>
        </w:rPr>
        <w:t>三、经营收入：</w:t>
      </w:r>
      <w:r>
        <w:rPr>
          <w:rFonts w:ascii="仿宋" w:eastAsia="仿宋" w:hAnsi="仿宋" w:cs="仿宋"/>
          <w:sz w:val="32"/>
        </w:rPr>
        <w:t xml:space="preserve">指事业单位在专业业务活动及其辅助活动之外开展非独立核算经营活动取得的收入。如：中国财政杂志社广告收入等。 </w:t>
      </w:r>
    </w:p>
    <w:p w:rsidR="00361F25" w:rsidRDefault="003638A2" w:rsidP="00737B84">
      <w:pPr>
        <w:spacing w:line="600" w:lineRule="exact"/>
        <w:ind w:firstLine="643"/>
        <w:jc w:val="left"/>
        <w:rPr>
          <w:rFonts w:ascii="仿宋" w:eastAsia="仿宋" w:hAnsi="仿宋" w:cs="仿宋"/>
          <w:sz w:val="32"/>
        </w:rPr>
      </w:pPr>
      <w:r>
        <w:rPr>
          <w:rFonts w:ascii="仿宋" w:eastAsia="仿宋" w:hAnsi="仿宋" w:cs="仿宋"/>
          <w:b/>
          <w:sz w:val="32"/>
        </w:rPr>
        <w:t>四、其他收入：</w:t>
      </w:r>
      <w:r>
        <w:rPr>
          <w:rFonts w:ascii="仿宋" w:eastAsia="仿宋" w:hAnsi="仿宋" w:cs="仿宋"/>
          <w:sz w:val="32"/>
        </w:rPr>
        <w:t xml:space="preserve">指除上述“财政拨款收入” 、 “事业收入” 、“经营收入”等以外的收入。主要是按规定动用的售房收入、存款利息收入等。 </w:t>
      </w:r>
    </w:p>
    <w:p w:rsidR="00361F25" w:rsidRDefault="003638A2" w:rsidP="00737B84">
      <w:pPr>
        <w:spacing w:line="600" w:lineRule="exact"/>
        <w:ind w:firstLine="643"/>
        <w:jc w:val="left"/>
        <w:rPr>
          <w:rFonts w:ascii="仿宋" w:eastAsia="仿宋" w:hAnsi="仿宋" w:cs="仿宋"/>
          <w:sz w:val="32"/>
        </w:rPr>
      </w:pPr>
      <w:r>
        <w:rPr>
          <w:rFonts w:ascii="仿宋" w:eastAsia="仿宋" w:hAnsi="仿宋" w:cs="仿宋"/>
          <w:b/>
          <w:sz w:val="32"/>
        </w:rPr>
        <w:t>五、用事业基金弥补收支差额：</w:t>
      </w:r>
      <w:r>
        <w:rPr>
          <w:rFonts w:ascii="仿宋" w:eastAsia="仿宋" w:hAnsi="仿宋" w:cs="仿宋"/>
          <w:sz w:val="32"/>
        </w:rPr>
        <w:t>指事业单位在当年的“财政拨款收入”、“事业收入”、“经营收入”、“其他收入”不足以安排当年支出的情况下，使用以前年度积累的事业基金（事业单位当年收支相抵后按国家规定提取、用于弥补以后年</w:t>
      </w:r>
      <w:r>
        <w:rPr>
          <w:rFonts w:ascii="仿宋" w:eastAsia="仿宋" w:hAnsi="仿宋" w:cs="仿宋"/>
          <w:sz w:val="32"/>
        </w:rPr>
        <w:lastRenderedPageBreak/>
        <w:t xml:space="preserve">度收支差额的基金）弥补本年度收支缺口的资金。 </w:t>
      </w:r>
    </w:p>
    <w:p w:rsidR="00361F25" w:rsidRDefault="003638A2" w:rsidP="00737B84">
      <w:pPr>
        <w:spacing w:line="600" w:lineRule="exact"/>
        <w:ind w:firstLine="643"/>
        <w:jc w:val="left"/>
        <w:rPr>
          <w:rFonts w:ascii="仿宋" w:eastAsia="仿宋" w:hAnsi="仿宋" w:cs="仿宋"/>
          <w:sz w:val="32"/>
        </w:rPr>
      </w:pPr>
      <w:r>
        <w:rPr>
          <w:rFonts w:ascii="仿宋" w:eastAsia="仿宋" w:hAnsi="仿宋" w:cs="仿宋"/>
          <w:b/>
          <w:sz w:val="32"/>
        </w:rPr>
        <w:t>六、年初结转和结余：</w:t>
      </w:r>
      <w:r>
        <w:rPr>
          <w:rFonts w:ascii="仿宋" w:eastAsia="仿宋" w:hAnsi="仿宋" w:cs="仿宋"/>
          <w:sz w:val="32"/>
        </w:rPr>
        <w:t xml:space="preserve">指以前年度尚未完成、结转到本年按有关规定继续使用的资金。 </w:t>
      </w:r>
    </w:p>
    <w:p w:rsidR="00361F25" w:rsidRDefault="003638A2" w:rsidP="00737B84">
      <w:pPr>
        <w:spacing w:line="600" w:lineRule="exact"/>
        <w:ind w:firstLine="643"/>
        <w:jc w:val="left"/>
        <w:rPr>
          <w:rFonts w:ascii="仿宋" w:eastAsia="仿宋" w:hAnsi="仿宋" w:cs="仿宋"/>
          <w:sz w:val="32"/>
        </w:rPr>
      </w:pPr>
      <w:r>
        <w:rPr>
          <w:rFonts w:ascii="仿宋" w:eastAsia="仿宋" w:hAnsi="仿宋" w:cs="仿宋"/>
          <w:b/>
          <w:sz w:val="32"/>
        </w:rPr>
        <w:t>七、结余分配：</w:t>
      </w:r>
      <w:r>
        <w:rPr>
          <w:rFonts w:ascii="仿宋" w:eastAsia="仿宋" w:hAnsi="仿宋" w:cs="仿宋"/>
          <w:sz w:val="32"/>
        </w:rPr>
        <w:t>指事业单位按规定提取的职工福利基金、事业基金和缴纳的所得税，以及建设单位按规定应交回的基本建设竣工项目结余资金。</w:t>
      </w:r>
    </w:p>
    <w:p w:rsidR="00361F25" w:rsidRDefault="003638A2" w:rsidP="00737B84">
      <w:pPr>
        <w:spacing w:line="600" w:lineRule="exact"/>
        <w:ind w:firstLine="643"/>
        <w:jc w:val="left"/>
        <w:rPr>
          <w:rFonts w:ascii="仿宋" w:eastAsia="仿宋" w:hAnsi="仿宋" w:cs="仿宋"/>
          <w:sz w:val="32"/>
        </w:rPr>
      </w:pPr>
      <w:r>
        <w:rPr>
          <w:rFonts w:ascii="仿宋" w:eastAsia="仿宋" w:hAnsi="仿宋" w:cs="仿宋"/>
          <w:b/>
          <w:sz w:val="32"/>
        </w:rPr>
        <w:t>八、年末结转和结余：</w:t>
      </w:r>
      <w:r>
        <w:rPr>
          <w:rFonts w:ascii="仿宋" w:eastAsia="仿宋" w:hAnsi="仿宋" w:cs="仿宋"/>
          <w:sz w:val="32"/>
        </w:rPr>
        <w:t xml:space="preserve">指本年度或以前年度预算安排、因客观条件发生变化无法按原计划实施，需要延迟到以后年度按有关规定继续使用的资金。 </w:t>
      </w:r>
    </w:p>
    <w:p w:rsidR="00361F25" w:rsidRDefault="003638A2" w:rsidP="00737B84">
      <w:pPr>
        <w:spacing w:line="600" w:lineRule="exact"/>
        <w:ind w:firstLine="643"/>
        <w:jc w:val="left"/>
        <w:rPr>
          <w:rFonts w:ascii="仿宋" w:eastAsia="仿宋" w:hAnsi="仿宋" w:cs="仿宋"/>
          <w:sz w:val="32"/>
        </w:rPr>
      </w:pPr>
      <w:r>
        <w:rPr>
          <w:rFonts w:ascii="仿宋" w:eastAsia="仿宋" w:hAnsi="仿宋" w:cs="仿宋"/>
          <w:b/>
          <w:sz w:val="32"/>
        </w:rPr>
        <w:t>九、基本支出：</w:t>
      </w:r>
      <w:r>
        <w:rPr>
          <w:rFonts w:ascii="仿宋" w:eastAsia="仿宋" w:hAnsi="仿宋" w:cs="仿宋"/>
          <w:sz w:val="32"/>
        </w:rPr>
        <w:t>指为保障机构正常运转、完成日常工</w:t>
      </w:r>
    </w:p>
    <w:p w:rsidR="00361F25" w:rsidRDefault="003638A2" w:rsidP="00737B84">
      <w:pPr>
        <w:spacing w:line="600" w:lineRule="exact"/>
        <w:jc w:val="left"/>
        <w:rPr>
          <w:rFonts w:ascii="仿宋" w:eastAsia="仿宋" w:hAnsi="仿宋" w:cs="仿宋"/>
          <w:sz w:val="32"/>
        </w:rPr>
      </w:pPr>
      <w:r>
        <w:rPr>
          <w:rFonts w:ascii="仿宋" w:eastAsia="仿宋" w:hAnsi="仿宋" w:cs="仿宋"/>
          <w:sz w:val="32"/>
        </w:rPr>
        <w:t xml:space="preserve">作任务而发生的人员支出和公用支出。 </w:t>
      </w:r>
    </w:p>
    <w:p w:rsidR="00361F25" w:rsidRDefault="003638A2" w:rsidP="00737B84">
      <w:pPr>
        <w:spacing w:line="600" w:lineRule="exact"/>
        <w:ind w:firstLine="643"/>
        <w:jc w:val="left"/>
        <w:rPr>
          <w:rFonts w:ascii="仿宋" w:eastAsia="仿宋" w:hAnsi="仿宋" w:cs="仿宋"/>
          <w:sz w:val="32"/>
        </w:rPr>
      </w:pPr>
      <w:r>
        <w:rPr>
          <w:rFonts w:ascii="仿宋" w:eastAsia="仿宋" w:hAnsi="仿宋" w:cs="仿宋"/>
          <w:b/>
          <w:sz w:val="32"/>
        </w:rPr>
        <w:t>十、项目支出：</w:t>
      </w:r>
      <w:r>
        <w:rPr>
          <w:rFonts w:ascii="仿宋" w:eastAsia="仿宋" w:hAnsi="仿宋" w:cs="仿宋"/>
          <w:sz w:val="32"/>
        </w:rPr>
        <w:t xml:space="preserve">指在基本支出之外为完成特定行政任务和事业发展目标所发生的支出。 </w:t>
      </w:r>
    </w:p>
    <w:p w:rsidR="00361F25" w:rsidRDefault="003638A2" w:rsidP="00737B84">
      <w:pPr>
        <w:spacing w:line="600" w:lineRule="exact"/>
        <w:ind w:firstLine="643"/>
        <w:jc w:val="left"/>
        <w:rPr>
          <w:rFonts w:ascii="仿宋" w:eastAsia="仿宋" w:hAnsi="仿宋" w:cs="仿宋"/>
          <w:sz w:val="32"/>
        </w:rPr>
      </w:pPr>
      <w:r>
        <w:rPr>
          <w:rFonts w:ascii="仿宋" w:eastAsia="仿宋" w:hAnsi="仿宋" w:cs="仿宋"/>
          <w:b/>
          <w:sz w:val="32"/>
        </w:rPr>
        <w:t>十一、经营支出：</w:t>
      </w:r>
      <w:r>
        <w:rPr>
          <w:rFonts w:ascii="仿宋" w:eastAsia="仿宋" w:hAnsi="仿宋" w:cs="仿宋"/>
          <w:sz w:val="32"/>
        </w:rPr>
        <w:t xml:space="preserve">指事业单位在专业业务活动及其辅助活动之外开展非独立核算经营活动发生的支出。 </w:t>
      </w:r>
    </w:p>
    <w:p w:rsidR="00361F25" w:rsidRDefault="003638A2" w:rsidP="00737B84">
      <w:pPr>
        <w:spacing w:line="600" w:lineRule="exact"/>
        <w:ind w:firstLine="643"/>
        <w:jc w:val="left"/>
        <w:rPr>
          <w:rFonts w:ascii="仿宋" w:eastAsia="仿宋" w:hAnsi="仿宋" w:cs="仿宋"/>
          <w:sz w:val="32"/>
        </w:rPr>
      </w:pPr>
      <w:r>
        <w:rPr>
          <w:rFonts w:ascii="仿宋" w:eastAsia="仿宋" w:hAnsi="仿宋" w:cs="仿宋"/>
          <w:b/>
          <w:sz w:val="32"/>
        </w:rPr>
        <w:t>十二、“三公”经费：</w:t>
      </w:r>
      <w:r>
        <w:rPr>
          <w:rFonts w:ascii="仿宋" w:eastAsia="仿宋" w:hAnsi="仿宋" w:cs="仿宋"/>
          <w:sz w:val="32"/>
        </w:rPr>
        <w:t>纳入中央财政预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w:t>
      </w:r>
      <w:r>
        <w:rPr>
          <w:rFonts w:ascii="仿宋" w:eastAsia="仿宋" w:hAnsi="仿宋" w:cs="仿宋"/>
          <w:sz w:val="32"/>
        </w:rPr>
        <w:lastRenderedPageBreak/>
        <w:t xml:space="preserve">支出。 </w:t>
      </w:r>
    </w:p>
    <w:p w:rsidR="00361F25" w:rsidRDefault="003638A2" w:rsidP="00737B84">
      <w:pPr>
        <w:spacing w:line="600" w:lineRule="exact"/>
        <w:ind w:firstLine="643"/>
        <w:jc w:val="left"/>
        <w:rPr>
          <w:rFonts w:ascii="仿宋" w:eastAsia="仿宋" w:hAnsi="仿宋" w:cs="仿宋"/>
          <w:sz w:val="32"/>
        </w:rPr>
      </w:pPr>
      <w:r>
        <w:rPr>
          <w:rFonts w:ascii="仿宋" w:eastAsia="仿宋" w:hAnsi="仿宋" w:cs="仿宋"/>
          <w:b/>
          <w:sz w:val="32"/>
        </w:rPr>
        <w:t>十三、机关运行经费：</w:t>
      </w:r>
      <w:r>
        <w:rPr>
          <w:rFonts w:ascii="仿宋" w:eastAsia="仿宋" w:hAnsi="仿宋" w:cs="仿宋"/>
          <w:sz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70163B" w:rsidRDefault="0070163B" w:rsidP="00737B84">
      <w:pPr>
        <w:spacing w:line="600" w:lineRule="exact"/>
        <w:jc w:val="center"/>
        <w:rPr>
          <w:rFonts w:ascii="宋体" w:eastAsia="宋体" w:hAnsi="宋体" w:cs="宋体"/>
          <w:sz w:val="44"/>
        </w:rPr>
      </w:pPr>
    </w:p>
    <w:p w:rsidR="00361F25" w:rsidRPr="0070163B" w:rsidRDefault="0070163B" w:rsidP="00737B84">
      <w:pPr>
        <w:spacing w:line="600" w:lineRule="exact"/>
        <w:jc w:val="center"/>
        <w:rPr>
          <w:rFonts w:ascii="宋体" w:eastAsia="宋体" w:hAnsi="宋体" w:cs="宋体"/>
          <w:sz w:val="44"/>
        </w:rPr>
      </w:pPr>
      <w:r w:rsidRPr="0070163B">
        <w:rPr>
          <w:rFonts w:ascii="宋体" w:eastAsia="宋体" w:hAnsi="宋体" w:cs="宋体" w:hint="eastAsia"/>
          <w:sz w:val="44"/>
        </w:rPr>
        <w:t>第五部分   附件</w:t>
      </w:r>
    </w:p>
    <w:p w:rsidR="00361F25" w:rsidRPr="00072BA6" w:rsidRDefault="00AC67A6" w:rsidP="00737B84">
      <w:pPr>
        <w:spacing w:line="600" w:lineRule="exact"/>
        <w:jc w:val="center"/>
        <w:rPr>
          <w:rFonts w:ascii="宋体" w:eastAsia="宋体" w:hAnsi="宋体" w:cs="宋体"/>
          <w:sz w:val="44"/>
        </w:rPr>
      </w:pPr>
      <w:r w:rsidRPr="00072BA6">
        <w:rPr>
          <w:rFonts w:ascii="宋体" w:eastAsia="宋体" w:hAnsi="宋体" w:cs="宋体" w:hint="eastAsia"/>
          <w:sz w:val="44"/>
        </w:rPr>
        <w:t>益阳市科学技术局（本级）</w:t>
      </w:r>
      <w:r w:rsidR="0070163B" w:rsidRPr="00072BA6">
        <w:rPr>
          <w:rFonts w:ascii="宋体" w:eastAsia="宋体" w:hAnsi="宋体" w:cs="宋体" w:hint="eastAsia"/>
          <w:sz w:val="44"/>
        </w:rPr>
        <w:t>“</w:t>
      </w:r>
      <w:r w:rsidR="00377EB0" w:rsidRPr="00072BA6">
        <w:rPr>
          <w:rFonts w:ascii="宋体" w:eastAsia="宋体" w:hAnsi="宋体" w:cs="宋体" w:hint="eastAsia"/>
          <w:sz w:val="44"/>
        </w:rPr>
        <w:t>科技专项资金</w:t>
      </w:r>
      <w:r w:rsidR="0070163B" w:rsidRPr="00072BA6">
        <w:rPr>
          <w:rFonts w:ascii="宋体" w:eastAsia="宋体" w:hAnsi="宋体" w:cs="宋体" w:hint="eastAsia"/>
          <w:sz w:val="44"/>
        </w:rPr>
        <w:t>”绩效评价报告</w:t>
      </w:r>
    </w:p>
    <w:p w:rsidR="000452DB" w:rsidRPr="00377EB0" w:rsidRDefault="00377EB0" w:rsidP="00737B84">
      <w:pPr>
        <w:spacing w:line="600" w:lineRule="exact"/>
        <w:ind w:left="640"/>
        <w:jc w:val="left"/>
        <w:rPr>
          <w:rFonts w:ascii="黑体" w:eastAsia="黑体" w:hAnsi="黑体" w:cs="仿宋"/>
          <w:sz w:val="32"/>
        </w:rPr>
      </w:pPr>
      <w:r w:rsidRPr="00377EB0">
        <w:rPr>
          <w:rFonts w:ascii="黑体" w:eastAsia="黑体" w:hAnsi="黑体" w:cs="仿宋" w:hint="eastAsia"/>
          <w:sz w:val="32"/>
        </w:rPr>
        <w:t>一、</w:t>
      </w:r>
      <w:r w:rsidR="000452DB" w:rsidRPr="00377EB0">
        <w:rPr>
          <w:rFonts w:ascii="黑体" w:eastAsia="黑体" w:hAnsi="黑体" w:cs="仿宋" w:hint="eastAsia"/>
          <w:sz w:val="32"/>
        </w:rPr>
        <w:t>项目基本情况</w:t>
      </w:r>
    </w:p>
    <w:p w:rsidR="0083113F" w:rsidRDefault="004333CA" w:rsidP="00737B84">
      <w:pPr>
        <w:spacing w:line="600" w:lineRule="exact"/>
        <w:ind w:firstLineChars="200" w:firstLine="640"/>
        <w:rPr>
          <w:rFonts w:ascii="仿宋" w:eastAsia="仿宋" w:hAnsi="仿宋" w:cs="仿宋"/>
          <w:sz w:val="32"/>
        </w:rPr>
      </w:pPr>
      <w:r>
        <w:rPr>
          <w:rFonts w:ascii="仿宋" w:eastAsia="仿宋" w:hAnsi="仿宋" w:cs="仿宋" w:hint="eastAsia"/>
          <w:sz w:val="32"/>
        </w:rPr>
        <w:t>（一）</w:t>
      </w:r>
      <w:r w:rsidR="000452DB" w:rsidRPr="000452DB">
        <w:rPr>
          <w:rFonts w:ascii="仿宋" w:eastAsia="仿宋" w:hAnsi="仿宋" w:cs="仿宋" w:hint="eastAsia"/>
          <w:sz w:val="32"/>
        </w:rPr>
        <w:t>项目背景。</w:t>
      </w:r>
    </w:p>
    <w:p w:rsidR="00912EED" w:rsidRDefault="00912EED" w:rsidP="00737B84">
      <w:pPr>
        <w:spacing w:line="600" w:lineRule="exact"/>
        <w:ind w:firstLineChars="200" w:firstLine="640"/>
        <w:rPr>
          <w:rFonts w:ascii="仿宋_GB2312" w:eastAsia="仿宋_GB2312"/>
          <w:color w:val="000000"/>
          <w:sz w:val="32"/>
          <w:szCs w:val="32"/>
          <w:shd w:val="clear" w:color="auto" w:fill="FFFFFF"/>
        </w:rPr>
      </w:pPr>
      <w:r w:rsidRPr="00912EED">
        <w:rPr>
          <w:rFonts w:ascii="仿宋_GB2312" w:eastAsia="仿宋_GB2312" w:hint="eastAsia"/>
          <w:color w:val="000000"/>
          <w:sz w:val="32"/>
          <w:szCs w:val="32"/>
          <w:shd w:val="clear" w:color="auto" w:fill="FFFFFF"/>
        </w:rPr>
        <w:t>坚持“政府引导与企业自主创新相结合、科技创新与体制创新相结合、自主创新和开放合作相结合、重点突破与整体推进相结合”等四大原则，重点实施“战略性新兴产业科技创新计划、传统产业升级改造创新计划、现代农业科技创新计划、社会民生领域科技创新计划”等四大科技创新计划，大力推进“创新型企业培育行动、科技创新创业人才培养行动、科技创新园区基地建设行动、科技创新成果转化与产业化行动、科技创新服务体系建设行动”等六大科技创新行动，构建“协同创新、全方位合作、科技资源开放共享”等三大科技创新机制，大力推进“《中国制造2025》”战略部署，全面提升我市创新</w:t>
      </w:r>
      <w:r w:rsidRPr="00912EED">
        <w:rPr>
          <w:rFonts w:ascii="仿宋_GB2312" w:eastAsia="仿宋_GB2312" w:hint="eastAsia"/>
          <w:color w:val="000000"/>
          <w:sz w:val="32"/>
          <w:szCs w:val="32"/>
          <w:shd w:val="clear" w:color="auto" w:fill="FFFFFF"/>
        </w:rPr>
        <w:lastRenderedPageBreak/>
        <w:t>能力和水平，科技支撑建设绿色益阳，着力促进“三量齐升”、“四化两型”，实现后发赶超作出新贡献。</w:t>
      </w:r>
    </w:p>
    <w:p w:rsidR="000452DB" w:rsidRDefault="00052706" w:rsidP="00737B84">
      <w:pPr>
        <w:spacing w:line="600" w:lineRule="exact"/>
        <w:ind w:firstLineChars="200" w:firstLine="640"/>
        <w:rPr>
          <w:rFonts w:ascii="仿宋" w:eastAsia="仿宋" w:hAnsi="仿宋" w:cs="仿宋"/>
          <w:sz w:val="32"/>
        </w:rPr>
      </w:pPr>
      <w:r>
        <w:rPr>
          <w:rFonts w:ascii="仿宋" w:eastAsia="仿宋" w:hAnsi="仿宋" w:cs="仿宋" w:hint="eastAsia"/>
          <w:sz w:val="32"/>
        </w:rPr>
        <w:t>（二）</w:t>
      </w:r>
      <w:r w:rsidR="000452DB" w:rsidRPr="004333CA">
        <w:rPr>
          <w:rFonts w:ascii="仿宋" w:eastAsia="仿宋" w:hAnsi="仿宋" w:cs="仿宋" w:hint="eastAsia"/>
          <w:sz w:val="32"/>
        </w:rPr>
        <w:t>项目目标。</w:t>
      </w:r>
    </w:p>
    <w:p w:rsidR="0083113F" w:rsidRPr="004333CA" w:rsidRDefault="0083113F" w:rsidP="00737B84">
      <w:pPr>
        <w:spacing w:line="600" w:lineRule="exact"/>
        <w:ind w:firstLineChars="200" w:firstLine="640"/>
        <w:rPr>
          <w:rFonts w:ascii="仿宋" w:eastAsia="仿宋" w:hAnsi="仿宋" w:cs="仿宋"/>
          <w:sz w:val="32"/>
        </w:rPr>
      </w:pPr>
      <w:r w:rsidRPr="0083113F">
        <w:rPr>
          <w:rFonts w:ascii="仿宋" w:eastAsia="仿宋" w:hAnsi="仿宋" w:cs="仿宋" w:hint="eastAsia"/>
          <w:sz w:val="32"/>
        </w:rPr>
        <w:t>通过开展科技专项项目，加大科技投入，深入推进创新引领开放崛起战略，聚焦实体经济，聚焦转型升级，聚焦民生改善，提升企业自主创新能力，加快科技成果转化，补齐科技创新短板，促进科技与经济社会发展深度融合，为建设“五个益阳”贡献更大力量</w:t>
      </w:r>
      <w:r>
        <w:rPr>
          <w:rFonts w:ascii="仿宋" w:eastAsia="仿宋" w:hAnsi="仿宋" w:cs="仿宋" w:hint="eastAsia"/>
          <w:sz w:val="32"/>
        </w:rPr>
        <w:t>。</w:t>
      </w:r>
    </w:p>
    <w:p w:rsidR="000452DB" w:rsidRDefault="00052706" w:rsidP="00737B84">
      <w:pPr>
        <w:spacing w:line="600" w:lineRule="exact"/>
        <w:ind w:left="640"/>
        <w:jc w:val="left"/>
        <w:rPr>
          <w:rFonts w:ascii="仿宋" w:eastAsia="仿宋" w:hAnsi="仿宋" w:cs="仿宋"/>
          <w:sz w:val="32"/>
        </w:rPr>
      </w:pPr>
      <w:r>
        <w:rPr>
          <w:rFonts w:ascii="仿宋" w:eastAsia="仿宋" w:hAnsi="仿宋" w:cs="仿宋" w:hint="eastAsia"/>
          <w:sz w:val="32"/>
        </w:rPr>
        <w:t>（三）</w:t>
      </w:r>
      <w:r w:rsidR="000452DB" w:rsidRPr="00052706">
        <w:rPr>
          <w:rFonts w:ascii="仿宋" w:eastAsia="仿宋" w:hAnsi="仿宋" w:cs="仿宋" w:hint="eastAsia"/>
          <w:sz w:val="32"/>
        </w:rPr>
        <w:t>主要内容及预算支出情况。</w:t>
      </w:r>
    </w:p>
    <w:p w:rsidR="00912EED" w:rsidRDefault="00912EED" w:rsidP="00737B84">
      <w:pPr>
        <w:spacing w:line="600" w:lineRule="exact"/>
        <w:ind w:firstLineChars="200" w:firstLine="640"/>
        <w:jc w:val="left"/>
        <w:rPr>
          <w:rFonts w:ascii="仿宋" w:eastAsia="仿宋" w:hAnsi="仿宋" w:cs="仿宋"/>
          <w:sz w:val="32"/>
        </w:rPr>
      </w:pPr>
      <w:r w:rsidRPr="00912EED">
        <w:rPr>
          <w:rFonts w:ascii="楷体" w:eastAsia="楷体" w:hAnsi="楷体" w:cs="仿宋" w:hint="eastAsia"/>
          <w:sz w:val="32"/>
        </w:rPr>
        <w:t>1. 市科技发展专项资金。</w:t>
      </w:r>
      <w:r w:rsidRPr="00912EED">
        <w:rPr>
          <w:rFonts w:ascii="仿宋_GB2312" w:eastAsia="仿宋_GB2312" w:hAnsi="楷体" w:cs="仿宋" w:hint="eastAsia"/>
          <w:sz w:val="32"/>
        </w:rPr>
        <w:t>2019年</w:t>
      </w:r>
      <w:r w:rsidRPr="00912EED">
        <w:rPr>
          <w:rFonts w:ascii="仿宋" w:eastAsia="仿宋" w:hAnsi="仿宋" w:cs="仿宋" w:hint="eastAsia"/>
          <w:sz w:val="32"/>
        </w:rPr>
        <w:t>市级科技项目共立项89个，项目资金1080万元。其中市直单位立项18个，资金90万元；赫山区立项33个，资金555万元；资阳区立项12个，资金130万元；高新区立项22个，资金265万元；大通湖区立项4个，资金40万元。其中重大专项1项，资金100万元，重点研发计划立项30项，资金500万元；科技成果转化计划立项24个，资金310万元；应用基础研究与软科学研究计划立项12个，资金60万元；创新平台与人才计划立项8个，资金40万元；创新环境建设计划立项14个，资金70万元。</w:t>
      </w:r>
    </w:p>
    <w:p w:rsidR="00912EED" w:rsidRDefault="00912EED" w:rsidP="00737B84">
      <w:pPr>
        <w:spacing w:line="600" w:lineRule="exact"/>
        <w:ind w:firstLineChars="200" w:firstLine="640"/>
        <w:rPr>
          <w:rFonts w:ascii="仿宋" w:eastAsia="仿宋" w:hAnsi="仿宋" w:cs="仿宋"/>
          <w:sz w:val="32"/>
          <w:szCs w:val="32"/>
        </w:rPr>
      </w:pPr>
      <w:r w:rsidRPr="00912EED">
        <w:rPr>
          <w:rFonts w:ascii="楷体" w:eastAsia="楷体" w:hAnsi="楷体" w:cs="仿宋" w:hint="eastAsia"/>
          <w:kern w:val="0"/>
          <w:sz w:val="32"/>
          <w:szCs w:val="32"/>
        </w:rPr>
        <w:t>2.</w:t>
      </w:r>
      <w:r w:rsidRPr="00912EED">
        <w:rPr>
          <w:rFonts w:ascii="楷体" w:eastAsia="楷体" w:hAnsi="楷体" w:cs="仿宋" w:hint="eastAsia"/>
          <w:sz w:val="32"/>
        </w:rPr>
        <w:t xml:space="preserve"> 科技成果转化奖励资金。</w:t>
      </w:r>
      <w:r>
        <w:rPr>
          <w:rFonts w:ascii="仿宋" w:eastAsia="仿宋" w:cs="仿宋" w:hint="eastAsia"/>
          <w:kern w:val="0"/>
          <w:sz w:val="32"/>
          <w:szCs w:val="32"/>
        </w:rPr>
        <w:t>2019年，我市对29家上年度新认定的高新技术企业（每家10万）、3家新认定的省级星创天地（每家10万）、1家科技成果转化服务机构、39家创新创业大赛晋级省赛企业（每家3万）等进行奖补共计441万元。</w:t>
      </w:r>
    </w:p>
    <w:p w:rsidR="000452DB" w:rsidRPr="00377EB0" w:rsidRDefault="00377EB0" w:rsidP="00737B84">
      <w:pPr>
        <w:spacing w:line="600" w:lineRule="exact"/>
        <w:ind w:left="640"/>
        <w:jc w:val="left"/>
        <w:rPr>
          <w:rFonts w:ascii="黑体" w:eastAsia="黑体" w:hAnsi="黑体" w:cs="仿宋"/>
          <w:sz w:val="32"/>
        </w:rPr>
      </w:pPr>
      <w:r w:rsidRPr="00377EB0">
        <w:rPr>
          <w:rFonts w:ascii="黑体" w:eastAsia="黑体" w:hAnsi="黑体" w:cs="仿宋" w:hint="eastAsia"/>
          <w:sz w:val="32"/>
        </w:rPr>
        <w:lastRenderedPageBreak/>
        <w:t>二、</w:t>
      </w:r>
      <w:r w:rsidR="000452DB" w:rsidRPr="00377EB0">
        <w:rPr>
          <w:rFonts w:ascii="黑体" w:eastAsia="黑体" w:hAnsi="黑体" w:cs="仿宋" w:hint="eastAsia"/>
          <w:sz w:val="32"/>
        </w:rPr>
        <w:t>绩效评价工作情况及评价结论</w:t>
      </w:r>
    </w:p>
    <w:p w:rsidR="000452DB" w:rsidRDefault="00052706" w:rsidP="00737B84">
      <w:pPr>
        <w:spacing w:line="600" w:lineRule="exact"/>
        <w:ind w:firstLineChars="200" w:firstLine="640"/>
        <w:jc w:val="left"/>
        <w:rPr>
          <w:rFonts w:ascii="仿宋" w:eastAsia="仿宋" w:hAnsi="仿宋" w:cs="仿宋"/>
          <w:sz w:val="32"/>
        </w:rPr>
      </w:pPr>
      <w:r w:rsidRPr="00052706">
        <w:rPr>
          <w:rFonts w:ascii="仿宋" w:eastAsia="仿宋" w:hAnsi="仿宋" w:cs="仿宋" w:hint="eastAsia"/>
          <w:sz w:val="32"/>
        </w:rPr>
        <w:t>（一）</w:t>
      </w:r>
      <w:r w:rsidR="000452DB" w:rsidRPr="00052706">
        <w:rPr>
          <w:rFonts w:ascii="仿宋" w:eastAsia="仿宋" w:hAnsi="仿宋" w:cs="仿宋" w:hint="eastAsia"/>
          <w:sz w:val="32"/>
        </w:rPr>
        <w:t>评价范围和目的。</w:t>
      </w:r>
    </w:p>
    <w:p w:rsidR="00912EED" w:rsidRDefault="00011D17" w:rsidP="00737B84">
      <w:pPr>
        <w:spacing w:line="600" w:lineRule="exact"/>
        <w:ind w:firstLineChars="250" w:firstLine="800"/>
        <w:jc w:val="left"/>
        <w:rPr>
          <w:rFonts w:ascii="仿宋" w:eastAsia="仿宋" w:hAnsi="仿宋" w:cs="仿宋"/>
          <w:sz w:val="32"/>
        </w:rPr>
      </w:pPr>
      <w:r>
        <w:rPr>
          <w:rFonts w:ascii="仿宋" w:eastAsia="仿宋" w:hAnsi="仿宋" w:cs="仿宋" w:hint="eastAsia"/>
          <w:sz w:val="32"/>
        </w:rPr>
        <w:t>1.评价范围：</w:t>
      </w:r>
      <w:r w:rsidR="00912EED">
        <w:rPr>
          <w:rFonts w:ascii="仿宋" w:eastAsia="仿宋" w:hAnsi="仿宋" w:cs="仿宋" w:hint="eastAsia"/>
          <w:sz w:val="32"/>
        </w:rPr>
        <w:t>市科技发展专项资金和科技成果转化奖励资金。</w:t>
      </w:r>
    </w:p>
    <w:p w:rsidR="00011D17" w:rsidRPr="00052706" w:rsidRDefault="00011D17" w:rsidP="00737B84">
      <w:pPr>
        <w:spacing w:line="600" w:lineRule="exact"/>
        <w:ind w:firstLineChars="250" w:firstLine="800"/>
        <w:jc w:val="left"/>
        <w:rPr>
          <w:rFonts w:ascii="仿宋" w:eastAsia="仿宋" w:hAnsi="仿宋" w:cs="仿宋"/>
          <w:sz w:val="32"/>
        </w:rPr>
      </w:pPr>
      <w:r>
        <w:rPr>
          <w:rFonts w:ascii="仿宋" w:eastAsia="仿宋" w:hAnsi="仿宋" w:cs="仿宋" w:hint="eastAsia"/>
          <w:sz w:val="32"/>
        </w:rPr>
        <w:t>2.评价目的：</w:t>
      </w:r>
      <w:r w:rsidR="00404986">
        <w:rPr>
          <w:rFonts w:ascii="仿宋" w:eastAsia="仿宋" w:hAnsi="仿宋" w:cs="仿宋" w:hint="eastAsia"/>
          <w:sz w:val="32"/>
        </w:rPr>
        <w:t>为了</w:t>
      </w:r>
      <w:r w:rsidR="00404986">
        <w:rPr>
          <w:rFonts w:ascii="仿宋" w:eastAsia="仿宋" w:hAnsi="仿宋" w:hint="eastAsia"/>
          <w:color w:val="333333"/>
          <w:sz w:val="32"/>
          <w:szCs w:val="32"/>
          <w:shd w:val="clear" w:color="auto" w:fill="FFFFFF"/>
        </w:rPr>
        <w:t>预算执行及时、有效，绩效目标得到较好实现，绩效管理水平不断提高，绩效指标体系建设逐渐丰富和完善，合理高效利用资金，提高财政资金的利用率。</w:t>
      </w:r>
    </w:p>
    <w:p w:rsidR="000452DB" w:rsidRDefault="00052706" w:rsidP="00737B84">
      <w:pPr>
        <w:spacing w:line="600" w:lineRule="exact"/>
        <w:ind w:firstLineChars="200" w:firstLine="640"/>
        <w:jc w:val="left"/>
        <w:rPr>
          <w:rFonts w:ascii="仿宋" w:eastAsia="仿宋" w:hAnsi="仿宋" w:cs="仿宋"/>
          <w:sz w:val="32"/>
        </w:rPr>
      </w:pPr>
      <w:r w:rsidRPr="00052706">
        <w:rPr>
          <w:rFonts w:ascii="仿宋" w:eastAsia="仿宋" w:hAnsi="仿宋" w:cs="仿宋" w:hint="eastAsia"/>
          <w:sz w:val="32"/>
        </w:rPr>
        <w:t>（二）</w:t>
      </w:r>
      <w:r w:rsidR="000452DB" w:rsidRPr="00052706">
        <w:rPr>
          <w:rFonts w:ascii="仿宋" w:eastAsia="仿宋" w:hAnsi="仿宋" w:cs="仿宋" w:hint="eastAsia"/>
          <w:sz w:val="32"/>
        </w:rPr>
        <w:t>评价指标体系。</w:t>
      </w:r>
    </w:p>
    <w:tbl>
      <w:tblPr>
        <w:tblW w:w="836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134"/>
        <w:gridCol w:w="1560"/>
        <w:gridCol w:w="1701"/>
        <w:gridCol w:w="2268"/>
        <w:gridCol w:w="1701"/>
      </w:tblGrid>
      <w:tr w:rsidR="00404986" w:rsidRPr="00B37C0B" w:rsidTr="00404986">
        <w:trPr>
          <w:trHeight w:val="401"/>
        </w:trPr>
        <w:tc>
          <w:tcPr>
            <w:tcW w:w="1134" w:type="dxa"/>
            <w:vMerge w:val="restart"/>
            <w:vAlign w:val="center"/>
          </w:tcPr>
          <w:p w:rsidR="00404986" w:rsidRPr="00B37C0B" w:rsidRDefault="00404986" w:rsidP="00737B84">
            <w:pPr>
              <w:spacing w:line="600" w:lineRule="exact"/>
              <w:jc w:val="center"/>
              <w:rPr>
                <w:szCs w:val="21"/>
              </w:rPr>
            </w:pPr>
            <w:r w:rsidRPr="00B37C0B">
              <w:rPr>
                <w:rFonts w:hint="eastAsia"/>
                <w:szCs w:val="21"/>
              </w:rPr>
              <w:t>长期绩效指标</w:t>
            </w:r>
          </w:p>
        </w:tc>
        <w:tc>
          <w:tcPr>
            <w:tcW w:w="1560" w:type="dxa"/>
            <w:vAlign w:val="center"/>
          </w:tcPr>
          <w:p w:rsidR="00404986" w:rsidRPr="00B37C0B" w:rsidRDefault="00404986" w:rsidP="00737B84">
            <w:pPr>
              <w:spacing w:line="600" w:lineRule="exact"/>
              <w:jc w:val="center"/>
              <w:rPr>
                <w:szCs w:val="21"/>
              </w:rPr>
            </w:pPr>
            <w:r w:rsidRPr="00B37C0B">
              <w:rPr>
                <w:rFonts w:hint="eastAsia"/>
                <w:szCs w:val="21"/>
              </w:rPr>
              <w:t>一级指标</w:t>
            </w: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二级指标</w:t>
            </w:r>
          </w:p>
        </w:tc>
        <w:tc>
          <w:tcPr>
            <w:tcW w:w="2268" w:type="dxa"/>
            <w:vAlign w:val="center"/>
          </w:tcPr>
          <w:p w:rsidR="00404986" w:rsidRPr="00B37C0B" w:rsidRDefault="00404986" w:rsidP="00737B84">
            <w:pPr>
              <w:spacing w:line="600" w:lineRule="exact"/>
              <w:jc w:val="center"/>
              <w:rPr>
                <w:szCs w:val="21"/>
              </w:rPr>
            </w:pPr>
            <w:r w:rsidRPr="00B37C0B">
              <w:rPr>
                <w:rFonts w:hint="eastAsia"/>
                <w:szCs w:val="21"/>
              </w:rPr>
              <w:t>指标内容</w:t>
            </w: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指标值</w:t>
            </w:r>
          </w:p>
        </w:tc>
      </w:tr>
      <w:tr w:rsidR="00404986" w:rsidRPr="00B37C0B" w:rsidTr="00404986">
        <w:trPr>
          <w:trHeight w:val="420"/>
        </w:trPr>
        <w:tc>
          <w:tcPr>
            <w:tcW w:w="1134" w:type="dxa"/>
            <w:vMerge/>
            <w:vAlign w:val="center"/>
          </w:tcPr>
          <w:p w:rsidR="00404986" w:rsidRPr="00B37C0B" w:rsidRDefault="00404986" w:rsidP="00737B84">
            <w:pPr>
              <w:spacing w:line="600" w:lineRule="exact"/>
              <w:jc w:val="center"/>
              <w:rPr>
                <w:szCs w:val="21"/>
              </w:rPr>
            </w:pPr>
          </w:p>
        </w:tc>
        <w:tc>
          <w:tcPr>
            <w:tcW w:w="1560" w:type="dxa"/>
            <w:vMerge w:val="restart"/>
            <w:vAlign w:val="center"/>
          </w:tcPr>
          <w:p w:rsidR="00404986" w:rsidRPr="00B37C0B" w:rsidRDefault="00404986" w:rsidP="00737B84">
            <w:pPr>
              <w:spacing w:line="600" w:lineRule="exact"/>
              <w:jc w:val="center"/>
              <w:rPr>
                <w:szCs w:val="21"/>
              </w:rPr>
            </w:pPr>
            <w:r w:rsidRPr="00B37C0B">
              <w:rPr>
                <w:rFonts w:hint="eastAsia"/>
                <w:szCs w:val="21"/>
              </w:rPr>
              <w:t>产出指标</w:t>
            </w: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数量指标</w:t>
            </w:r>
          </w:p>
        </w:tc>
        <w:tc>
          <w:tcPr>
            <w:tcW w:w="2268" w:type="dxa"/>
            <w:vAlign w:val="center"/>
          </w:tcPr>
          <w:p w:rsidR="00404986" w:rsidRPr="00B37C0B" w:rsidRDefault="00404986" w:rsidP="00737B84">
            <w:pPr>
              <w:spacing w:line="600" w:lineRule="exact"/>
              <w:jc w:val="center"/>
              <w:rPr>
                <w:szCs w:val="21"/>
              </w:rPr>
            </w:pPr>
            <w:r w:rsidRPr="00B37C0B">
              <w:rPr>
                <w:szCs w:val="21"/>
              </w:rPr>
              <w:t>全社会研发投入</w:t>
            </w:r>
            <w:r w:rsidRPr="00B37C0B">
              <w:rPr>
                <w:rFonts w:hint="eastAsia"/>
                <w:szCs w:val="21"/>
              </w:rPr>
              <w:t>强度</w:t>
            </w: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2.5</w:t>
            </w:r>
            <w:r w:rsidRPr="00B37C0B">
              <w:rPr>
                <w:szCs w:val="21"/>
              </w:rPr>
              <w:t>%</w:t>
            </w:r>
          </w:p>
        </w:tc>
      </w:tr>
      <w:tr w:rsidR="00404986" w:rsidRPr="00B37C0B" w:rsidTr="00404986">
        <w:trPr>
          <w:trHeight w:val="412"/>
        </w:trPr>
        <w:tc>
          <w:tcPr>
            <w:tcW w:w="1134" w:type="dxa"/>
            <w:vMerge/>
            <w:vAlign w:val="center"/>
          </w:tcPr>
          <w:p w:rsidR="00404986" w:rsidRPr="00B37C0B" w:rsidRDefault="00404986" w:rsidP="00737B84">
            <w:pPr>
              <w:spacing w:line="600" w:lineRule="exact"/>
              <w:jc w:val="center"/>
              <w:rPr>
                <w:szCs w:val="21"/>
              </w:rPr>
            </w:pPr>
          </w:p>
        </w:tc>
        <w:tc>
          <w:tcPr>
            <w:tcW w:w="1560" w:type="dxa"/>
            <w:vMerge/>
            <w:vAlign w:val="center"/>
          </w:tcPr>
          <w:p w:rsidR="00404986" w:rsidRPr="00B37C0B" w:rsidRDefault="00404986" w:rsidP="00737B84">
            <w:pPr>
              <w:spacing w:line="600" w:lineRule="exact"/>
              <w:jc w:val="center"/>
              <w:rPr>
                <w:szCs w:val="21"/>
              </w:rPr>
            </w:pP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质量指标</w:t>
            </w:r>
          </w:p>
        </w:tc>
        <w:tc>
          <w:tcPr>
            <w:tcW w:w="2268" w:type="dxa"/>
            <w:vAlign w:val="center"/>
          </w:tcPr>
          <w:p w:rsidR="00404986" w:rsidRPr="00B37C0B" w:rsidRDefault="00404986" w:rsidP="00737B84">
            <w:pPr>
              <w:spacing w:line="600" w:lineRule="exact"/>
              <w:jc w:val="center"/>
              <w:rPr>
                <w:szCs w:val="21"/>
              </w:rPr>
            </w:pPr>
            <w:r w:rsidRPr="00B37C0B">
              <w:rPr>
                <w:rFonts w:hint="eastAsia"/>
                <w:szCs w:val="21"/>
              </w:rPr>
              <w:t>高新技术企业数量增速</w:t>
            </w: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达到全省平均增速</w:t>
            </w:r>
          </w:p>
        </w:tc>
      </w:tr>
      <w:tr w:rsidR="00404986" w:rsidRPr="00B37C0B" w:rsidTr="00404986">
        <w:trPr>
          <w:trHeight w:val="419"/>
        </w:trPr>
        <w:tc>
          <w:tcPr>
            <w:tcW w:w="1134" w:type="dxa"/>
            <w:vMerge/>
            <w:vAlign w:val="center"/>
          </w:tcPr>
          <w:p w:rsidR="00404986" w:rsidRPr="00B37C0B" w:rsidRDefault="00404986" w:rsidP="00737B84">
            <w:pPr>
              <w:spacing w:line="600" w:lineRule="exact"/>
              <w:jc w:val="center"/>
              <w:rPr>
                <w:szCs w:val="21"/>
              </w:rPr>
            </w:pPr>
          </w:p>
        </w:tc>
        <w:tc>
          <w:tcPr>
            <w:tcW w:w="1560" w:type="dxa"/>
            <w:vMerge/>
            <w:vAlign w:val="center"/>
          </w:tcPr>
          <w:p w:rsidR="00404986" w:rsidRPr="00B37C0B" w:rsidRDefault="00404986" w:rsidP="00737B84">
            <w:pPr>
              <w:spacing w:line="600" w:lineRule="exact"/>
              <w:jc w:val="center"/>
              <w:rPr>
                <w:szCs w:val="21"/>
              </w:rPr>
            </w:pP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时效指标</w:t>
            </w:r>
          </w:p>
        </w:tc>
        <w:tc>
          <w:tcPr>
            <w:tcW w:w="2268" w:type="dxa"/>
            <w:vAlign w:val="center"/>
          </w:tcPr>
          <w:p w:rsidR="00404986" w:rsidRPr="00B37C0B" w:rsidRDefault="00404986" w:rsidP="00737B84">
            <w:pPr>
              <w:spacing w:line="600" w:lineRule="exact"/>
              <w:jc w:val="center"/>
              <w:rPr>
                <w:szCs w:val="21"/>
              </w:rPr>
            </w:pPr>
            <w:r w:rsidRPr="00B37C0B">
              <w:rPr>
                <w:rFonts w:hint="eastAsia"/>
                <w:szCs w:val="21"/>
              </w:rPr>
              <w:t>高新技术企业数量</w:t>
            </w:r>
          </w:p>
          <w:p w:rsidR="00404986" w:rsidRPr="00B37C0B" w:rsidRDefault="00404986" w:rsidP="00737B84">
            <w:pPr>
              <w:spacing w:line="600" w:lineRule="exact"/>
              <w:jc w:val="center"/>
              <w:rPr>
                <w:szCs w:val="21"/>
              </w:rPr>
            </w:pP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达到同类地区平均数量</w:t>
            </w:r>
          </w:p>
        </w:tc>
      </w:tr>
      <w:tr w:rsidR="00404986" w:rsidRPr="00B37C0B" w:rsidTr="00404986">
        <w:trPr>
          <w:trHeight w:val="419"/>
        </w:trPr>
        <w:tc>
          <w:tcPr>
            <w:tcW w:w="1134" w:type="dxa"/>
            <w:vMerge/>
            <w:vAlign w:val="center"/>
          </w:tcPr>
          <w:p w:rsidR="00404986" w:rsidRPr="00B37C0B" w:rsidRDefault="00404986" w:rsidP="00737B84">
            <w:pPr>
              <w:spacing w:line="600" w:lineRule="exact"/>
              <w:jc w:val="center"/>
              <w:rPr>
                <w:szCs w:val="21"/>
              </w:rPr>
            </w:pPr>
          </w:p>
        </w:tc>
        <w:tc>
          <w:tcPr>
            <w:tcW w:w="1560" w:type="dxa"/>
            <w:vMerge/>
            <w:vAlign w:val="center"/>
          </w:tcPr>
          <w:p w:rsidR="00404986" w:rsidRPr="00B37C0B" w:rsidRDefault="00404986" w:rsidP="00737B84">
            <w:pPr>
              <w:spacing w:line="600" w:lineRule="exact"/>
              <w:jc w:val="center"/>
              <w:rPr>
                <w:szCs w:val="21"/>
              </w:rPr>
            </w:pP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成本指标</w:t>
            </w:r>
          </w:p>
        </w:tc>
        <w:tc>
          <w:tcPr>
            <w:tcW w:w="2268" w:type="dxa"/>
            <w:vAlign w:val="center"/>
          </w:tcPr>
          <w:p w:rsidR="00404986" w:rsidRPr="00B37C0B" w:rsidRDefault="00404986" w:rsidP="00737B84">
            <w:pPr>
              <w:spacing w:line="600" w:lineRule="exact"/>
              <w:jc w:val="center"/>
              <w:rPr>
                <w:szCs w:val="21"/>
              </w:rPr>
            </w:pPr>
            <w:r w:rsidRPr="00B37C0B">
              <w:rPr>
                <w:rFonts w:hint="eastAsia"/>
                <w:szCs w:val="21"/>
              </w:rPr>
              <w:t>开展产学研合作的高新技术企业</w:t>
            </w: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95%</w:t>
            </w:r>
            <w:r w:rsidRPr="00B37C0B">
              <w:rPr>
                <w:rFonts w:hint="eastAsia"/>
                <w:szCs w:val="21"/>
              </w:rPr>
              <w:t>以上</w:t>
            </w:r>
          </w:p>
        </w:tc>
      </w:tr>
      <w:tr w:rsidR="00404986" w:rsidRPr="00B37C0B" w:rsidTr="00404986">
        <w:trPr>
          <w:trHeight w:val="401"/>
        </w:trPr>
        <w:tc>
          <w:tcPr>
            <w:tcW w:w="1134" w:type="dxa"/>
            <w:vMerge w:val="restart"/>
            <w:vAlign w:val="center"/>
          </w:tcPr>
          <w:p w:rsidR="00404986" w:rsidRPr="00B37C0B" w:rsidRDefault="00404986" w:rsidP="00737B84">
            <w:pPr>
              <w:spacing w:line="600" w:lineRule="exact"/>
              <w:jc w:val="center"/>
              <w:rPr>
                <w:szCs w:val="21"/>
              </w:rPr>
            </w:pPr>
            <w:r w:rsidRPr="00B37C0B">
              <w:rPr>
                <w:rFonts w:hint="eastAsia"/>
                <w:szCs w:val="21"/>
              </w:rPr>
              <w:t>年度绩效指标报）</w:t>
            </w:r>
          </w:p>
        </w:tc>
        <w:tc>
          <w:tcPr>
            <w:tcW w:w="1560" w:type="dxa"/>
            <w:vAlign w:val="center"/>
          </w:tcPr>
          <w:p w:rsidR="00404986" w:rsidRPr="00B37C0B" w:rsidRDefault="00404986" w:rsidP="00737B84">
            <w:pPr>
              <w:spacing w:line="600" w:lineRule="exact"/>
              <w:jc w:val="center"/>
              <w:rPr>
                <w:szCs w:val="21"/>
              </w:rPr>
            </w:pPr>
            <w:r w:rsidRPr="00B37C0B">
              <w:rPr>
                <w:rFonts w:hint="eastAsia"/>
                <w:szCs w:val="21"/>
              </w:rPr>
              <w:t>一级指标</w:t>
            </w: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二级指标</w:t>
            </w:r>
          </w:p>
        </w:tc>
        <w:tc>
          <w:tcPr>
            <w:tcW w:w="2268" w:type="dxa"/>
            <w:vAlign w:val="center"/>
          </w:tcPr>
          <w:p w:rsidR="00404986" w:rsidRPr="00B37C0B" w:rsidRDefault="00404986" w:rsidP="00737B84">
            <w:pPr>
              <w:spacing w:line="600" w:lineRule="exact"/>
              <w:jc w:val="center"/>
              <w:rPr>
                <w:szCs w:val="21"/>
              </w:rPr>
            </w:pPr>
            <w:r w:rsidRPr="00B37C0B">
              <w:rPr>
                <w:rFonts w:hint="eastAsia"/>
                <w:szCs w:val="21"/>
              </w:rPr>
              <w:t>指标内容</w:t>
            </w: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指标值</w:t>
            </w:r>
          </w:p>
        </w:tc>
      </w:tr>
      <w:tr w:rsidR="00404986" w:rsidRPr="00B37C0B" w:rsidTr="00404986">
        <w:trPr>
          <w:trHeight w:val="420"/>
        </w:trPr>
        <w:tc>
          <w:tcPr>
            <w:tcW w:w="1134" w:type="dxa"/>
            <w:vMerge/>
            <w:vAlign w:val="center"/>
          </w:tcPr>
          <w:p w:rsidR="00404986" w:rsidRPr="00B37C0B" w:rsidRDefault="00404986" w:rsidP="00737B84">
            <w:pPr>
              <w:spacing w:line="600" w:lineRule="exact"/>
              <w:jc w:val="center"/>
              <w:rPr>
                <w:szCs w:val="21"/>
              </w:rPr>
            </w:pPr>
          </w:p>
        </w:tc>
        <w:tc>
          <w:tcPr>
            <w:tcW w:w="1560" w:type="dxa"/>
            <w:vMerge w:val="restart"/>
            <w:vAlign w:val="center"/>
          </w:tcPr>
          <w:p w:rsidR="00404986" w:rsidRPr="00B37C0B" w:rsidRDefault="00404986" w:rsidP="00737B84">
            <w:pPr>
              <w:spacing w:line="600" w:lineRule="exact"/>
              <w:jc w:val="center"/>
              <w:rPr>
                <w:szCs w:val="21"/>
              </w:rPr>
            </w:pPr>
            <w:r w:rsidRPr="00B37C0B">
              <w:rPr>
                <w:rFonts w:hint="eastAsia"/>
                <w:szCs w:val="21"/>
              </w:rPr>
              <w:t>产出指标</w:t>
            </w: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数量指标</w:t>
            </w:r>
          </w:p>
        </w:tc>
        <w:tc>
          <w:tcPr>
            <w:tcW w:w="2268" w:type="dxa"/>
            <w:vAlign w:val="center"/>
          </w:tcPr>
          <w:p w:rsidR="00404986" w:rsidRPr="00B37C0B" w:rsidRDefault="00404986" w:rsidP="00737B84">
            <w:pPr>
              <w:spacing w:line="600" w:lineRule="exact"/>
              <w:jc w:val="center"/>
              <w:rPr>
                <w:szCs w:val="21"/>
              </w:rPr>
            </w:pPr>
            <w:r w:rsidRPr="00B37C0B">
              <w:rPr>
                <w:szCs w:val="21"/>
              </w:rPr>
              <w:t>全社会研发投入</w:t>
            </w:r>
            <w:r w:rsidRPr="00B37C0B">
              <w:rPr>
                <w:rFonts w:hint="eastAsia"/>
                <w:szCs w:val="21"/>
              </w:rPr>
              <w:t>强度</w:t>
            </w: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1.92</w:t>
            </w:r>
            <w:r w:rsidRPr="00B37C0B">
              <w:rPr>
                <w:szCs w:val="21"/>
              </w:rPr>
              <w:t>%</w:t>
            </w:r>
          </w:p>
        </w:tc>
      </w:tr>
      <w:tr w:rsidR="00404986" w:rsidRPr="00B37C0B" w:rsidTr="00404986">
        <w:trPr>
          <w:trHeight w:val="412"/>
        </w:trPr>
        <w:tc>
          <w:tcPr>
            <w:tcW w:w="1134" w:type="dxa"/>
            <w:vMerge/>
            <w:vAlign w:val="center"/>
          </w:tcPr>
          <w:p w:rsidR="00404986" w:rsidRPr="00B37C0B" w:rsidRDefault="00404986" w:rsidP="00737B84">
            <w:pPr>
              <w:spacing w:line="600" w:lineRule="exact"/>
              <w:jc w:val="center"/>
              <w:rPr>
                <w:szCs w:val="21"/>
              </w:rPr>
            </w:pPr>
          </w:p>
        </w:tc>
        <w:tc>
          <w:tcPr>
            <w:tcW w:w="1560" w:type="dxa"/>
            <w:vMerge/>
            <w:vAlign w:val="center"/>
          </w:tcPr>
          <w:p w:rsidR="00404986" w:rsidRPr="00B37C0B" w:rsidRDefault="00404986" w:rsidP="00737B84">
            <w:pPr>
              <w:spacing w:line="600" w:lineRule="exact"/>
              <w:jc w:val="center"/>
              <w:rPr>
                <w:szCs w:val="21"/>
              </w:rPr>
            </w:pP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质量指标</w:t>
            </w:r>
          </w:p>
        </w:tc>
        <w:tc>
          <w:tcPr>
            <w:tcW w:w="2268" w:type="dxa"/>
            <w:vAlign w:val="center"/>
          </w:tcPr>
          <w:p w:rsidR="00404986" w:rsidRPr="00B37C0B" w:rsidRDefault="00404986" w:rsidP="00737B84">
            <w:pPr>
              <w:spacing w:line="600" w:lineRule="exact"/>
              <w:jc w:val="center"/>
              <w:rPr>
                <w:szCs w:val="21"/>
              </w:rPr>
            </w:pPr>
            <w:r w:rsidRPr="00B37C0B">
              <w:rPr>
                <w:rFonts w:hint="eastAsia"/>
                <w:szCs w:val="21"/>
              </w:rPr>
              <w:t>高新技术企业数量增速</w:t>
            </w: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达到全省平均增速</w:t>
            </w:r>
          </w:p>
        </w:tc>
      </w:tr>
      <w:tr w:rsidR="00404986" w:rsidRPr="00B37C0B" w:rsidTr="00404986">
        <w:trPr>
          <w:trHeight w:val="419"/>
        </w:trPr>
        <w:tc>
          <w:tcPr>
            <w:tcW w:w="1134" w:type="dxa"/>
            <w:vMerge/>
            <w:vAlign w:val="center"/>
          </w:tcPr>
          <w:p w:rsidR="00404986" w:rsidRPr="00B37C0B" w:rsidRDefault="00404986" w:rsidP="00737B84">
            <w:pPr>
              <w:spacing w:line="600" w:lineRule="exact"/>
              <w:jc w:val="center"/>
              <w:rPr>
                <w:szCs w:val="21"/>
              </w:rPr>
            </w:pPr>
          </w:p>
        </w:tc>
        <w:tc>
          <w:tcPr>
            <w:tcW w:w="1560" w:type="dxa"/>
            <w:vMerge/>
            <w:vAlign w:val="center"/>
          </w:tcPr>
          <w:p w:rsidR="00404986" w:rsidRPr="00B37C0B" w:rsidRDefault="00404986" w:rsidP="00737B84">
            <w:pPr>
              <w:spacing w:line="600" w:lineRule="exact"/>
              <w:jc w:val="center"/>
              <w:rPr>
                <w:szCs w:val="21"/>
              </w:rPr>
            </w:pP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时效指标</w:t>
            </w:r>
          </w:p>
        </w:tc>
        <w:tc>
          <w:tcPr>
            <w:tcW w:w="2268" w:type="dxa"/>
            <w:vAlign w:val="center"/>
          </w:tcPr>
          <w:p w:rsidR="00404986" w:rsidRPr="00B37C0B" w:rsidRDefault="00404986" w:rsidP="00737B84">
            <w:pPr>
              <w:spacing w:line="600" w:lineRule="exact"/>
              <w:jc w:val="center"/>
              <w:rPr>
                <w:szCs w:val="21"/>
              </w:rPr>
            </w:pPr>
            <w:r w:rsidRPr="00B37C0B">
              <w:rPr>
                <w:rFonts w:hint="eastAsia"/>
                <w:szCs w:val="21"/>
              </w:rPr>
              <w:t>高新技术企业数量</w:t>
            </w:r>
          </w:p>
          <w:p w:rsidR="00404986" w:rsidRPr="00B37C0B" w:rsidRDefault="00404986" w:rsidP="00737B84">
            <w:pPr>
              <w:spacing w:line="600" w:lineRule="exact"/>
              <w:jc w:val="center"/>
              <w:rPr>
                <w:szCs w:val="21"/>
              </w:rPr>
            </w:pP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达到同类地区平均数量</w:t>
            </w:r>
          </w:p>
        </w:tc>
      </w:tr>
      <w:tr w:rsidR="00404986" w:rsidRPr="00B37C0B" w:rsidTr="00404986">
        <w:trPr>
          <w:trHeight w:val="419"/>
        </w:trPr>
        <w:tc>
          <w:tcPr>
            <w:tcW w:w="1134" w:type="dxa"/>
            <w:vMerge/>
            <w:vAlign w:val="center"/>
          </w:tcPr>
          <w:p w:rsidR="00404986" w:rsidRPr="00B37C0B" w:rsidRDefault="00404986" w:rsidP="00737B84">
            <w:pPr>
              <w:spacing w:line="600" w:lineRule="exact"/>
              <w:jc w:val="center"/>
              <w:rPr>
                <w:szCs w:val="21"/>
              </w:rPr>
            </w:pPr>
          </w:p>
        </w:tc>
        <w:tc>
          <w:tcPr>
            <w:tcW w:w="1560" w:type="dxa"/>
            <w:vMerge/>
            <w:vAlign w:val="center"/>
          </w:tcPr>
          <w:p w:rsidR="00404986" w:rsidRPr="00B37C0B" w:rsidRDefault="00404986" w:rsidP="00737B84">
            <w:pPr>
              <w:spacing w:line="600" w:lineRule="exact"/>
              <w:jc w:val="center"/>
              <w:rPr>
                <w:szCs w:val="21"/>
              </w:rPr>
            </w:pP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t>成本指标</w:t>
            </w:r>
          </w:p>
        </w:tc>
        <w:tc>
          <w:tcPr>
            <w:tcW w:w="2268" w:type="dxa"/>
            <w:vAlign w:val="center"/>
          </w:tcPr>
          <w:p w:rsidR="00404986" w:rsidRPr="00B37C0B" w:rsidRDefault="00404986" w:rsidP="00737B84">
            <w:pPr>
              <w:spacing w:line="600" w:lineRule="exact"/>
              <w:jc w:val="center"/>
              <w:rPr>
                <w:szCs w:val="21"/>
              </w:rPr>
            </w:pPr>
            <w:r w:rsidRPr="00B37C0B">
              <w:rPr>
                <w:rFonts w:hint="eastAsia"/>
                <w:szCs w:val="21"/>
              </w:rPr>
              <w:t>开展产学研合作的高</w:t>
            </w:r>
            <w:r w:rsidRPr="00B37C0B">
              <w:rPr>
                <w:rFonts w:hint="eastAsia"/>
                <w:szCs w:val="21"/>
              </w:rPr>
              <w:lastRenderedPageBreak/>
              <w:t>新技术企业</w:t>
            </w:r>
          </w:p>
        </w:tc>
        <w:tc>
          <w:tcPr>
            <w:tcW w:w="1701" w:type="dxa"/>
            <w:vAlign w:val="center"/>
          </w:tcPr>
          <w:p w:rsidR="00404986" w:rsidRPr="00B37C0B" w:rsidRDefault="00404986" w:rsidP="00737B84">
            <w:pPr>
              <w:spacing w:line="600" w:lineRule="exact"/>
              <w:jc w:val="center"/>
              <w:rPr>
                <w:szCs w:val="21"/>
              </w:rPr>
            </w:pPr>
            <w:r w:rsidRPr="00B37C0B">
              <w:rPr>
                <w:rFonts w:hint="eastAsia"/>
                <w:szCs w:val="21"/>
              </w:rPr>
              <w:lastRenderedPageBreak/>
              <w:t>95%</w:t>
            </w:r>
            <w:r w:rsidRPr="00B37C0B">
              <w:rPr>
                <w:rFonts w:hint="eastAsia"/>
                <w:szCs w:val="21"/>
              </w:rPr>
              <w:t>以上</w:t>
            </w:r>
          </w:p>
        </w:tc>
      </w:tr>
    </w:tbl>
    <w:p w:rsidR="00404986" w:rsidRDefault="00052706" w:rsidP="00737B84">
      <w:pPr>
        <w:spacing w:line="600" w:lineRule="exact"/>
        <w:ind w:firstLineChars="200" w:firstLine="640"/>
        <w:jc w:val="left"/>
        <w:rPr>
          <w:rFonts w:ascii="仿宋" w:eastAsia="仿宋" w:hAnsi="仿宋" w:cs="仿宋"/>
          <w:sz w:val="32"/>
        </w:rPr>
      </w:pPr>
      <w:r w:rsidRPr="00052706">
        <w:rPr>
          <w:rFonts w:ascii="仿宋" w:eastAsia="仿宋" w:hAnsi="仿宋" w:cs="仿宋" w:hint="eastAsia"/>
          <w:sz w:val="32"/>
        </w:rPr>
        <w:lastRenderedPageBreak/>
        <w:t>（三）</w:t>
      </w:r>
      <w:r w:rsidR="000452DB" w:rsidRPr="00052706">
        <w:rPr>
          <w:rFonts w:ascii="仿宋" w:eastAsia="仿宋" w:hAnsi="仿宋" w:cs="仿宋" w:hint="eastAsia"/>
          <w:sz w:val="32"/>
        </w:rPr>
        <w:t>评价方法及实施。</w:t>
      </w:r>
    </w:p>
    <w:p w:rsidR="000452DB" w:rsidRDefault="00404986" w:rsidP="00737B84">
      <w:pPr>
        <w:spacing w:line="600" w:lineRule="exact"/>
        <w:ind w:firstLineChars="200" w:firstLine="640"/>
        <w:jc w:val="left"/>
        <w:rPr>
          <w:rFonts w:ascii="仿宋" w:eastAsia="仿宋" w:hAnsi="仿宋" w:cs="仿宋"/>
          <w:sz w:val="32"/>
        </w:rPr>
      </w:pPr>
      <w:r w:rsidRPr="00404986">
        <w:rPr>
          <w:rFonts w:ascii="仿宋" w:eastAsia="仿宋" w:hAnsi="仿宋" w:cs="仿宋" w:hint="eastAsia"/>
          <w:sz w:val="32"/>
        </w:rPr>
        <w:t>通过核实数据、查阅资料、实地查看、归纳汇总、评价组对各项评价指标进行分析讨论、形成绩效评价报告等步骤对</w:t>
      </w:r>
      <w:r w:rsidR="009F1945">
        <w:rPr>
          <w:rFonts w:ascii="仿宋" w:eastAsia="仿宋" w:hAnsi="仿宋" w:cs="仿宋" w:hint="eastAsia"/>
          <w:sz w:val="32"/>
        </w:rPr>
        <w:t>市科技发展专项资金和科技成果转化奖励资金</w:t>
      </w:r>
      <w:r w:rsidRPr="00404986">
        <w:rPr>
          <w:rFonts w:ascii="仿宋" w:eastAsia="仿宋" w:hAnsi="仿宋" w:cs="仿宋" w:hint="eastAsia"/>
          <w:sz w:val="32"/>
        </w:rPr>
        <w:t>项目进行了绩效评价。</w:t>
      </w:r>
    </w:p>
    <w:p w:rsidR="00912EED" w:rsidRDefault="00052706" w:rsidP="00737B84">
      <w:pPr>
        <w:spacing w:line="600" w:lineRule="exact"/>
        <w:ind w:left="640"/>
        <w:jc w:val="left"/>
        <w:rPr>
          <w:rFonts w:ascii="仿宋" w:eastAsia="仿宋" w:hAnsi="仿宋" w:cs="仿宋"/>
          <w:sz w:val="32"/>
        </w:rPr>
      </w:pPr>
      <w:r>
        <w:rPr>
          <w:rFonts w:ascii="仿宋" w:eastAsia="仿宋" w:hAnsi="仿宋" w:cs="仿宋" w:hint="eastAsia"/>
          <w:sz w:val="32"/>
        </w:rPr>
        <w:t>（</w:t>
      </w:r>
      <w:r w:rsidR="00072BA6">
        <w:rPr>
          <w:rFonts w:ascii="仿宋" w:eastAsia="仿宋" w:hAnsi="仿宋" w:cs="仿宋" w:hint="eastAsia"/>
          <w:sz w:val="32"/>
        </w:rPr>
        <w:t>四</w:t>
      </w:r>
      <w:r>
        <w:rPr>
          <w:rFonts w:ascii="仿宋" w:eastAsia="仿宋" w:hAnsi="仿宋" w:cs="仿宋" w:hint="eastAsia"/>
          <w:sz w:val="32"/>
        </w:rPr>
        <w:t>）</w:t>
      </w:r>
      <w:r w:rsidR="000452DB" w:rsidRPr="00052706">
        <w:rPr>
          <w:rFonts w:ascii="仿宋" w:eastAsia="仿宋" w:hAnsi="仿宋" w:cs="仿宋" w:hint="eastAsia"/>
          <w:sz w:val="32"/>
        </w:rPr>
        <w:t>评价结论。</w:t>
      </w:r>
    </w:p>
    <w:p w:rsidR="000452DB" w:rsidRPr="00052706" w:rsidRDefault="00912EED" w:rsidP="00737B84">
      <w:pPr>
        <w:spacing w:line="600" w:lineRule="exact"/>
        <w:ind w:left="-142" w:firstLineChars="244" w:firstLine="781"/>
        <w:jc w:val="left"/>
        <w:rPr>
          <w:rFonts w:ascii="仿宋" w:eastAsia="仿宋" w:hAnsi="仿宋" w:cs="仿宋"/>
          <w:sz w:val="32"/>
        </w:rPr>
      </w:pPr>
      <w:r w:rsidRPr="00912EED">
        <w:rPr>
          <w:rFonts w:ascii="仿宋" w:eastAsia="仿宋" w:hAnsi="仿宋" w:cs="仿宋" w:hint="eastAsia"/>
          <w:sz w:val="32"/>
        </w:rPr>
        <w:t>从评价情况来看，项目立项程序完整、规范，预算执行及时、有效，为上级有关部门决策提供了较为有力的支撑，绩效目标得到较好实现，绩效管理水平不断提高。</w:t>
      </w:r>
    </w:p>
    <w:p w:rsidR="000452DB" w:rsidRDefault="00377EB0" w:rsidP="00737B84">
      <w:pPr>
        <w:spacing w:line="600" w:lineRule="exact"/>
        <w:ind w:left="640"/>
        <w:jc w:val="left"/>
        <w:rPr>
          <w:rFonts w:ascii="黑体" w:eastAsia="黑体" w:hAnsi="黑体" w:cs="仿宋"/>
          <w:sz w:val="32"/>
        </w:rPr>
      </w:pPr>
      <w:r w:rsidRPr="00377EB0">
        <w:rPr>
          <w:rFonts w:ascii="黑体" w:eastAsia="黑体" w:hAnsi="黑体" w:cs="仿宋" w:hint="eastAsia"/>
          <w:sz w:val="32"/>
        </w:rPr>
        <w:t>三、</w:t>
      </w:r>
      <w:r w:rsidR="000452DB" w:rsidRPr="00377EB0">
        <w:rPr>
          <w:rFonts w:ascii="黑体" w:eastAsia="黑体" w:hAnsi="黑体" w:cs="仿宋" w:hint="eastAsia"/>
          <w:sz w:val="32"/>
        </w:rPr>
        <w:t>绩效评价指标完成情况</w:t>
      </w:r>
    </w:p>
    <w:p w:rsidR="009F1945" w:rsidRDefault="009F1945" w:rsidP="00737B84">
      <w:pPr>
        <w:pStyle w:val="cjk"/>
        <w:widowControl w:val="0"/>
        <w:spacing w:before="0" w:beforeAutospacing="0" w:after="0" w:line="600" w:lineRule="exact"/>
        <w:ind w:firstLineChars="200" w:firstLine="640"/>
        <w:rPr>
          <w:rFonts w:ascii="Times New Roman" w:eastAsia="仿宋_GB2312" w:hAnsi="Times New Roman" w:cs="Times New Roman"/>
          <w:color w:val="auto"/>
          <w:sz w:val="32"/>
          <w:szCs w:val="32"/>
        </w:rPr>
      </w:pPr>
      <w:r>
        <w:rPr>
          <w:rFonts w:ascii="Times New Roman" w:eastAsia="仿宋_GB2312" w:hAnsi="Times New Roman" w:cs="Times New Roman" w:hint="eastAsia"/>
          <w:color w:val="auto"/>
          <w:sz w:val="32"/>
          <w:szCs w:val="32"/>
        </w:rPr>
        <w:t>2019</w:t>
      </w:r>
      <w:r>
        <w:rPr>
          <w:rFonts w:ascii="Times New Roman" w:eastAsia="仿宋_GB2312" w:hAnsi="Times New Roman" w:cs="Times New Roman" w:hint="eastAsia"/>
          <w:color w:val="auto"/>
          <w:sz w:val="32"/>
          <w:szCs w:val="32"/>
        </w:rPr>
        <w:t>年，我市科技事业进一步发展，通过充分发展财政科技资金的引导作用，</w:t>
      </w:r>
      <w:r>
        <w:rPr>
          <w:rFonts w:ascii="Times New Roman" w:eastAsia="仿宋_GB2312" w:hAnsi="Times New Roman" w:cs="Times New Roman"/>
          <w:color w:val="auto"/>
          <w:sz w:val="32"/>
          <w:szCs w:val="32"/>
        </w:rPr>
        <w:t>大力推进高质量发展，</w:t>
      </w:r>
      <w:r>
        <w:rPr>
          <w:rFonts w:ascii="仿宋" w:eastAsia="仿宋" w:hint="eastAsia"/>
          <w:sz w:val="30"/>
          <w:szCs w:val="30"/>
        </w:rPr>
        <w:t>全面提升我市创新能力和水平</w:t>
      </w:r>
      <w:r>
        <w:rPr>
          <w:rFonts w:ascii="Times New Roman" w:eastAsia="仿宋_GB2312" w:hAnsi="Times New Roman" w:cs="Times New Roman"/>
          <w:color w:val="auto"/>
          <w:sz w:val="32"/>
          <w:szCs w:val="32"/>
        </w:rPr>
        <w:t>。全市创新驱动发展综合绩效评价排名二类地区首位，获得</w:t>
      </w:r>
      <w:r>
        <w:rPr>
          <w:rFonts w:ascii="Times New Roman" w:eastAsia="仿宋_GB2312" w:hAnsi="Times New Roman" w:cs="Times New Roman"/>
          <w:color w:val="auto"/>
          <w:sz w:val="32"/>
          <w:szCs w:val="32"/>
        </w:rPr>
        <w:t>2019</w:t>
      </w:r>
      <w:r>
        <w:rPr>
          <w:rFonts w:ascii="Times New Roman" w:eastAsia="仿宋_GB2312" w:hAnsi="Times New Roman" w:cs="Times New Roman"/>
          <w:color w:val="auto"/>
          <w:sz w:val="32"/>
          <w:szCs w:val="32"/>
        </w:rPr>
        <w:t>年湖南省真抓实干成效明显地区奖励。</w:t>
      </w:r>
    </w:p>
    <w:p w:rsidR="009F1945" w:rsidRDefault="009F1945" w:rsidP="00737B84">
      <w:pPr>
        <w:spacing w:line="600" w:lineRule="exact"/>
        <w:ind w:firstLineChars="200" w:firstLine="640"/>
        <w:rPr>
          <w:rFonts w:eastAsia="仿宋_GB2312"/>
          <w:kern w:val="0"/>
          <w:sz w:val="32"/>
          <w:szCs w:val="32"/>
        </w:rPr>
      </w:pPr>
      <w:r>
        <w:rPr>
          <w:rFonts w:eastAsia="楷体"/>
          <w:sz w:val="32"/>
          <w:szCs w:val="32"/>
        </w:rPr>
        <w:t xml:space="preserve">1. </w:t>
      </w:r>
      <w:r>
        <w:rPr>
          <w:rFonts w:eastAsia="楷体"/>
          <w:sz w:val="32"/>
          <w:szCs w:val="32"/>
        </w:rPr>
        <w:t>高新技术企业培育有新突破。</w:t>
      </w:r>
      <w:r>
        <w:rPr>
          <w:rFonts w:eastAsia="仿宋_GB2312"/>
          <w:kern w:val="0"/>
          <w:sz w:val="32"/>
          <w:szCs w:val="32"/>
        </w:rPr>
        <w:t>推荐科技型中小企业入库</w:t>
      </w:r>
      <w:r>
        <w:rPr>
          <w:rFonts w:eastAsia="仿宋_GB2312"/>
          <w:kern w:val="0"/>
          <w:sz w:val="32"/>
          <w:szCs w:val="32"/>
        </w:rPr>
        <w:t>193</w:t>
      </w:r>
      <w:r>
        <w:rPr>
          <w:rFonts w:eastAsia="仿宋_GB2312"/>
          <w:kern w:val="0"/>
          <w:sz w:val="32"/>
          <w:szCs w:val="32"/>
        </w:rPr>
        <w:t>家。全年申报高新技术企业</w:t>
      </w:r>
      <w:r>
        <w:rPr>
          <w:rFonts w:eastAsia="仿宋_GB2312"/>
          <w:kern w:val="0"/>
          <w:sz w:val="32"/>
          <w:szCs w:val="32"/>
        </w:rPr>
        <w:t>108</w:t>
      </w:r>
      <w:r>
        <w:rPr>
          <w:rFonts w:eastAsia="仿宋_GB2312"/>
          <w:kern w:val="0"/>
          <w:sz w:val="32"/>
          <w:szCs w:val="32"/>
        </w:rPr>
        <w:t>家，创历史新高；新认定高企</w:t>
      </w:r>
      <w:r>
        <w:rPr>
          <w:rFonts w:eastAsia="仿宋_GB2312"/>
          <w:kern w:val="0"/>
          <w:sz w:val="32"/>
          <w:szCs w:val="32"/>
        </w:rPr>
        <w:t>101</w:t>
      </w:r>
      <w:r>
        <w:rPr>
          <w:rFonts w:eastAsia="仿宋_GB2312"/>
          <w:kern w:val="0"/>
          <w:sz w:val="32"/>
          <w:szCs w:val="32"/>
        </w:rPr>
        <w:t>家，净增</w:t>
      </w:r>
      <w:r>
        <w:rPr>
          <w:rFonts w:eastAsia="仿宋_GB2312"/>
          <w:kern w:val="0"/>
          <w:sz w:val="32"/>
          <w:szCs w:val="32"/>
        </w:rPr>
        <w:t>66</w:t>
      </w:r>
      <w:r>
        <w:rPr>
          <w:rFonts w:eastAsia="仿宋_GB2312"/>
          <w:kern w:val="0"/>
          <w:sz w:val="32"/>
          <w:szCs w:val="32"/>
        </w:rPr>
        <w:t>家、同比增长超过</w:t>
      </w:r>
      <w:r>
        <w:rPr>
          <w:rFonts w:eastAsia="仿宋_GB2312"/>
          <w:kern w:val="0"/>
          <w:sz w:val="32"/>
          <w:szCs w:val="32"/>
        </w:rPr>
        <w:t>40%</w:t>
      </w:r>
      <w:r>
        <w:rPr>
          <w:rFonts w:eastAsia="仿宋_GB2312"/>
          <w:kern w:val="0"/>
          <w:sz w:val="32"/>
          <w:szCs w:val="32"/>
        </w:rPr>
        <w:t>，总数达到</w:t>
      </w:r>
      <w:r>
        <w:rPr>
          <w:rFonts w:eastAsia="仿宋_GB2312"/>
          <w:kern w:val="0"/>
          <w:sz w:val="32"/>
          <w:szCs w:val="32"/>
        </w:rPr>
        <w:t>226</w:t>
      </w:r>
      <w:r>
        <w:rPr>
          <w:rFonts w:eastAsia="仿宋_GB2312"/>
          <w:kern w:val="0"/>
          <w:sz w:val="32"/>
          <w:szCs w:val="32"/>
        </w:rPr>
        <w:t>家</w:t>
      </w:r>
      <w:r>
        <w:rPr>
          <w:rFonts w:eastAsia="仿宋_GB2312"/>
          <w:sz w:val="32"/>
          <w:szCs w:val="32"/>
        </w:rPr>
        <w:t>，实现高新产业增加值</w:t>
      </w:r>
      <w:r>
        <w:rPr>
          <w:rFonts w:eastAsia="仿宋_GB2312"/>
          <w:sz w:val="32"/>
          <w:szCs w:val="32"/>
        </w:rPr>
        <w:t>395.69</w:t>
      </w:r>
      <w:r>
        <w:rPr>
          <w:rFonts w:eastAsia="仿宋_GB2312"/>
          <w:sz w:val="32"/>
          <w:szCs w:val="32"/>
        </w:rPr>
        <w:t>亿元，占</w:t>
      </w:r>
      <w:r>
        <w:rPr>
          <w:rFonts w:eastAsia="仿宋_GB2312"/>
          <w:sz w:val="32"/>
          <w:szCs w:val="32"/>
        </w:rPr>
        <w:t>GDP</w:t>
      </w:r>
      <w:r>
        <w:rPr>
          <w:rFonts w:eastAsia="仿宋_GB2312"/>
          <w:sz w:val="32"/>
          <w:szCs w:val="32"/>
        </w:rPr>
        <w:t>比重为</w:t>
      </w:r>
      <w:r>
        <w:rPr>
          <w:rFonts w:eastAsia="仿宋_GB2312"/>
          <w:sz w:val="32"/>
          <w:szCs w:val="32"/>
        </w:rPr>
        <w:t>22.08%</w:t>
      </w:r>
      <w:r>
        <w:rPr>
          <w:rFonts w:eastAsia="仿宋_GB2312"/>
          <w:kern w:val="0"/>
          <w:sz w:val="32"/>
          <w:szCs w:val="32"/>
        </w:rPr>
        <w:t>，较上年增长</w:t>
      </w:r>
      <w:r>
        <w:rPr>
          <w:rFonts w:eastAsia="仿宋_GB2312"/>
          <w:kern w:val="0"/>
          <w:sz w:val="32"/>
          <w:szCs w:val="32"/>
        </w:rPr>
        <w:t>0.97</w:t>
      </w:r>
      <w:r>
        <w:rPr>
          <w:rFonts w:eastAsia="仿宋_GB2312"/>
          <w:kern w:val="0"/>
          <w:sz w:val="32"/>
          <w:szCs w:val="32"/>
        </w:rPr>
        <w:t>个百分点。</w:t>
      </w:r>
    </w:p>
    <w:p w:rsidR="009F1945" w:rsidRDefault="009F1945" w:rsidP="00737B84">
      <w:pPr>
        <w:spacing w:line="600" w:lineRule="exact"/>
        <w:ind w:firstLineChars="200" w:firstLine="640"/>
        <w:rPr>
          <w:rFonts w:eastAsia="仿宋_GB2312"/>
          <w:kern w:val="0"/>
          <w:sz w:val="32"/>
          <w:szCs w:val="32"/>
        </w:rPr>
      </w:pPr>
      <w:r>
        <w:rPr>
          <w:rFonts w:eastAsia="楷体"/>
          <w:sz w:val="32"/>
          <w:szCs w:val="32"/>
        </w:rPr>
        <w:t xml:space="preserve">2. </w:t>
      </w:r>
      <w:r>
        <w:rPr>
          <w:rFonts w:eastAsia="楷体"/>
          <w:sz w:val="32"/>
          <w:szCs w:val="32"/>
        </w:rPr>
        <w:t>全社会研发投入有新增长。</w:t>
      </w:r>
      <w:r>
        <w:rPr>
          <w:rFonts w:eastAsia="仿宋_GB2312"/>
          <w:kern w:val="0"/>
          <w:sz w:val="32"/>
          <w:szCs w:val="32"/>
        </w:rPr>
        <w:t>102</w:t>
      </w:r>
      <w:r>
        <w:rPr>
          <w:rFonts w:eastAsia="仿宋_GB2312"/>
          <w:kern w:val="0"/>
          <w:sz w:val="32"/>
          <w:szCs w:val="32"/>
        </w:rPr>
        <w:t>家企业在省科技管理信息系统进行研发准备金备案，备案金额超过</w:t>
      </w:r>
      <w:r>
        <w:rPr>
          <w:rFonts w:eastAsia="仿宋_GB2312"/>
          <w:kern w:val="0"/>
          <w:sz w:val="32"/>
          <w:szCs w:val="32"/>
        </w:rPr>
        <w:t>10</w:t>
      </w:r>
      <w:r>
        <w:rPr>
          <w:rFonts w:eastAsia="仿宋_GB2312"/>
          <w:kern w:val="0"/>
          <w:sz w:val="32"/>
          <w:szCs w:val="32"/>
        </w:rPr>
        <w:t>亿元。</w:t>
      </w:r>
      <w:r>
        <w:rPr>
          <w:rFonts w:eastAsia="仿宋_GB2312"/>
          <w:kern w:val="0"/>
          <w:sz w:val="32"/>
          <w:szCs w:val="32"/>
        </w:rPr>
        <w:t>44</w:t>
      </w:r>
      <w:r>
        <w:rPr>
          <w:rFonts w:eastAsia="仿宋_GB2312"/>
          <w:kern w:val="0"/>
          <w:sz w:val="32"/>
          <w:szCs w:val="32"/>
        </w:rPr>
        <w:t>家企业申报研发财政奖补资金共计</w:t>
      </w:r>
      <w:r>
        <w:rPr>
          <w:rFonts w:eastAsia="仿宋_GB2312"/>
          <w:kern w:val="0"/>
          <w:sz w:val="32"/>
          <w:szCs w:val="32"/>
        </w:rPr>
        <w:t>1537.11</w:t>
      </w:r>
      <w:r>
        <w:rPr>
          <w:rFonts w:eastAsia="仿宋_GB2312"/>
          <w:kern w:val="0"/>
          <w:sz w:val="32"/>
          <w:szCs w:val="32"/>
        </w:rPr>
        <w:t>万元，同比翻番。资阳、</w:t>
      </w:r>
      <w:r>
        <w:rPr>
          <w:rFonts w:eastAsia="仿宋_GB2312"/>
          <w:kern w:val="0"/>
          <w:sz w:val="32"/>
          <w:szCs w:val="32"/>
        </w:rPr>
        <w:lastRenderedPageBreak/>
        <w:t>赫山入围</w:t>
      </w:r>
      <w:r>
        <w:rPr>
          <w:rFonts w:eastAsia="仿宋_GB2312"/>
          <w:kern w:val="0"/>
          <w:sz w:val="32"/>
          <w:szCs w:val="32"/>
        </w:rPr>
        <w:t>“</w:t>
      </w:r>
      <w:r>
        <w:rPr>
          <w:rFonts w:eastAsia="仿宋_GB2312"/>
          <w:kern w:val="0"/>
          <w:sz w:val="32"/>
          <w:szCs w:val="32"/>
        </w:rPr>
        <w:t>湖南省引导支持市县创新驱动发展财政奖补</w:t>
      </w:r>
      <w:r>
        <w:rPr>
          <w:rFonts w:eastAsia="仿宋_GB2312"/>
          <w:kern w:val="0"/>
          <w:sz w:val="32"/>
          <w:szCs w:val="32"/>
        </w:rPr>
        <w:t>”</w:t>
      </w:r>
      <w:r>
        <w:rPr>
          <w:rFonts w:eastAsia="仿宋_GB2312"/>
          <w:kern w:val="0"/>
          <w:sz w:val="32"/>
          <w:szCs w:val="32"/>
        </w:rPr>
        <w:t>县市区</w:t>
      </w:r>
      <w:r>
        <w:rPr>
          <w:rFonts w:eastAsia="仿宋_GB2312"/>
          <w:kern w:val="0"/>
          <w:sz w:val="32"/>
          <w:szCs w:val="32"/>
        </w:rPr>
        <w:t>20</w:t>
      </w:r>
      <w:r>
        <w:rPr>
          <w:rFonts w:eastAsia="仿宋_GB2312"/>
          <w:kern w:val="0"/>
          <w:sz w:val="32"/>
          <w:szCs w:val="32"/>
        </w:rPr>
        <w:t>强，各获得奖补资金</w:t>
      </w:r>
      <w:r>
        <w:rPr>
          <w:rFonts w:eastAsia="仿宋_GB2312"/>
          <w:kern w:val="0"/>
          <w:sz w:val="32"/>
          <w:szCs w:val="32"/>
        </w:rPr>
        <w:t>200</w:t>
      </w:r>
      <w:r>
        <w:rPr>
          <w:rFonts w:eastAsia="仿宋_GB2312"/>
          <w:kern w:val="0"/>
          <w:sz w:val="32"/>
          <w:szCs w:val="32"/>
        </w:rPr>
        <w:t>万元。预计全年全社会研发投入占</w:t>
      </w:r>
      <w:r>
        <w:rPr>
          <w:rFonts w:eastAsia="仿宋_GB2312"/>
          <w:kern w:val="0"/>
          <w:sz w:val="32"/>
          <w:szCs w:val="32"/>
        </w:rPr>
        <w:t>GDP</w:t>
      </w:r>
      <w:r>
        <w:rPr>
          <w:rFonts w:eastAsia="仿宋_GB2312"/>
          <w:kern w:val="0"/>
          <w:sz w:val="32"/>
          <w:szCs w:val="32"/>
        </w:rPr>
        <w:t>比重达到</w:t>
      </w:r>
      <w:r>
        <w:rPr>
          <w:rFonts w:eastAsia="仿宋_GB2312"/>
          <w:kern w:val="0"/>
          <w:sz w:val="32"/>
          <w:szCs w:val="32"/>
        </w:rPr>
        <w:t>2%</w:t>
      </w:r>
      <w:r>
        <w:rPr>
          <w:rFonts w:eastAsia="仿宋_GB2312"/>
          <w:kern w:val="0"/>
          <w:sz w:val="32"/>
          <w:szCs w:val="32"/>
        </w:rPr>
        <w:t>，较上年增长超过</w:t>
      </w:r>
      <w:r>
        <w:rPr>
          <w:rFonts w:eastAsia="仿宋_GB2312"/>
          <w:kern w:val="0"/>
          <w:sz w:val="32"/>
          <w:szCs w:val="32"/>
        </w:rPr>
        <w:t>0.4</w:t>
      </w:r>
      <w:r>
        <w:rPr>
          <w:rFonts w:eastAsia="仿宋_GB2312"/>
          <w:kern w:val="0"/>
          <w:sz w:val="32"/>
          <w:szCs w:val="32"/>
        </w:rPr>
        <w:t>个百分点。</w:t>
      </w:r>
    </w:p>
    <w:p w:rsidR="009F1945" w:rsidRDefault="009F1945" w:rsidP="00737B84">
      <w:pPr>
        <w:spacing w:line="600" w:lineRule="exact"/>
        <w:ind w:firstLineChars="200" w:firstLine="640"/>
        <w:rPr>
          <w:rFonts w:eastAsia="仿宋_GB2312"/>
          <w:kern w:val="0"/>
          <w:sz w:val="32"/>
          <w:szCs w:val="32"/>
        </w:rPr>
      </w:pPr>
      <w:r>
        <w:rPr>
          <w:rFonts w:eastAsia="楷体"/>
          <w:sz w:val="32"/>
          <w:szCs w:val="32"/>
        </w:rPr>
        <w:t xml:space="preserve">3. </w:t>
      </w:r>
      <w:r>
        <w:rPr>
          <w:rFonts w:eastAsia="楷体"/>
          <w:sz w:val="32"/>
          <w:szCs w:val="32"/>
        </w:rPr>
        <w:t>科技项目实施管理有新成效。</w:t>
      </w:r>
      <w:r>
        <w:rPr>
          <w:rFonts w:eastAsia="仿宋_GB2312"/>
          <w:kern w:val="0"/>
          <w:sz w:val="32"/>
          <w:szCs w:val="32"/>
        </w:rPr>
        <w:t>对纳入省</w:t>
      </w:r>
      <w:r>
        <w:rPr>
          <w:rFonts w:eastAsia="仿宋_GB2312"/>
          <w:kern w:val="0"/>
          <w:sz w:val="32"/>
          <w:szCs w:val="32"/>
        </w:rPr>
        <w:t>“</w:t>
      </w:r>
      <w:r>
        <w:rPr>
          <w:rFonts w:eastAsia="仿宋_GB2312"/>
          <w:kern w:val="0"/>
          <w:sz w:val="32"/>
          <w:szCs w:val="32"/>
        </w:rPr>
        <w:t>五个</w:t>
      </w:r>
      <w:r>
        <w:rPr>
          <w:rFonts w:eastAsia="仿宋_GB2312"/>
          <w:kern w:val="0"/>
          <w:sz w:val="32"/>
          <w:szCs w:val="32"/>
        </w:rPr>
        <w:t>100”</w:t>
      </w:r>
      <w:r>
        <w:rPr>
          <w:rFonts w:eastAsia="仿宋_GB2312"/>
          <w:kern w:val="0"/>
          <w:sz w:val="32"/>
          <w:szCs w:val="32"/>
        </w:rPr>
        <w:t>、市</w:t>
      </w:r>
      <w:r>
        <w:rPr>
          <w:rFonts w:eastAsia="仿宋_GB2312"/>
          <w:kern w:val="0"/>
          <w:sz w:val="32"/>
          <w:szCs w:val="32"/>
        </w:rPr>
        <w:t>“</w:t>
      </w:r>
      <w:r>
        <w:rPr>
          <w:rFonts w:eastAsia="仿宋_GB2312"/>
          <w:kern w:val="0"/>
          <w:sz w:val="32"/>
          <w:szCs w:val="32"/>
        </w:rPr>
        <w:t>六个</w:t>
      </w:r>
      <w:r>
        <w:rPr>
          <w:rFonts w:eastAsia="仿宋_GB2312"/>
          <w:kern w:val="0"/>
          <w:sz w:val="32"/>
          <w:szCs w:val="32"/>
        </w:rPr>
        <w:t>10”</w:t>
      </w:r>
      <w:r>
        <w:rPr>
          <w:rFonts w:eastAsia="仿宋_GB2312"/>
          <w:kern w:val="0"/>
          <w:sz w:val="32"/>
          <w:szCs w:val="32"/>
        </w:rPr>
        <w:t>工程的</w:t>
      </w:r>
      <w:r>
        <w:rPr>
          <w:rFonts w:eastAsia="仿宋_GB2312"/>
          <w:kern w:val="0"/>
          <w:sz w:val="32"/>
          <w:szCs w:val="32"/>
        </w:rPr>
        <w:t>12</w:t>
      </w:r>
      <w:r>
        <w:rPr>
          <w:rFonts w:eastAsia="仿宋_GB2312"/>
          <w:kern w:val="0"/>
          <w:sz w:val="32"/>
          <w:szCs w:val="32"/>
        </w:rPr>
        <w:t>个项目实施情况每月跟踪调度，全面完成年度投资任务，其中</w:t>
      </w:r>
      <w:r>
        <w:rPr>
          <w:rFonts w:eastAsia="仿宋_GB2312"/>
          <w:kern w:val="0"/>
          <w:sz w:val="32"/>
          <w:szCs w:val="32"/>
        </w:rPr>
        <w:t>“</w:t>
      </w:r>
      <w:r>
        <w:rPr>
          <w:rFonts w:eastAsia="仿宋_GB2312"/>
          <w:kern w:val="0"/>
          <w:sz w:val="32"/>
          <w:szCs w:val="32"/>
        </w:rPr>
        <w:t>五个</w:t>
      </w:r>
      <w:r>
        <w:rPr>
          <w:rFonts w:eastAsia="仿宋_GB2312"/>
          <w:kern w:val="0"/>
          <w:sz w:val="32"/>
          <w:szCs w:val="32"/>
        </w:rPr>
        <w:t>100”</w:t>
      </w:r>
      <w:r>
        <w:rPr>
          <w:rFonts w:eastAsia="仿宋_GB2312"/>
          <w:kern w:val="0"/>
          <w:sz w:val="32"/>
          <w:szCs w:val="32"/>
        </w:rPr>
        <w:t>的项目申请专利</w:t>
      </w:r>
      <w:r>
        <w:rPr>
          <w:rFonts w:eastAsia="仿宋_GB2312"/>
          <w:kern w:val="0"/>
          <w:sz w:val="32"/>
          <w:szCs w:val="32"/>
        </w:rPr>
        <w:t>75</w:t>
      </w:r>
      <w:r>
        <w:rPr>
          <w:rFonts w:eastAsia="仿宋_GB2312"/>
          <w:kern w:val="0"/>
          <w:sz w:val="32"/>
          <w:szCs w:val="32"/>
        </w:rPr>
        <w:t>项、授权专利</w:t>
      </w:r>
      <w:r>
        <w:rPr>
          <w:rFonts w:eastAsia="仿宋_GB2312"/>
          <w:kern w:val="0"/>
          <w:sz w:val="32"/>
          <w:szCs w:val="32"/>
        </w:rPr>
        <w:t>33</w:t>
      </w:r>
      <w:r>
        <w:rPr>
          <w:rFonts w:eastAsia="仿宋_GB2312"/>
          <w:kern w:val="0"/>
          <w:sz w:val="32"/>
          <w:szCs w:val="32"/>
        </w:rPr>
        <w:t>项，破解了全谷物加工、绳网生产等领域关键共性技术。</w:t>
      </w:r>
      <w:r>
        <w:rPr>
          <w:rFonts w:eastAsia="仿宋_GB2312" w:hint="eastAsia"/>
          <w:kern w:val="0"/>
          <w:sz w:val="32"/>
          <w:szCs w:val="32"/>
        </w:rPr>
        <w:t>争取</w:t>
      </w:r>
      <w:r>
        <w:rPr>
          <w:rFonts w:eastAsia="仿宋_GB2312"/>
          <w:kern w:val="0"/>
          <w:sz w:val="32"/>
          <w:szCs w:val="32"/>
        </w:rPr>
        <w:t>省级以上科技项目立项</w:t>
      </w:r>
      <w:r>
        <w:rPr>
          <w:rFonts w:eastAsia="仿宋_GB2312"/>
          <w:kern w:val="0"/>
          <w:sz w:val="32"/>
          <w:szCs w:val="32"/>
        </w:rPr>
        <w:t>84</w:t>
      </w:r>
      <w:r>
        <w:rPr>
          <w:rFonts w:eastAsia="仿宋_GB2312"/>
          <w:kern w:val="0"/>
          <w:sz w:val="32"/>
          <w:szCs w:val="32"/>
        </w:rPr>
        <w:t>个，争取项目资金约</w:t>
      </w:r>
      <w:r>
        <w:rPr>
          <w:rFonts w:eastAsia="仿宋_GB2312"/>
          <w:kern w:val="0"/>
          <w:sz w:val="32"/>
          <w:szCs w:val="32"/>
        </w:rPr>
        <w:t>3600</w:t>
      </w:r>
      <w:r>
        <w:rPr>
          <w:rFonts w:eastAsia="仿宋_GB2312"/>
          <w:kern w:val="0"/>
          <w:sz w:val="32"/>
          <w:szCs w:val="32"/>
        </w:rPr>
        <w:t>万元</w:t>
      </w:r>
      <w:r>
        <w:rPr>
          <w:rFonts w:eastAsia="仿宋_GB2312" w:hint="eastAsia"/>
          <w:kern w:val="0"/>
          <w:sz w:val="32"/>
          <w:szCs w:val="32"/>
        </w:rPr>
        <w:t>，引导企业加大投入。</w:t>
      </w:r>
    </w:p>
    <w:p w:rsidR="009F1945" w:rsidRDefault="009F1945" w:rsidP="00737B84">
      <w:pPr>
        <w:spacing w:line="600" w:lineRule="exact"/>
        <w:ind w:firstLineChars="200" w:firstLine="640"/>
        <w:rPr>
          <w:rFonts w:eastAsia="仿宋_GB2312"/>
          <w:kern w:val="0"/>
          <w:sz w:val="32"/>
          <w:szCs w:val="32"/>
        </w:rPr>
      </w:pPr>
      <w:r>
        <w:rPr>
          <w:rFonts w:eastAsia="楷体"/>
          <w:sz w:val="32"/>
          <w:szCs w:val="32"/>
        </w:rPr>
        <w:t xml:space="preserve">4. </w:t>
      </w:r>
      <w:r>
        <w:rPr>
          <w:rFonts w:eastAsia="楷体"/>
          <w:sz w:val="32"/>
          <w:szCs w:val="32"/>
        </w:rPr>
        <w:t>科技成果转移转化有新</w:t>
      </w:r>
      <w:r>
        <w:rPr>
          <w:rFonts w:eastAsia="楷体" w:hint="eastAsia"/>
          <w:sz w:val="32"/>
          <w:szCs w:val="32"/>
        </w:rPr>
        <w:t>突破</w:t>
      </w:r>
      <w:r>
        <w:rPr>
          <w:rFonts w:eastAsia="楷体"/>
          <w:sz w:val="32"/>
          <w:szCs w:val="32"/>
        </w:rPr>
        <w:t>。</w:t>
      </w:r>
      <w:r>
        <w:rPr>
          <w:rFonts w:eastAsia="仿宋_GB2312"/>
          <w:kern w:val="0"/>
          <w:sz w:val="32"/>
          <w:szCs w:val="32"/>
        </w:rPr>
        <w:t>着手搭建</w:t>
      </w:r>
      <w:r>
        <w:rPr>
          <w:rFonts w:eastAsia="仿宋_GB2312"/>
          <w:kern w:val="0"/>
          <w:sz w:val="32"/>
          <w:szCs w:val="32"/>
        </w:rPr>
        <w:t>“</w:t>
      </w:r>
      <w:r>
        <w:rPr>
          <w:rFonts w:eastAsia="仿宋_GB2312"/>
          <w:kern w:val="0"/>
          <w:sz w:val="32"/>
          <w:szCs w:val="32"/>
        </w:rPr>
        <w:t>益知云</w:t>
      </w:r>
      <w:r>
        <w:rPr>
          <w:rFonts w:eastAsia="仿宋_GB2312"/>
          <w:kern w:val="0"/>
          <w:sz w:val="32"/>
          <w:szCs w:val="32"/>
        </w:rPr>
        <w:t>”</w:t>
      </w:r>
      <w:r>
        <w:rPr>
          <w:rFonts w:eastAsia="仿宋_GB2312"/>
          <w:kern w:val="0"/>
          <w:sz w:val="32"/>
          <w:szCs w:val="32"/>
        </w:rPr>
        <w:t>个性化科技信息服务平台，潇湘科技要素大市场（益阳）正式揭牌运营，并与多家机构签订入驻协议。新增省级院士专家工作站</w:t>
      </w:r>
      <w:r>
        <w:rPr>
          <w:rFonts w:eastAsia="仿宋_GB2312"/>
          <w:kern w:val="0"/>
          <w:sz w:val="32"/>
          <w:szCs w:val="32"/>
        </w:rPr>
        <w:t>2</w:t>
      </w:r>
      <w:r>
        <w:rPr>
          <w:rFonts w:eastAsia="仿宋_GB2312"/>
          <w:kern w:val="0"/>
          <w:sz w:val="32"/>
          <w:szCs w:val="32"/>
        </w:rPr>
        <w:t>家、</w:t>
      </w:r>
      <w:r>
        <w:rPr>
          <w:rFonts w:eastAsia="仿宋_GB2312"/>
          <w:sz w:val="32"/>
          <w:szCs w:val="32"/>
        </w:rPr>
        <w:t>省级重点实验室</w:t>
      </w:r>
      <w:r>
        <w:rPr>
          <w:rFonts w:eastAsia="仿宋_GB2312"/>
          <w:sz w:val="32"/>
          <w:szCs w:val="32"/>
        </w:rPr>
        <w:t>1</w:t>
      </w:r>
      <w:r>
        <w:rPr>
          <w:rFonts w:eastAsia="仿宋_GB2312"/>
          <w:sz w:val="32"/>
          <w:szCs w:val="32"/>
        </w:rPr>
        <w:t>家、</w:t>
      </w:r>
      <w:r>
        <w:rPr>
          <w:rFonts w:eastAsia="仿宋_GB2312"/>
          <w:kern w:val="0"/>
          <w:sz w:val="32"/>
          <w:szCs w:val="32"/>
        </w:rPr>
        <w:t>省级工程技术研究中心</w:t>
      </w:r>
      <w:r>
        <w:rPr>
          <w:rFonts w:eastAsia="仿宋_GB2312"/>
          <w:kern w:val="0"/>
          <w:sz w:val="32"/>
          <w:szCs w:val="32"/>
        </w:rPr>
        <w:t>4</w:t>
      </w:r>
      <w:r>
        <w:rPr>
          <w:rFonts w:eastAsia="仿宋_GB2312"/>
          <w:kern w:val="0"/>
          <w:sz w:val="32"/>
          <w:szCs w:val="32"/>
        </w:rPr>
        <w:t>家、省级星创天地</w:t>
      </w:r>
      <w:r>
        <w:rPr>
          <w:rFonts w:eastAsia="仿宋_GB2312"/>
          <w:kern w:val="0"/>
          <w:sz w:val="32"/>
          <w:szCs w:val="32"/>
        </w:rPr>
        <w:t>4</w:t>
      </w:r>
      <w:r>
        <w:rPr>
          <w:rFonts w:eastAsia="仿宋_GB2312"/>
          <w:kern w:val="0"/>
          <w:sz w:val="32"/>
          <w:szCs w:val="32"/>
        </w:rPr>
        <w:t>家。完成科技成果登记</w:t>
      </w:r>
      <w:r>
        <w:rPr>
          <w:rFonts w:eastAsia="仿宋_GB2312"/>
          <w:kern w:val="0"/>
          <w:sz w:val="32"/>
          <w:szCs w:val="32"/>
        </w:rPr>
        <w:t>90</w:t>
      </w:r>
      <w:r>
        <w:rPr>
          <w:rFonts w:eastAsia="仿宋_GB2312"/>
          <w:kern w:val="0"/>
          <w:sz w:val="32"/>
          <w:szCs w:val="32"/>
        </w:rPr>
        <w:t>项，完成技术合同登记额</w:t>
      </w:r>
      <w:r>
        <w:rPr>
          <w:rFonts w:eastAsia="仿宋_GB2312"/>
          <w:kern w:val="0"/>
          <w:sz w:val="32"/>
          <w:szCs w:val="32"/>
        </w:rPr>
        <w:t>7.67</w:t>
      </w:r>
      <w:r>
        <w:rPr>
          <w:rFonts w:eastAsia="仿宋_GB2312"/>
          <w:kern w:val="0"/>
          <w:sz w:val="32"/>
          <w:szCs w:val="32"/>
        </w:rPr>
        <w:t>亿元，同比增长</w:t>
      </w:r>
      <w:r>
        <w:rPr>
          <w:rFonts w:eastAsia="仿宋_GB2312"/>
          <w:kern w:val="0"/>
          <w:sz w:val="32"/>
          <w:szCs w:val="32"/>
        </w:rPr>
        <w:t>80%</w:t>
      </w:r>
      <w:r>
        <w:rPr>
          <w:rFonts w:eastAsia="仿宋_GB2312"/>
          <w:kern w:val="0"/>
          <w:sz w:val="32"/>
          <w:szCs w:val="32"/>
        </w:rPr>
        <w:t>。</w:t>
      </w:r>
    </w:p>
    <w:p w:rsidR="009F1945" w:rsidRPr="009F1945" w:rsidRDefault="009F1945" w:rsidP="00737B84">
      <w:pPr>
        <w:spacing w:line="600" w:lineRule="exact"/>
        <w:ind w:firstLineChars="200" w:firstLine="640"/>
        <w:rPr>
          <w:rFonts w:eastAsia="仿宋_GB2312"/>
          <w:kern w:val="0"/>
          <w:sz w:val="32"/>
          <w:szCs w:val="32"/>
        </w:rPr>
      </w:pPr>
      <w:r>
        <w:rPr>
          <w:rFonts w:eastAsia="楷体"/>
          <w:sz w:val="32"/>
          <w:szCs w:val="32"/>
        </w:rPr>
        <w:t xml:space="preserve">5. </w:t>
      </w:r>
      <w:r>
        <w:rPr>
          <w:rFonts w:eastAsia="楷体"/>
          <w:sz w:val="32"/>
          <w:szCs w:val="32"/>
        </w:rPr>
        <w:t>国省创新创业大赛获新成绩。</w:t>
      </w:r>
      <w:r>
        <w:rPr>
          <w:rFonts w:eastAsia="仿宋_GB2312"/>
          <w:kern w:val="0"/>
          <w:sz w:val="32"/>
          <w:szCs w:val="32"/>
        </w:rPr>
        <w:t>举办</w:t>
      </w:r>
      <w:r>
        <w:rPr>
          <w:rFonts w:eastAsia="仿宋_GB2312" w:hint="eastAsia"/>
          <w:kern w:val="0"/>
          <w:sz w:val="32"/>
          <w:szCs w:val="32"/>
        </w:rPr>
        <w:t>了</w:t>
      </w:r>
      <w:r>
        <w:rPr>
          <w:rFonts w:eastAsia="仿宋_GB2312"/>
          <w:kern w:val="0"/>
          <w:sz w:val="32"/>
          <w:szCs w:val="32"/>
        </w:rPr>
        <w:t>2019</w:t>
      </w:r>
      <w:r>
        <w:rPr>
          <w:rFonts w:eastAsia="仿宋_GB2312"/>
          <w:kern w:val="0"/>
          <w:sz w:val="32"/>
          <w:szCs w:val="32"/>
        </w:rPr>
        <w:t>年益阳创新创业大赛市州赛，晋级省赛总决赛项目</w:t>
      </w:r>
      <w:r>
        <w:rPr>
          <w:rFonts w:eastAsia="仿宋_GB2312"/>
          <w:kern w:val="0"/>
          <w:sz w:val="32"/>
          <w:szCs w:val="32"/>
        </w:rPr>
        <w:t>6</w:t>
      </w:r>
      <w:r>
        <w:rPr>
          <w:rFonts w:eastAsia="仿宋_GB2312"/>
          <w:kern w:val="0"/>
          <w:sz w:val="32"/>
          <w:szCs w:val="32"/>
        </w:rPr>
        <w:t>个、获二等奖项目</w:t>
      </w:r>
      <w:r>
        <w:rPr>
          <w:rFonts w:eastAsia="仿宋_GB2312"/>
          <w:kern w:val="0"/>
          <w:sz w:val="32"/>
          <w:szCs w:val="32"/>
        </w:rPr>
        <w:t>1</w:t>
      </w:r>
      <w:r>
        <w:rPr>
          <w:rFonts w:eastAsia="仿宋_GB2312"/>
          <w:kern w:val="0"/>
          <w:sz w:val="32"/>
          <w:szCs w:val="32"/>
        </w:rPr>
        <w:t>个、优秀奖项目</w:t>
      </w:r>
      <w:r>
        <w:rPr>
          <w:rFonts w:eastAsia="仿宋_GB2312"/>
          <w:kern w:val="0"/>
          <w:sz w:val="32"/>
          <w:szCs w:val="32"/>
        </w:rPr>
        <w:t>5</w:t>
      </w:r>
      <w:r>
        <w:rPr>
          <w:rFonts w:eastAsia="仿宋_GB2312"/>
          <w:kern w:val="0"/>
          <w:sz w:val="32"/>
          <w:szCs w:val="32"/>
        </w:rPr>
        <w:t>个，入围国家创新创业大赛行业总决赛项目</w:t>
      </w:r>
      <w:r>
        <w:rPr>
          <w:rFonts w:eastAsia="仿宋_GB2312"/>
          <w:kern w:val="0"/>
          <w:sz w:val="32"/>
          <w:szCs w:val="32"/>
        </w:rPr>
        <w:t>8</w:t>
      </w:r>
      <w:r>
        <w:rPr>
          <w:rFonts w:eastAsia="仿宋_GB2312"/>
          <w:kern w:val="0"/>
          <w:sz w:val="32"/>
          <w:szCs w:val="32"/>
        </w:rPr>
        <w:t>个、获优秀奖项目</w:t>
      </w:r>
      <w:r>
        <w:rPr>
          <w:rFonts w:eastAsia="仿宋_GB2312"/>
          <w:kern w:val="0"/>
          <w:sz w:val="32"/>
          <w:szCs w:val="32"/>
        </w:rPr>
        <w:t>3</w:t>
      </w:r>
      <w:r>
        <w:rPr>
          <w:rFonts w:eastAsia="仿宋_GB2312"/>
          <w:kern w:val="0"/>
          <w:sz w:val="32"/>
          <w:szCs w:val="32"/>
        </w:rPr>
        <w:t>个，刷新近年来最佳成绩，市科技局连续第四次被评为全省优秀组织单位。</w:t>
      </w:r>
    </w:p>
    <w:p w:rsidR="000452DB" w:rsidRDefault="00377EB0" w:rsidP="00737B84">
      <w:pPr>
        <w:spacing w:line="600" w:lineRule="exact"/>
        <w:ind w:left="640"/>
        <w:jc w:val="left"/>
        <w:rPr>
          <w:rFonts w:ascii="黑体" w:eastAsia="黑体" w:hAnsi="黑体" w:cs="仿宋"/>
          <w:sz w:val="32"/>
        </w:rPr>
      </w:pPr>
      <w:r w:rsidRPr="00377EB0">
        <w:rPr>
          <w:rFonts w:ascii="黑体" w:eastAsia="黑体" w:hAnsi="黑体" w:cs="仿宋" w:hint="eastAsia"/>
          <w:sz w:val="32"/>
        </w:rPr>
        <w:t>四、</w:t>
      </w:r>
      <w:r w:rsidR="000452DB" w:rsidRPr="00377EB0">
        <w:rPr>
          <w:rFonts w:ascii="黑体" w:eastAsia="黑体" w:hAnsi="黑体" w:cs="仿宋" w:hint="eastAsia"/>
          <w:sz w:val="32"/>
        </w:rPr>
        <w:t>发现的主要问题及原因</w:t>
      </w:r>
    </w:p>
    <w:p w:rsidR="009F1945" w:rsidRDefault="009F1945" w:rsidP="00737B84">
      <w:pPr>
        <w:spacing w:line="600" w:lineRule="exact"/>
        <w:ind w:firstLineChars="200" w:firstLine="640"/>
        <w:rPr>
          <w:rFonts w:eastAsia="仿宋_GB2312"/>
          <w:kern w:val="0"/>
          <w:sz w:val="32"/>
          <w:szCs w:val="32"/>
        </w:rPr>
      </w:pPr>
      <w:r>
        <w:rPr>
          <w:rFonts w:eastAsia="仿宋_GB2312"/>
          <w:kern w:val="0"/>
          <w:sz w:val="32"/>
          <w:szCs w:val="32"/>
        </w:rPr>
        <w:t>1.</w:t>
      </w:r>
      <w:r>
        <w:rPr>
          <w:rFonts w:eastAsia="仿宋_GB2312" w:hint="eastAsia"/>
          <w:kern w:val="0"/>
          <w:sz w:val="32"/>
          <w:szCs w:val="32"/>
        </w:rPr>
        <w:t xml:space="preserve"> </w:t>
      </w:r>
      <w:r>
        <w:rPr>
          <w:rFonts w:eastAsia="仿宋_GB2312"/>
          <w:kern w:val="0"/>
          <w:sz w:val="32"/>
          <w:szCs w:val="32"/>
        </w:rPr>
        <w:t>项目申报开始时间太晚，项目从申报到立项时间拉的过长。</w:t>
      </w:r>
    </w:p>
    <w:p w:rsidR="009F1945" w:rsidRDefault="009F1945" w:rsidP="00737B84">
      <w:pPr>
        <w:spacing w:line="600" w:lineRule="exact"/>
        <w:ind w:firstLineChars="200" w:firstLine="640"/>
        <w:rPr>
          <w:rFonts w:eastAsia="仿宋_GB2312"/>
          <w:kern w:val="0"/>
          <w:sz w:val="32"/>
          <w:szCs w:val="32"/>
        </w:rPr>
      </w:pPr>
      <w:r>
        <w:rPr>
          <w:rFonts w:eastAsia="仿宋_GB2312"/>
          <w:kern w:val="0"/>
          <w:sz w:val="32"/>
          <w:szCs w:val="32"/>
        </w:rPr>
        <w:lastRenderedPageBreak/>
        <w:t>2.</w:t>
      </w:r>
      <w:r>
        <w:rPr>
          <w:rFonts w:eastAsia="仿宋_GB2312" w:hint="eastAsia"/>
          <w:kern w:val="0"/>
          <w:sz w:val="32"/>
          <w:szCs w:val="32"/>
        </w:rPr>
        <w:t xml:space="preserve"> </w:t>
      </w:r>
      <w:r>
        <w:rPr>
          <w:rFonts w:eastAsia="仿宋_GB2312"/>
          <w:kern w:val="0"/>
          <w:sz w:val="32"/>
          <w:szCs w:val="32"/>
        </w:rPr>
        <w:t>项目不聚焦，支持重点不突出，难以对重点项目起到真正的支持作用。</w:t>
      </w:r>
    </w:p>
    <w:p w:rsidR="009F1945" w:rsidRDefault="00737B84" w:rsidP="00737B84">
      <w:pPr>
        <w:spacing w:line="600" w:lineRule="exact"/>
        <w:ind w:firstLineChars="200" w:firstLine="640"/>
        <w:rPr>
          <w:rFonts w:eastAsia="仿宋_GB2312"/>
          <w:kern w:val="0"/>
          <w:sz w:val="32"/>
          <w:szCs w:val="32"/>
        </w:rPr>
      </w:pPr>
      <w:r>
        <w:rPr>
          <w:rFonts w:eastAsia="仿宋_GB2312" w:hint="eastAsia"/>
          <w:kern w:val="0"/>
          <w:sz w:val="32"/>
          <w:szCs w:val="32"/>
        </w:rPr>
        <w:t>3</w:t>
      </w:r>
      <w:r w:rsidR="009F1945">
        <w:rPr>
          <w:rFonts w:eastAsia="仿宋_GB2312"/>
          <w:kern w:val="0"/>
          <w:sz w:val="32"/>
          <w:szCs w:val="32"/>
        </w:rPr>
        <w:t>.</w:t>
      </w:r>
      <w:r w:rsidR="009F1945">
        <w:rPr>
          <w:rFonts w:eastAsia="仿宋_GB2312" w:hint="eastAsia"/>
          <w:kern w:val="0"/>
          <w:sz w:val="32"/>
          <w:szCs w:val="32"/>
        </w:rPr>
        <w:t xml:space="preserve"> </w:t>
      </w:r>
      <w:r w:rsidR="009F1945">
        <w:rPr>
          <w:rFonts w:eastAsia="仿宋_GB2312"/>
          <w:kern w:val="0"/>
          <w:sz w:val="32"/>
          <w:szCs w:val="32"/>
        </w:rPr>
        <w:t>验收进度有待加快。按照验收办法</w:t>
      </w:r>
      <w:r>
        <w:rPr>
          <w:rFonts w:eastAsia="仿宋_GB2312"/>
          <w:kern w:val="0"/>
          <w:sz w:val="32"/>
          <w:szCs w:val="32"/>
        </w:rPr>
        <w:t>规定，项目在计划期满半年内应完成验收，项目验收每年集中组织一次</w:t>
      </w:r>
      <w:r w:rsidR="009F1945">
        <w:rPr>
          <w:rFonts w:eastAsia="仿宋_GB2312"/>
          <w:kern w:val="0"/>
          <w:sz w:val="32"/>
          <w:szCs w:val="32"/>
        </w:rPr>
        <w:t>。</w:t>
      </w:r>
    </w:p>
    <w:p w:rsidR="000452DB" w:rsidRDefault="000452DB" w:rsidP="00737B84">
      <w:pPr>
        <w:spacing w:line="600" w:lineRule="exact"/>
        <w:ind w:left="640"/>
        <w:jc w:val="left"/>
        <w:rPr>
          <w:rFonts w:ascii="黑体" w:eastAsia="黑体" w:hAnsi="黑体" w:cs="仿宋"/>
          <w:sz w:val="32"/>
        </w:rPr>
      </w:pPr>
      <w:r w:rsidRPr="00377EB0">
        <w:rPr>
          <w:rFonts w:ascii="黑体" w:eastAsia="黑体" w:hAnsi="黑体" w:cs="仿宋" w:hint="eastAsia"/>
          <w:sz w:val="32"/>
        </w:rPr>
        <w:t>五、相关建议</w:t>
      </w:r>
    </w:p>
    <w:p w:rsidR="009F1945" w:rsidRDefault="009F1945" w:rsidP="00737B84">
      <w:pPr>
        <w:widowControl/>
        <w:shd w:val="clear" w:color="auto" w:fill="FFFFFF"/>
        <w:spacing w:line="600" w:lineRule="exact"/>
        <w:ind w:firstLineChars="200" w:firstLine="640"/>
        <w:rPr>
          <w:rFonts w:eastAsia="仿宋" w:cs="仿宋_GB2312"/>
          <w:sz w:val="32"/>
          <w:szCs w:val="32"/>
        </w:rPr>
      </w:pPr>
      <w:r>
        <w:rPr>
          <w:rFonts w:eastAsia="仿宋" w:cs="仿宋_GB2312" w:hint="eastAsia"/>
          <w:sz w:val="32"/>
          <w:szCs w:val="32"/>
        </w:rPr>
        <w:t xml:space="preserve">1. </w:t>
      </w:r>
      <w:r>
        <w:rPr>
          <w:rFonts w:eastAsia="仿宋" w:cs="仿宋_GB2312" w:hint="eastAsia"/>
          <w:sz w:val="32"/>
          <w:szCs w:val="32"/>
        </w:rPr>
        <w:t>严格资料审核。应按照有关制度规定加强申报项目资料的审核，严格核定子项目绩效目标，确定申报资料的真实性、完整性和项目总体绩效目标的实现。对资料不真实、不齐全、不合规或绩效目标设定不科学的，取消评审资格。</w:t>
      </w:r>
    </w:p>
    <w:p w:rsidR="009F1945" w:rsidRDefault="009F1945" w:rsidP="00737B84">
      <w:pPr>
        <w:spacing w:line="600" w:lineRule="exact"/>
        <w:ind w:firstLine="640"/>
        <w:rPr>
          <w:rFonts w:ascii="仿宋" w:eastAsia="仿宋" w:hAnsi="仿宋" w:cs="仿宋"/>
          <w:sz w:val="32"/>
        </w:rPr>
      </w:pPr>
      <w:r>
        <w:rPr>
          <w:rFonts w:eastAsia="仿宋" w:cs="仿宋_GB2312" w:hint="eastAsia"/>
          <w:sz w:val="32"/>
          <w:szCs w:val="32"/>
        </w:rPr>
        <w:t xml:space="preserve">2. </w:t>
      </w:r>
      <w:r>
        <w:rPr>
          <w:rFonts w:eastAsia="仿宋" w:cs="仿宋_GB2312" w:hint="eastAsia"/>
          <w:sz w:val="32"/>
          <w:szCs w:val="32"/>
        </w:rPr>
        <w:t>完善专项资金管理制度，加快项目验收进度。</w:t>
      </w:r>
      <w:r>
        <w:rPr>
          <w:rFonts w:ascii="仿宋" w:eastAsia="仿宋" w:hAnsi="仿宋" w:cs="仿宋" w:hint="eastAsia"/>
          <w:sz w:val="32"/>
        </w:rPr>
        <w:t>完善以预算绩效管理为核心的专项资金管理办法，明确项目支持方向、范围和重点，规范项目申报、评审、公示、审批等程序，制定资金分配标准、资金审批和拨付程序，严格项目验收和考核，突出预算绩效管理</w:t>
      </w:r>
      <w:r>
        <w:rPr>
          <w:rFonts w:ascii="仿宋" w:eastAsia="仿宋" w:hAnsi="仿宋" w:cs="仿宋" w:hint="eastAsia"/>
          <w:bCs/>
          <w:sz w:val="32"/>
        </w:rPr>
        <w:t>。</w:t>
      </w:r>
      <w:r>
        <w:rPr>
          <w:rFonts w:ascii="仿宋" w:eastAsia="仿宋" w:hAnsi="仿宋" w:cs="仿宋" w:hint="eastAsia"/>
          <w:sz w:val="32"/>
        </w:rPr>
        <w:t>加快</w:t>
      </w:r>
      <w:r>
        <w:rPr>
          <w:rFonts w:eastAsia="仿宋" w:cs="仿宋_GB2312" w:hint="eastAsia"/>
          <w:sz w:val="32"/>
          <w:szCs w:val="32"/>
        </w:rPr>
        <w:t>项目验收进度，对验收不合格项目应追回补助资金，取消以后年度项目申报资格。</w:t>
      </w:r>
    </w:p>
    <w:p w:rsidR="009F1945" w:rsidRDefault="009F1945" w:rsidP="00737B84">
      <w:pPr>
        <w:spacing w:line="600" w:lineRule="exact"/>
        <w:ind w:firstLine="640"/>
      </w:pPr>
      <w:r>
        <w:rPr>
          <w:rFonts w:ascii="仿宋" w:eastAsia="仿宋" w:hAnsi="仿宋" w:cs="仿宋" w:hint="eastAsia"/>
          <w:sz w:val="32"/>
          <w:szCs w:val="32"/>
        </w:rPr>
        <w:t>3. 实施以奖代补政策。由于大部分项目建设周期较长，受资金、市场及政策等影响，建设期内部分项目投资领域、投资额均有可能发生变化，导致整体绩效目标无法实现。建议该项目实施以奖代补，待各单位项目完工、绩效目标实现后再实施奖励，确保项目整体绩效目标完成。</w:t>
      </w:r>
    </w:p>
    <w:sectPr w:rsidR="009F1945" w:rsidSect="00737B84">
      <w:headerReference w:type="default" r:id="rId7"/>
      <w:pgSz w:w="11906" w:h="16838"/>
      <w:pgMar w:top="1440" w:right="1588" w:bottom="1440" w:left="164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1310" w:rsidRDefault="00081310" w:rsidP="00582244">
      <w:r>
        <w:separator/>
      </w:r>
    </w:p>
  </w:endnote>
  <w:endnote w:type="continuationSeparator" w:id="0">
    <w:p w:rsidR="00081310" w:rsidRDefault="00081310" w:rsidP="0058224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_GBK">
    <w:altName w:val="微软雅黑"/>
    <w:charset w:val="86"/>
    <w:family w:val="script"/>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1310" w:rsidRDefault="00081310" w:rsidP="00582244">
      <w:r>
        <w:separator/>
      </w:r>
    </w:p>
  </w:footnote>
  <w:footnote w:type="continuationSeparator" w:id="0">
    <w:p w:rsidR="00081310" w:rsidRDefault="00081310" w:rsidP="0058224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2244" w:rsidRDefault="00582244" w:rsidP="00582244">
    <w:pPr>
      <w:pStyle w:val="a3"/>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A339C5"/>
    <w:multiLevelType w:val="hybridMultilevel"/>
    <w:tmpl w:val="ED40336C"/>
    <w:lvl w:ilvl="0" w:tplc="37A65144">
      <w:start w:val="1"/>
      <w:numFmt w:val="japaneseCounting"/>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
    <w:nsid w:val="26ED1944"/>
    <w:multiLevelType w:val="hybridMultilevel"/>
    <w:tmpl w:val="176AC036"/>
    <w:lvl w:ilvl="0" w:tplc="D2269CCE">
      <w:start w:val="1"/>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2">
    <w:nsid w:val="6B770F13"/>
    <w:multiLevelType w:val="hybridMultilevel"/>
    <w:tmpl w:val="8008418C"/>
    <w:lvl w:ilvl="0" w:tplc="5510C874">
      <w:start w:val="1"/>
      <w:numFmt w:val="japaneseCounting"/>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characterSpacingControl w:val="doNotCompress"/>
  <w:hdrShapeDefaults>
    <o:shapedefaults v:ext="edit" spidmax="31746"/>
  </w:hdrShapeDefaults>
  <w:footnotePr>
    <w:footnote w:id="-1"/>
    <w:footnote w:id="0"/>
  </w:footnotePr>
  <w:endnotePr>
    <w:endnote w:id="-1"/>
    <w:endnote w:id="0"/>
  </w:endnotePr>
  <w:compat>
    <w:useFELayout/>
  </w:compat>
  <w:rsids>
    <w:rsidRoot w:val="00361F25"/>
    <w:rsid w:val="00011D17"/>
    <w:rsid w:val="00022F24"/>
    <w:rsid w:val="000452DB"/>
    <w:rsid w:val="00052706"/>
    <w:rsid w:val="00072BA6"/>
    <w:rsid w:val="00072F9E"/>
    <w:rsid w:val="00081310"/>
    <w:rsid w:val="00081A69"/>
    <w:rsid w:val="000A2C7C"/>
    <w:rsid w:val="000B56F7"/>
    <w:rsid w:val="000E1DA1"/>
    <w:rsid w:val="000E3983"/>
    <w:rsid w:val="000F7496"/>
    <w:rsid w:val="0011267F"/>
    <w:rsid w:val="001352FB"/>
    <w:rsid w:val="00144D50"/>
    <w:rsid w:val="001E53F4"/>
    <w:rsid w:val="001F1192"/>
    <w:rsid w:val="001F53C1"/>
    <w:rsid w:val="00246D2F"/>
    <w:rsid w:val="0025703E"/>
    <w:rsid w:val="002B21F6"/>
    <w:rsid w:val="002D5DD0"/>
    <w:rsid w:val="00337B17"/>
    <w:rsid w:val="00355CC3"/>
    <w:rsid w:val="00361F25"/>
    <w:rsid w:val="003638A2"/>
    <w:rsid w:val="00377EB0"/>
    <w:rsid w:val="00404986"/>
    <w:rsid w:val="004333CA"/>
    <w:rsid w:val="00441C02"/>
    <w:rsid w:val="004606BE"/>
    <w:rsid w:val="004C174B"/>
    <w:rsid w:val="004D7233"/>
    <w:rsid w:val="004E2F24"/>
    <w:rsid w:val="005447D6"/>
    <w:rsid w:val="00582244"/>
    <w:rsid w:val="00593BAB"/>
    <w:rsid w:val="005E2E58"/>
    <w:rsid w:val="00604576"/>
    <w:rsid w:val="006123DC"/>
    <w:rsid w:val="0065030C"/>
    <w:rsid w:val="0067649A"/>
    <w:rsid w:val="006857CC"/>
    <w:rsid w:val="006A5B44"/>
    <w:rsid w:val="006A7699"/>
    <w:rsid w:val="0070163B"/>
    <w:rsid w:val="00732CB0"/>
    <w:rsid w:val="00737B84"/>
    <w:rsid w:val="00755707"/>
    <w:rsid w:val="0083113F"/>
    <w:rsid w:val="00877D94"/>
    <w:rsid w:val="008A7BCC"/>
    <w:rsid w:val="008B77E5"/>
    <w:rsid w:val="008C5FF8"/>
    <w:rsid w:val="008F546E"/>
    <w:rsid w:val="00912EED"/>
    <w:rsid w:val="00946F32"/>
    <w:rsid w:val="0096182A"/>
    <w:rsid w:val="009B4C5A"/>
    <w:rsid w:val="009F1945"/>
    <w:rsid w:val="00A61FFF"/>
    <w:rsid w:val="00A76B1B"/>
    <w:rsid w:val="00A806B4"/>
    <w:rsid w:val="00A86608"/>
    <w:rsid w:val="00AA4944"/>
    <w:rsid w:val="00AB25EE"/>
    <w:rsid w:val="00AC67A6"/>
    <w:rsid w:val="00AF64D3"/>
    <w:rsid w:val="00B149CF"/>
    <w:rsid w:val="00B27C51"/>
    <w:rsid w:val="00B44575"/>
    <w:rsid w:val="00B46133"/>
    <w:rsid w:val="00B834A8"/>
    <w:rsid w:val="00BC6D21"/>
    <w:rsid w:val="00BD0975"/>
    <w:rsid w:val="00C10588"/>
    <w:rsid w:val="00C31CBC"/>
    <w:rsid w:val="00C35F64"/>
    <w:rsid w:val="00C44F18"/>
    <w:rsid w:val="00C769E6"/>
    <w:rsid w:val="00C8281A"/>
    <w:rsid w:val="00CF5D3A"/>
    <w:rsid w:val="00D21CDF"/>
    <w:rsid w:val="00D36804"/>
    <w:rsid w:val="00D83956"/>
    <w:rsid w:val="00DD209C"/>
    <w:rsid w:val="00DF01A6"/>
    <w:rsid w:val="00DF6FA5"/>
    <w:rsid w:val="00E517E0"/>
    <w:rsid w:val="00E62EDF"/>
    <w:rsid w:val="00E90FED"/>
    <w:rsid w:val="00EC2A23"/>
    <w:rsid w:val="00EC2AAC"/>
    <w:rsid w:val="00EE67DE"/>
    <w:rsid w:val="00F322AD"/>
    <w:rsid w:val="00F35C36"/>
    <w:rsid w:val="00F434A3"/>
    <w:rsid w:val="00F44513"/>
    <w:rsid w:val="00F6397D"/>
    <w:rsid w:val="00F700AB"/>
    <w:rsid w:val="00F90EA9"/>
    <w:rsid w:val="00F94200"/>
    <w:rsid w:val="00FC243A"/>
    <w:rsid w:val="00FD660F"/>
    <w:rsid w:val="00FE3F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52F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8224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82244"/>
    <w:rPr>
      <w:sz w:val="18"/>
      <w:szCs w:val="18"/>
    </w:rPr>
  </w:style>
  <w:style w:type="paragraph" w:styleId="a4">
    <w:name w:val="footer"/>
    <w:basedOn w:val="a"/>
    <w:link w:val="Char0"/>
    <w:uiPriority w:val="99"/>
    <w:semiHidden/>
    <w:unhideWhenUsed/>
    <w:rsid w:val="00582244"/>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582244"/>
    <w:rPr>
      <w:sz w:val="18"/>
      <w:szCs w:val="18"/>
    </w:rPr>
  </w:style>
  <w:style w:type="character" w:styleId="a5">
    <w:name w:val="Hyperlink"/>
    <w:basedOn w:val="a0"/>
    <w:uiPriority w:val="99"/>
    <w:unhideWhenUsed/>
    <w:rsid w:val="009B4C5A"/>
    <w:rPr>
      <w:color w:val="0000FF" w:themeColor="hyperlink"/>
      <w:u w:val="single"/>
    </w:rPr>
  </w:style>
  <w:style w:type="paragraph" w:styleId="a6">
    <w:name w:val="List Paragraph"/>
    <w:basedOn w:val="a"/>
    <w:uiPriority w:val="34"/>
    <w:qFormat/>
    <w:rsid w:val="000452DB"/>
    <w:pPr>
      <w:ind w:firstLineChars="200" w:firstLine="420"/>
    </w:pPr>
  </w:style>
  <w:style w:type="paragraph" w:customStyle="1" w:styleId="cjk">
    <w:name w:val="cjk"/>
    <w:basedOn w:val="a"/>
    <w:uiPriority w:val="99"/>
    <w:rsid w:val="009F1945"/>
    <w:pPr>
      <w:widowControl/>
      <w:spacing w:before="100" w:beforeAutospacing="1" w:after="142" w:line="288" w:lineRule="auto"/>
    </w:pPr>
    <w:rPr>
      <w:rFonts w:ascii="宋体" w:eastAsia="宋体" w:hAnsi="宋体" w:cs="宋体"/>
      <w:color w:val="000000"/>
      <w:kern w:val="0"/>
      <w:sz w:val="20"/>
      <w:szCs w:val="20"/>
    </w:rPr>
  </w:style>
</w:styles>
</file>

<file path=word/webSettings.xml><?xml version="1.0" encoding="utf-8"?>
<w:webSettings xmlns:r="http://schemas.openxmlformats.org/officeDocument/2006/relationships" xmlns:w="http://schemas.openxmlformats.org/wordprocessingml/2006/main">
  <w:divs>
    <w:div w:id="46805196">
      <w:bodyDiv w:val="1"/>
      <w:marLeft w:val="0"/>
      <w:marRight w:val="0"/>
      <w:marTop w:val="0"/>
      <w:marBottom w:val="0"/>
      <w:divBdr>
        <w:top w:val="none" w:sz="0" w:space="0" w:color="auto"/>
        <w:left w:val="none" w:sz="0" w:space="0" w:color="auto"/>
        <w:bottom w:val="none" w:sz="0" w:space="0" w:color="auto"/>
        <w:right w:val="none" w:sz="0" w:space="0" w:color="auto"/>
      </w:divBdr>
    </w:div>
    <w:div w:id="55207231">
      <w:bodyDiv w:val="1"/>
      <w:marLeft w:val="0"/>
      <w:marRight w:val="0"/>
      <w:marTop w:val="0"/>
      <w:marBottom w:val="0"/>
      <w:divBdr>
        <w:top w:val="none" w:sz="0" w:space="0" w:color="auto"/>
        <w:left w:val="none" w:sz="0" w:space="0" w:color="auto"/>
        <w:bottom w:val="none" w:sz="0" w:space="0" w:color="auto"/>
        <w:right w:val="none" w:sz="0" w:space="0" w:color="auto"/>
      </w:divBdr>
    </w:div>
    <w:div w:id="86731642">
      <w:bodyDiv w:val="1"/>
      <w:marLeft w:val="0"/>
      <w:marRight w:val="0"/>
      <w:marTop w:val="0"/>
      <w:marBottom w:val="0"/>
      <w:divBdr>
        <w:top w:val="none" w:sz="0" w:space="0" w:color="auto"/>
        <w:left w:val="none" w:sz="0" w:space="0" w:color="auto"/>
        <w:bottom w:val="none" w:sz="0" w:space="0" w:color="auto"/>
        <w:right w:val="none" w:sz="0" w:space="0" w:color="auto"/>
      </w:divBdr>
    </w:div>
    <w:div w:id="148331490">
      <w:bodyDiv w:val="1"/>
      <w:marLeft w:val="0"/>
      <w:marRight w:val="0"/>
      <w:marTop w:val="0"/>
      <w:marBottom w:val="0"/>
      <w:divBdr>
        <w:top w:val="none" w:sz="0" w:space="0" w:color="auto"/>
        <w:left w:val="none" w:sz="0" w:space="0" w:color="auto"/>
        <w:bottom w:val="none" w:sz="0" w:space="0" w:color="auto"/>
        <w:right w:val="none" w:sz="0" w:space="0" w:color="auto"/>
      </w:divBdr>
    </w:div>
    <w:div w:id="292253946">
      <w:bodyDiv w:val="1"/>
      <w:marLeft w:val="0"/>
      <w:marRight w:val="0"/>
      <w:marTop w:val="0"/>
      <w:marBottom w:val="0"/>
      <w:divBdr>
        <w:top w:val="none" w:sz="0" w:space="0" w:color="auto"/>
        <w:left w:val="none" w:sz="0" w:space="0" w:color="auto"/>
        <w:bottom w:val="none" w:sz="0" w:space="0" w:color="auto"/>
        <w:right w:val="none" w:sz="0" w:space="0" w:color="auto"/>
      </w:divBdr>
    </w:div>
    <w:div w:id="324207499">
      <w:bodyDiv w:val="1"/>
      <w:marLeft w:val="0"/>
      <w:marRight w:val="0"/>
      <w:marTop w:val="0"/>
      <w:marBottom w:val="0"/>
      <w:divBdr>
        <w:top w:val="none" w:sz="0" w:space="0" w:color="auto"/>
        <w:left w:val="none" w:sz="0" w:space="0" w:color="auto"/>
        <w:bottom w:val="none" w:sz="0" w:space="0" w:color="auto"/>
        <w:right w:val="none" w:sz="0" w:space="0" w:color="auto"/>
      </w:divBdr>
    </w:div>
    <w:div w:id="328680159">
      <w:bodyDiv w:val="1"/>
      <w:marLeft w:val="0"/>
      <w:marRight w:val="0"/>
      <w:marTop w:val="0"/>
      <w:marBottom w:val="0"/>
      <w:divBdr>
        <w:top w:val="none" w:sz="0" w:space="0" w:color="auto"/>
        <w:left w:val="none" w:sz="0" w:space="0" w:color="auto"/>
        <w:bottom w:val="none" w:sz="0" w:space="0" w:color="auto"/>
        <w:right w:val="none" w:sz="0" w:space="0" w:color="auto"/>
      </w:divBdr>
    </w:div>
    <w:div w:id="368333735">
      <w:bodyDiv w:val="1"/>
      <w:marLeft w:val="0"/>
      <w:marRight w:val="0"/>
      <w:marTop w:val="0"/>
      <w:marBottom w:val="0"/>
      <w:divBdr>
        <w:top w:val="none" w:sz="0" w:space="0" w:color="auto"/>
        <w:left w:val="none" w:sz="0" w:space="0" w:color="auto"/>
        <w:bottom w:val="none" w:sz="0" w:space="0" w:color="auto"/>
        <w:right w:val="none" w:sz="0" w:space="0" w:color="auto"/>
      </w:divBdr>
    </w:div>
    <w:div w:id="388847112">
      <w:bodyDiv w:val="1"/>
      <w:marLeft w:val="0"/>
      <w:marRight w:val="0"/>
      <w:marTop w:val="0"/>
      <w:marBottom w:val="0"/>
      <w:divBdr>
        <w:top w:val="none" w:sz="0" w:space="0" w:color="auto"/>
        <w:left w:val="none" w:sz="0" w:space="0" w:color="auto"/>
        <w:bottom w:val="none" w:sz="0" w:space="0" w:color="auto"/>
        <w:right w:val="none" w:sz="0" w:space="0" w:color="auto"/>
      </w:divBdr>
    </w:div>
    <w:div w:id="478232057">
      <w:bodyDiv w:val="1"/>
      <w:marLeft w:val="0"/>
      <w:marRight w:val="0"/>
      <w:marTop w:val="0"/>
      <w:marBottom w:val="0"/>
      <w:divBdr>
        <w:top w:val="none" w:sz="0" w:space="0" w:color="auto"/>
        <w:left w:val="none" w:sz="0" w:space="0" w:color="auto"/>
        <w:bottom w:val="none" w:sz="0" w:space="0" w:color="auto"/>
        <w:right w:val="none" w:sz="0" w:space="0" w:color="auto"/>
      </w:divBdr>
    </w:div>
    <w:div w:id="574239115">
      <w:bodyDiv w:val="1"/>
      <w:marLeft w:val="0"/>
      <w:marRight w:val="0"/>
      <w:marTop w:val="0"/>
      <w:marBottom w:val="0"/>
      <w:divBdr>
        <w:top w:val="none" w:sz="0" w:space="0" w:color="auto"/>
        <w:left w:val="none" w:sz="0" w:space="0" w:color="auto"/>
        <w:bottom w:val="none" w:sz="0" w:space="0" w:color="auto"/>
        <w:right w:val="none" w:sz="0" w:space="0" w:color="auto"/>
      </w:divBdr>
    </w:div>
    <w:div w:id="618491450">
      <w:bodyDiv w:val="1"/>
      <w:marLeft w:val="0"/>
      <w:marRight w:val="0"/>
      <w:marTop w:val="0"/>
      <w:marBottom w:val="0"/>
      <w:divBdr>
        <w:top w:val="none" w:sz="0" w:space="0" w:color="auto"/>
        <w:left w:val="none" w:sz="0" w:space="0" w:color="auto"/>
        <w:bottom w:val="none" w:sz="0" w:space="0" w:color="auto"/>
        <w:right w:val="none" w:sz="0" w:space="0" w:color="auto"/>
      </w:divBdr>
    </w:div>
    <w:div w:id="667633874">
      <w:bodyDiv w:val="1"/>
      <w:marLeft w:val="0"/>
      <w:marRight w:val="0"/>
      <w:marTop w:val="0"/>
      <w:marBottom w:val="0"/>
      <w:divBdr>
        <w:top w:val="none" w:sz="0" w:space="0" w:color="auto"/>
        <w:left w:val="none" w:sz="0" w:space="0" w:color="auto"/>
        <w:bottom w:val="none" w:sz="0" w:space="0" w:color="auto"/>
        <w:right w:val="none" w:sz="0" w:space="0" w:color="auto"/>
      </w:divBdr>
    </w:div>
    <w:div w:id="745223081">
      <w:bodyDiv w:val="1"/>
      <w:marLeft w:val="0"/>
      <w:marRight w:val="0"/>
      <w:marTop w:val="0"/>
      <w:marBottom w:val="0"/>
      <w:divBdr>
        <w:top w:val="none" w:sz="0" w:space="0" w:color="auto"/>
        <w:left w:val="none" w:sz="0" w:space="0" w:color="auto"/>
        <w:bottom w:val="none" w:sz="0" w:space="0" w:color="auto"/>
        <w:right w:val="none" w:sz="0" w:space="0" w:color="auto"/>
      </w:divBdr>
    </w:div>
    <w:div w:id="777723043">
      <w:bodyDiv w:val="1"/>
      <w:marLeft w:val="0"/>
      <w:marRight w:val="0"/>
      <w:marTop w:val="0"/>
      <w:marBottom w:val="0"/>
      <w:divBdr>
        <w:top w:val="none" w:sz="0" w:space="0" w:color="auto"/>
        <w:left w:val="none" w:sz="0" w:space="0" w:color="auto"/>
        <w:bottom w:val="none" w:sz="0" w:space="0" w:color="auto"/>
        <w:right w:val="none" w:sz="0" w:space="0" w:color="auto"/>
      </w:divBdr>
    </w:div>
    <w:div w:id="866797483">
      <w:bodyDiv w:val="1"/>
      <w:marLeft w:val="0"/>
      <w:marRight w:val="0"/>
      <w:marTop w:val="0"/>
      <w:marBottom w:val="0"/>
      <w:divBdr>
        <w:top w:val="none" w:sz="0" w:space="0" w:color="auto"/>
        <w:left w:val="none" w:sz="0" w:space="0" w:color="auto"/>
        <w:bottom w:val="none" w:sz="0" w:space="0" w:color="auto"/>
        <w:right w:val="none" w:sz="0" w:space="0" w:color="auto"/>
      </w:divBdr>
    </w:div>
    <w:div w:id="998919426">
      <w:bodyDiv w:val="1"/>
      <w:marLeft w:val="0"/>
      <w:marRight w:val="0"/>
      <w:marTop w:val="0"/>
      <w:marBottom w:val="0"/>
      <w:divBdr>
        <w:top w:val="none" w:sz="0" w:space="0" w:color="auto"/>
        <w:left w:val="none" w:sz="0" w:space="0" w:color="auto"/>
        <w:bottom w:val="none" w:sz="0" w:space="0" w:color="auto"/>
        <w:right w:val="none" w:sz="0" w:space="0" w:color="auto"/>
      </w:divBdr>
    </w:div>
    <w:div w:id="1013265081">
      <w:bodyDiv w:val="1"/>
      <w:marLeft w:val="0"/>
      <w:marRight w:val="0"/>
      <w:marTop w:val="0"/>
      <w:marBottom w:val="0"/>
      <w:divBdr>
        <w:top w:val="none" w:sz="0" w:space="0" w:color="auto"/>
        <w:left w:val="none" w:sz="0" w:space="0" w:color="auto"/>
        <w:bottom w:val="none" w:sz="0" w:space="0" w:color="auto"/>
        <w:right w:val="none" w:sz="0" w:space="0" w:color="auto"/>
      </w:divBdr>
    </w:div>
    <w:div w:id="1107307986">
      <w:bodyDiv w:val="1"/>
      <w:marLeft w:val="0"/>
      <w:marRight w:val="0"/>
      <w:marTop w:val="0"/>
      <w:marBottom w:val="0"/>
      <w:divBdr>
        <w:top w:val="none" w:sz="0" w:space="0" w:color="auto"/>
        <w:left w:val="none" w:sz="0" w:space="0" w:color="auto"/>
        <w:bottom w:val="none" w:sz="0" w:space="0" w:color="auto"/>
        <w:right w:val="none" w:sz="0" w:space="0" w:color="auto"/>
      </w:divBdr>
    </w:div>
    <w:div w:id="1122308515">
      <w:bodyDiv w:val="1"/>
      <w:marLeft w:val="0"/>
      <w:marRight w:val="0"/>
      <w:marTop w:val="0"/>
      <w:marBottom w:val="0"/>
      <w:divBdr>
        <w:top w:val="none" w:sz="0" w:space="0" w:color="auto"/>
        <w:left w:val="none" w:sz="0" w:space="0" w:color="auto"/>
        <w:bottom w:val="none" w:sz="0" w:space="0" w:color="auto"/>
        <w:right w:val="none" w:sz="0" w:space="0" w:color="auto"/>
      </w:divBdr>
    </w:div>
    <w:div w:id="1179077968">
      <w:bodyDiv w:val="1"/>
      <w:marLeft w:val="0"/>
      <w:marRight w:val="0"/>
      <w:marTop w:val="0"/>
      <w:marBottom w:val="0"/>
      <w:divBdr>
        <w:top w:val="none" w:sz="0" w:space="0" w:color="auto"/>
        <w:left w:val="none" w:sz="0" w:space="0" w:color="auto"/>
        <w:bottom w:val="none" w:sz="0" w:space="0" w:color="auto"/>
        <w:right w:val="none" w:sz="0" w:space="0" w:color="auto"/>
      </w:divBdr>
    </w:div>
    <w:div w:id="1282037175">
      <w:bodyDiv w:val="1"/>
      <w:marLeft w:val="0"/>
      <w:marRight w:val="0"/>
      <w:marTop w:val="0"/>
      <w:marBottom w:val="0"/>
      <w:divBdr>
        <w:top w:val="none" w:sz="0" w:space="0" w:color="auto"/>
        <w:left w:val="none" w:sz="0" w:space="0" w:color="auto"/>
        <w:bottom w:val="none" w:sz="0" w:space="0" w:color="auto"/>
        <w:right w:val="none" w:sz="0" w:space="0" w:color="auto"/>
      </w:divBdr>
    </w:div>
    <w:div w:id="1336372794">
      <w:bodyDiv w:val="1"/>
      <w:marLeft w:val="0"/>
      <w:marRight w:val="0"/>
      <w:marTop w:val="0"/>
      <w:marBottom w:val="0"/>
      <w:divBdr>
        <w:top w:val="none" w:sz="0" w:space="0" w:color="auto"/>
        <w:left w:val="none" w:sz="0" w:space="0" w:color="auto"/>
        <w:bottom w:val="none" w:sz="0" w:space="0" w:color="auto"/>
        <w:right w:val="none" w:sz="0" w:space="0" w:color="auto"/>
      </w:divBdr>
    </w:div>
    <w:div w:id="1342777641">
      <w:bodyDiv w:val="1"/>
      <w:marLeft w:val="0"/>
      <w:marRight w:val="0"/>
      <w:marTop w:val="0"/>
      <w:marBottom w:val="0"/>
      <w:divBdr>
        <w:top w:val="none" w:sz="0" w:space="0" w:color="auto"/>
        <w:left w:val="none" w:sz="0" w:space="0" w:color="auto"/>
        <w:bottom w:val="none" w:sz="0" w:space="0" w:color="auto"/>
        <w:right w:val="none" w:sz="0" w:space="0" w:color="auto"/>
      </w:divBdr>
    </w:div>
    <w:div w:id="1422525779">
      <w:bodyDiv w:val="1"/>
      <w:marLeft w:val="0"/>
      <w:marRight w:val="0"/>
      <w:marTop w:val="0"/>
      <w:marBottom w:val="0"/>
      <w:divBdr>
        <w:top w:val="none" w:sz="0" w:space="0" w:color="auto"/>
        <w:left w:val="none" w:sz="0" w:space="0" w:color="auto"/>
        <w:bottom w:val="none" w:sz="0" w:space="0" w:color="auto"/>
        <w:right w:val="none" w:sz="0" w:space="0" w:color="auto"/>
      </w:divBdr>
    </w:div>
    <w:div w:id="1625428146">
      <w:bodyDiv w:val="1"/>
      <w:marLeft w:val="0"/>
      <w:marRight w:val="0"/>
      <w:marTop w:val="0"/>
      <w:marBottom w:val="0"/>
      <w:divBdr>
        <w:top w:val="none" w:sz="0" w:space="0" w:color="auto"/>
        <w:left w:val="none" w:sz="0" w:space="0" w:color="auto"/>
        <w:bottom w:val="none" w:sz="0" w:space="0" w:color="auto"/>
        <w:right w:val="none" w:sz="0" w:space="0" w:color="auto"/>
      </w:divBdr>
    </w:div>
    <w:div w:id="1631477082">
      <w:bodyDiv w:val="1"/>
      <w:marLeft w:val="0"/>
      <w:marRight w:val="0"/>
      <w:marTop w:val="0"/>
      <w:marBottom w:val="0"/>
      <w:divBdr>
        <w:top w:val="none" w:sz="0" w:space="0" w:color="auto"/>
        <w:left w:val="none" w:sz="0" w:space="0" w:color="auto"/>
        <w:bottom w:val="none" w:sz="0" w:space="0" w:color="auto"/>
        <w:right w:val="none" w:sz="0" w:space="0" w:color="auto"/>
      </w:divBdr>
    </w:div>
    <w:div w:id="1723365227">
      <w:bodyDiv w:val="1"/>
      <w:marLeft w:val="0"/>
      <w:marRight w:val="0"/>
      <w:marTop w:val="0"/>
      <w:marBottom w:val="0"/>
      <w:divBdr>
        <w:top w:val="none" w:sz="0" w:space="0" w:color="auto"/>
        <w:left w:val="none" w:sz="0" w:space="0" w:color="auto"/>
        <w:bottom w:val="none" w:sz="0" w:space="0" w:color="auto"/>
        <w:right w:val="none" w:sz="0" w:space="0" w:color="auto"/>
      </w:divBdr>
    </w:div>
    <w:div w:id="1814977698">
      <w:bodyDiv w:val="1"/>
      <w:marLeft w:val="0"/>
      <w:marRight w:val="0"/>
      <w:marTop w:val="0"/>
      <w:marBottom w:val="0"/>
      <w:divBdr>
        <w:top w:val="none" w:sz="0" w:space="0" w:color="auto"/>
        <w:left w:val="none" w:sz="0" w:space="0" w:color="auto"/>
        <w:bottom w:val="none" w:sz="0" w:space="0" w:color="auto"/>
        <w:right w:val="none" w:sz="0" w:space="0" w:color="auto"/>
      </w:divBdr>
    </w:div>
    <w:div w:id="1857769489">
      <w:bodyDiv w:val="1"/>
      <w:marLeft w:val="0"/>
      <w:marRight w:val="0"/>
      <w:marTop w:val="0"/>
      <w:marBottom w:val="0"/>
      <w:divBdr>
        <w:top w:val="none" w:sz="0" w:space="0" w:color="auto"/>
        <w:left w:val="none" w:sz="0" w:space="0" w:color="auto"/>
        <w:bottom w:val="none" w:sz="0" w:space="0" w:color="auto"/>
        <w:right w:val="none" w:sz="0" w:space="0" w:color="auto"/>
      </w:divBdr>
    </w:div>
    <w:div w:id="1879780450">
      <w:bodyDiv w:val="1"/>
      <w:marLeft w:val="0"/>
      <w:marRight w:val="0"/>
      <w:marTop w:val="0"/>
      <w:marBottom w:val="0"/>
      <w:divBdr>
        <w:top w:val="none" w:sz="0" w:space="0" w:color="auto"/>
        <w:left w:val="none" w:sz="0" w:space="0" w:color="auto"/>
        <w:bottom w:val="none" w:sz="0" w:space="0" w:color="auto"/>
        <w:right w:val="none" w:sz="0" w:space="0" w:color="auto"/>
      </w:divBdr>
    </w:div>
    <w:div w:id="1883012167">
      <w:bodyDiv w:val="1"/>
      <w:marLeft w:val="0"/>
      <w:marRight w:val="0"/>
      <w:marTop w:val="0"/>
      <w:marBottom w:val="0"/>
      <w:divBdr>
        <w:top w:val="none" w:sz="0" w:space="0" w:color="auto"/>
        <w:left w:val="none" w:sz="0" w:space="0" w:color="auto"/>
        <w:bottom w:val="none" w:sz="0" w:space="0" w:color="auto"/>
        <w:right w:val="none" w:sz="0" w:space="0" w:color="auto"/>
      </w:divBdr>
    </w:div>
    <w:div w:id="1956673402">
      <w:bodyDiv w:val="1"/>
      <w:marLeft w:val="0"/>
      <w:marRight w:val="0"/>
      <w:marTop w:val="0"/>
      <w:marBottom w:val="0"/>
      <w:divBdr>
        <w:top w:val="none" w:sz="0" w:space="0" w:color="auto"/>
        <w:left w:val="none" w:sz="0" w:space="0" w:color="auto"/>
        <w:bottom w:val="none" w:sz="0" w:space="0" w:color="auto"/>
        <w:right w:val="none" w:sz="0" w:space="0" w:color="auto"/>
      </w:divBdr>
    </w:div>
    <w:div w:id="2000844128">
      <w:bodyDiv w:val="1"/>
      <w:marLeft w:val="0"/>
      <w:marRight w:val="0"/>
      <w:marTop w:val="0"/>
      <w:marBottom w:val="0"/>
      <w:divBdr>
        <w:top w:val="none" w:sz="0" w:space="0" w:color="auto"/>
        <w:left w:val="none" w:sz="0" w:space="0" w:color="auto"/>
        <w:bottom w:val="none" w:sz="0" w:space="0" w:color="auto"/>
        <w:right w:val="none" w:sz="0" w:space="0" w:color="auto"/>
      </w:divBdr>
    </w:div>
    <w:div w:id="211184867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590</TotalTime>
  <Pages>21</Pages>
  <Words>1628</Words>
  <Characters>9286</Characters>
  <Application>Microsoft Office Word</Application>
  <DocSecurity>0</DocSecurity>
  <Lines>77</Lines>
  <Paragraphs>21</Paragraphs>
  <ScaleCrop>false</ScaleCrop>
  <Company/>
  <LinksUpToDate>false</LinksUpToDate>
  <CharactersWithSpaces>10893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XZJD</cp:lastModifiedBy>
  <cp:revision>46</cp:revision>
  <dcterms:created xsi:type="dcterms:W3CDTF">2018-06-14T08:18:00Z</dcterms:created>
  <dcterms:modified xsi:type="dcterms:W3CDTF">2020-09-23T03:02:00Z</dcterms:modified>
</cp:coreProperties>
</file>