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38D3" w:rsidRDefault="00272E5A" w:rsidP="002C035B">
      <w:pPr>
        <w:spacing w:line="600" w:lineRule="exact"/>
        <w:jc w:val="center"/>
        <w:rPr>
          <w:rFonts w:ascii="方正小标宋_GBK" w:eastAsia="方正小标宋_GBK" w:hAnsi="方正小标宋_GBK" w:cs="方正小标宋_GBK"/>
          <w:sz w:val="44"/>
        </w:rPr>
      </w:pPr>
      <w:r>
        <w:rPr>
          <w:rFonts w:ascii="宋体" w:eastAsia="宋体" w:hAnsi="宋体" w:cs="宋体"/>
          <w:sz w:val="44"/>
        </w:rPr>
        <w:t>目</w:t>
      </w:r>
      <w:r>
        <w:rPr>
          <w:rFonts w:ascii="方正小标宋_GBK" w:eastAsia="方正小标宋_GBK" w:hAnsi="方正小标宋_GBK" w:cs="方正小标宋_GBK"/>
          <w:sz w:val="44"/>
        </w:rPr>
        <w:t xml:space="preserve"> </w:t>
      </w:r>
      <w:r>
        <w:rPr>
          <w:rFonts w:ascii="宋体" w:eastAsia="宋体" w:hAnsi="宋体" w:cs="宋体"/>
          <w:sz w:val="44"/>
        </w:rPr>
        <w:t>录</w:t>
      </w:r>
    </w:p>
    <w:p w:rsidR="002B38D3" w:rsidRDefault="002B38D3" w:rsidP="002C035B">
      <w:pPr>
        <w:spacing w:line="600" w:lineRule="exact"/>
        <w:ind w:firstLine="3200"/>
        <w:rPr>
          <w:rFonts w:ascii="仿宋" w:eastAsia="仿宋" w:hAnsi="仿宋" w:cs="仿宋"/>
          <w:sz w:val="32"/>
        </w:rPr>
      </w:pPr>
    </w:p>
    <w:p w:rsidR="002B38D3" w:rsidRDefault="00272E5A" w:rsidP="002C035B">
      <w:pPr>
        <w:spacing w:line="600" w:lineRule="exact"/>
        <w:rPr>
          <w:rFonts w:ascii="黑体" w:eastAsia="黑体" w:hAnsi="黑体" w:cs="黑体"/>
          <w:sz w:val="32"/>
        </w:rPr>
      </w:pPr>
      <w:r>
        <w:rPr>
          <w:rFonts w:ascii="黑体" w:eastAsia="黑体" w:hAnsi="黑体" w:cs="黑体"/>
          <w:sz w:val="32"/>
        </w:rPr>
        <w:t xml:space="preserve">第一部分 </w:t>
      </w:r>
      <w:r>
        <w:rPr>
          <w:rFonts w:ascii="黑体" w:eastAsia="黑体" w:hAnsi="黑体" w:cs="黑体" w:hint="eastAsia"/>
          <w:sz w:val="32"/>
        </w:rPr>
        <w:t>益阳市科技信息研究所</w:t>
      </w:r>
      <w:r>
        <w:rPr>
          <w:rFonts w:ascii="黑体" w:eastAsia="黑体" w:hAnsi="黑体" w:cs="黑体"/>
          <w:sz w:val="32"/>
        </w:rPr>
        <w:t xml:space="preserve">单位概况 </w:t>
      </w:r>
    </w:p>
    <w:p w:rsidR="002B38D3" w:rsidRDefault="00272E5A" w:rsidP="002C035B">
      <w:pPr>
        <w:spacing w:line="600" w:lineRule="exact"/>
        <w:rPr>
          <w:rFonts w:ascii="楷体" w:eastAsia="楷体" w:hAnsi="楷体" w:cs="楷体"/>
          <w:sz w:val="32"/>
        </w:rPr>
      </w:pPr>
      <w:r>
        <w:rPr>
          <w:rFonts w:ascii="楷体" w:eastAsia="楷体" w:hAnsi="楷体" w:cs="楷体"/>
          <w:sz w:val="32"/>
        </w:rPr>
        <w:t>一、</w:t>
      </w:r>
      <w:r>
        <w:rPr>
          <w:rFonts w:ascii="楷体" w:eastAsia="楷体" w:hAnsi="楷体" w:cs="楷体" w:hint="eastAsia"/>
          <w:sz w:val="32"/>
        </w:rPr>
        <w:t>部门职责</w:t>
      </w:r>
      <w:r>
        <w:rPr>
          <w:rFonts w:ascii="楷体" w:eastAsia="楷体" w:hAnsi="楷体" w:cs="楷体"/>
          <w:sz w:val="32"/>
        </w:rPr>
        <w:t xml:space="preserve"> </w:t>
      </w:r>
    </w:p>
    <w:p w:rsidR="002B38D3" w:rsidRDefault="00272E5A" w:rsidP="002C035B">
      <w:pPr>
        <w:spacing w:line="600" w:lineRule="exact"/>
        <w:rPr>
          <w:rFonts w:ascii="楷体" w:eastAsia="楷体" w:hAnsi="楷体" w:cs="楷体"/>
          <w:sz w:val="32"/>
        </w:rPr>
      </w:pPr>
      <w:r>
        <w:rPr>
          <w:rFonts w:ascii="楷体" w:eastAsia="楷体" w:hAnsi="楷体" w:cs="楷体"/>
          <w:sz w:val="32"/>
        </w:rPr>
        <w:t>二、机构设置</w:t>
      </w:r>
    </w:p>
    <w:p w:rsidR="002B38D3" w:rsidRDefault="00272E5A" w:rsidP="002C035B">
      <w:pPr>
        <w:spacing w:line="600" w:lineRule="exact"/>
        <w:rPr>
          <w:rFonts w:ascii="楷体" w:eastAsia="楷体" w:hAnsi="楷体" w:cs="楷体"/>
          <w:sz w:val="32"/>
        </w:rPr>
      </w:pPr>
      <w:r>
        <w:rPr>
          <w:rFonts w:ascii="楷体" w:eastAsia="楷体" w:hAnsi="楷体" w:cs="楷体"/>
          <w:sz w:val="32"/>
        </w:rPr>
        <w:t>三、部门决算单位构</w:t>
      </w:r>
    </w:p>
    <w:p w:rsidR="002B38D3" w:rsidRDefault="002B38D3" w:rsidP="002C035B">
      <w:pPr>
        <w:spacing w:line="600" w:lineRule="exact"/>
        <w:rPr>
          <w:rFonts w:ascii="楷体" w:eastAsia="楷体" w:hAnsi="楷体" w:cs="楷体"/>
          <w:sz w:val="32"/>
        </w:rPr>
      </w:pPr>
    </w:p>
    <w:p w:rsidR="002B38D3" w:rsidRDefault="00272E5A" w:rsidP="002C035B">
      <w:pPr>
        <w:spacing w:line="600" w:lineRule="exact"/>
        <w:rPr>
          <w:rFonts w:ascii="黑体" w:eastAsia="黑体" w:hAnsi="黑体" w:cs="黑体"/>
          <w:sz w:val="32"/>
        </w:rPr>
      </w:pPr>
      <w:r>
        <w:rPr>
          <w:rFonts w:ascii="黑体" w:eastAsia="黑体" w:hAnsi="黑体" w:cs="黑体"/>
          <w:sz w:val="32"/>
        </w:rPr>
        <w:t xml:space="preserve">第二部分 </w:t>
      </w:r>
      <w:r>
        <w:rPr>
          <w:rFonts w:ascii="黑体" w:eastAsia="黑体" w:hAnsi="黑体" w:cs="黑体" w:hint="eastAsia"/>
          <w:sz w:val="32"/>
        </w:rPr>
        <w:t>益阳市科技信息研究所</w:t>
      </w:r>
      <w:r>
        <w:rPr>
          <w:rFonts w:ascii="黑体" w:eastAsia="黑体" w:hAnsi="黑体" w:cs="黑体"/>
          <w:sz w:val="32"/>
        </w:rPr>
        <w:t>单位201</w:t>
      </w:r>
      <w:r>
        <w:rPr>
          <w:rFonts w:ascii="黑体" w:eastAsia="黑体" w:hAnsi="黑体" w:cs="黑体" w:hint="eastAsia"/>
          <w:sz w:val="32"/>
        </w:rPr>
        <w:t>9</w:t>
      </w:r>
      <w:r>
        <w:rPr>
          <w:rFonts w:ascii="黑体" w:eastAsia="黑体" w:hAnsi="黑体" w:cs="黑体"/>
          <w:sz w:val="32"/>
        </w:rPr>
        <w:t xml:space="preserve"> 年度部门决算表 </w:t>
      </w:r>
    </w:p>
    <w:p w:rsidR="002B38D3" w:rsidRDefault="00272E5A" w:rsidP="002C035B">
      <w:pPr>
        <w:spacing w:line="600" w:lineRule="exact"/>
        <w:rPr>
          <w:rFonts w:ascii="楷体" w:eastAsia="楷体" w:hAnsi="楷体" w:cs="楷体"/>
          <w:sz w:val="32"/>
        </w:rPr>
      </w:pPr>
      <w:r>
        <w:rPr>
          <w:rFonts w:ascii="楷体" w:eastAsia="楷体" w:hAnsi="楷体" w:cs="楷体"/>
          <w:sz w:val="32"/>
        </w:rPr>
        <w:t xml:space="preserve">一、收入支出决算总表 </w:t>
      </w:r>
    </w:p>
    <w:p w:rsidR="002B38D3" w:rsidRDefault="00272E5A" w:rsidP="002C035B">
      <w:pPr>
        <w:spacing w:line="600" w:lineRule="exact"/>
        <w:rPr>
          <w:rFonts w:ascii="楷体" w:eastAsia="楷体" w:hAnsi="楷体" w:cs="楷体"/>
          <w:sz w:val="32"/>
        </w:rPr>
      </w:pPr>
      <w:r>
        <w:rPr>
          <w:rFonts w:ascii="楷体" w:eastAsia="楷体" w:hAnsi="楷体" w:cs="楷体"/>
          <w:sz w:val="32"/>
        </w:rPr>
        <w:t xml:space="preserve">二、收入决算表 </w:t>
      </w:r>
    </w:p>
    <w:p w:rsidR="002B38D3" w:rsidRDefault="00272E5A" w:rsidP="002C035B">
      <w:pPr>
        <w:spacing w:line="600" w:lineRule="exact"/>
        <w:rPr>
          <w:rFonts w:ascii="楷体" w:eastAsia="楷体" w:hAnsi="楷体" w:cs="楷体"/>
          <w:sz w:val="32"/>
        </w:rPr>
      </w:pPr>
      <w:r>
        <w:rPr>
          <w:rFonts w:ascii="楷体" w:eastAsia="楷体" w:hAnsi="楷体" w:cs="楷体"/>
          <w:sz w:val="32"/>
        </w:rPr>
        <w:t xml:space="preserve">三、支出决算表 </w:t>
      </w:r>
    </w:p>
    <w:p w:rsidR="002B38D3" w:rsidRDefault="00272E5A" w:rsidP="002C035B">
      <w:pPr>
        <w:spacing w:line="600" w:lineRule="exact"/>
        <w:rPr>
          <w:rFonts w:ascii="楷体" w:eastAsia="楷体" w:hAnsi="楷体" w:cs="楷体"/>
          <w:sz w:val="32"/>
        </w:rPr>
      </w:pPr>
      <w:r>
        <w:rPr>
          <w:rFonts w:ascii="楷体" w:eastAsia="楷体" w:hAnsi="楷体" w:cs="楷体"/>
          <w:sz w:val="32"/>
        </w:rPr>
        <w:t xml:space="preserve">四、财政拨款收入支出决算总表 </w:t>
      </w:r>
    </w:p>
    <w:p w:rsidR="002B38D3" w:rsidRDefault="00272E5A" w:rsidP="002C035B">
      <w:pPr>
        <w:spacing w:line="600" w:lineRule="exact"/>
        <w:rPr>
          <w:rFonts w:ascii="楷体" w:eastAsia="楷体" w:hAnsi="楷体" w:cs="楷体"/>
          <w:sz w:val="32"/>
        </w:rPr>
      </w:pPr>
      <w:r>
        <w:rPr>
          <w:rFonts w:ascii="楷体" w:eastAsia="楷体" w:hAnsi="楷体" w:cs="楷体"/>
          <w:sz w:val="32"/>
        </w:rPr>
        <w:t xml:space="preserve">五、一般公共预算财政拨款支出决算表 </w:t>
      </w:r>
    </w:p>
    <w:p w:rsidR="002B38D3" w:rsidRDefault="00272E5A" w:rsidP="002C035B">
      <w:pPr>
        <w:spacing w:line="600" w:lineRule="exact"/>
        <w:rPr>
          <w:rFonts w:ascii="楷体" w:eastAsia="楷体" w:hAnsi="楷体" w:cs="楷体"/>
          <w:sz w:val="32"/>
        </w:rPr>
      </w:pPr>
      <w:r>
        <w:rPr>
          <w:rFonts w:ascii="楷体" w:eastAsia="楷体" w:hAnsi="楷体" w:cs="楷体"/>
          <w:sz w:val="32"/>
        </w:rPr>
        <w:t xml:space="preserve">六、一般公共预算财政拨款基本支出决算表 </w:t>
      </w:r>
    </w:p>
    <w:p w:rsidR="002B38D3" w:rsidRDefault="00272E5A" w:rsidP="002C035B">
      <w:pPr>
        <w:spacing w:line="600" w:lineRule="exact"/>
        <w:rPr>
          <w:rFonts w:ascii="楷体" w:eastAsia="楷体" w:hAnsi="楷体" w:cs="楷体"/>
          <w:sz w:val="32"/>
        </w:rPr>
      </w:pPr>
      <w:r>
        <w:rPr>
          <w:rFonts w:ascii="楷体" w:eastAsia="楷体" w:hAnsi="楷体" w:cs="楷体"/>
          <w:sz w:val="32"/>
        </w:rPr>
        <w:t xml:space="preserve">七、一般公共预算财政拨款“三公”经费支出决算表 </w:t>
      </w:r>
    </w:p>
    <w:p w:rsidR="002B38D3" w:rsidRDefault="00272E5A" w:rsidP="002C035B">
      <w:pPr>
        <w:spacing w:line="600" w:lineRule="exact"/>
        <w:rPr>
          <w:rFonts w:ascii="楷体" w:eastAsia="楷体" w:hAnsi="楷体" w:cs="楷体"/>
          <w:sz w:val="32"/>
        </w:rPr>
      </w:pPr>
      <w:r>
        <w:rPr>
          <w:rFonts w:ascii="楷体" w:eastAsia="楷体" w:hAnsi="楷体" w:cs="楷体"/>
          <w:sz w:val="32"/>
        </w:rPr>
        <w:t xml:space="preserve">八、政府性基金预算财政拨款收入支出决算表 </w:t>
      </w:r>
    </w:p>
    <w:p w:rsidR="002B38D3" w:rsidRDefault="002B38D3" w:rsidP="002C035B">
      <w:pPr>
        <w:spacing w:line="600" w:lineRule="exact"/>
        <w:rPr>
          <w:rFonts w:ascii="楷体" w:eastAsia="楷体" w:hAnsi="楷体" w:cs="楷体"/>
          <w:sz w:val="32"/>
        </w:rPr>
      </w:pPr>
    </w:p>
    <w:p w:rsidR="002B38D3" w:rsidRDefault="00272E5A" w:rsidP="002C035B">
      <w:pPr>
        <w:spacing w:line="600" w:lineRule="exact"/>
        <w:rPr>
          <w:rFonts w:ascii="黑体" w:eastAsia="黑体" w:hAnsi="黑体" w:cs="黑体"/>
          <w:sz w:val="32"/>
        </w:rPr>
      </w:pPr>
      <w:r>
        <w:rPr>
          <w:rFonts w:ascii="黑体" w:eastAsia="黑体" w:hAnsi="黑体" w:cs="黑体"/>
          <w:sz w:val="32"/>
        </w:rPr>
        <w:t xml:space="preserve">第三部分 </w:t>
      </w:r>
      <w:r>
        <w:rPr>
          <w:rFonts w:ascii="黑体" w:eastAsia="黑体" w:hAnsi="黑体" w:cs="黑体" w:hint="eastAsia"/>
          <w:sz w:val="32"/>
        </w:rPr>
        <w:t>益阳市科技信息研究所</w:t>
      </w:r>
      <w:r>
        <w:rPr>
          <w:rFonts w:ascii="黑体" w:eastAsia="黑体" w:hAnsi="黑体" w:cs="黑体"/>
          <w:sz w:val="32"/>
        </w:rPr>
        <w:t>单位201</w:t>
      </w:r>
      <w:r>
        <w:rPr>
          <w:rFonts w:ascii="黑体" w:eastAsia="黑体" w:hAnsi="黑体" w:cs="黑体" w:hint="eastAsia"/>
          <w:sz w:val="32"/>
        </w:rPr>
        <w:t>9</w:t>
      </w:r>
      <w:r>
        <w:rPr>
          <w:rFonts w:ascii="黑体" w:eastAsia="黑体" w:hAnsi="黑体" w:cs="黑体"/>
          <w:sz w:val="32"/>
        </w:rPr>
        <w:t>年度部门决算情况说明</w:t>
      </w:r>
    </w:p>
    <w:p w:rsidR="002B38D3" w:rsidRDefault="00272E5A" w:rsidP="002C035B">
      <w:pPr>
        <w:spacing w:line="600" w:lineRule="exact"/>
        <w:jc w:val="left"/>
        <w:rPr>
          <w:rFonts w:ascii="楷体" w:eastAsia="楷体" w:hAnsi="楷体" w:cs="楷体"/>
          <w:sz w:val="32"/>
        </w:rPr>
      </w:pPr>
      <w:r>
        <w:rPr>
          <w:rFonts w:ascii="楷体" w:eastAsia="楷体" w:hAnsi="楷体" w:cs="楷体" w:hint="eastAsia"/>
          <w:sz w:val="32"/>
        </w:rPr>
        <w:t>一、收入支出决算总体情况说明</w:t>
      </w:r>
    </w:p>
    <w:p w:rsidR="002B38D3" w:rsidRDefault="00272E5A" w:rsidP="002C035B">
      <w:pPr>
        <w:spacing w:line="600" w:lineRule="exact"/>
        <w:jc w:val="left"/>
        <w:rPr>
          <w:rFonts w:ascii="楷体" w:eastAsia="楷体" w:hAnsi="楷体" w:cs="楷体"/>
          <w:sz w:val="32"/>
        </w:rPr>
      </w:pPr>
      <w:r>
        <w:rPr>
          <w:rFonts w:ascii="楷体" w:eastAsia="楷体" w:hAnsi="楷体" w:cs="楷体" w:hint="eastAsia"/>
          <w:sz w:val="32"/>
        </w:rPr>
        <w:t>二、收入决算情况说明</w:t>
      </w:r>
    </w:p>
    <w:p w:rsidR="002B38D3" w:rsidRDefault="00272E5A" w:rsidP="002C035B">
      <w:pPr>
        <w:spacing w:line="600" w:lineRule="exact"/>
        <w:jc w:val="left"/>
        <w:rPr>
          <w:rFonts w:ascii="楷体" w:eastAsia="楷体" w:hAnsi="楷体" w:cs="楷体"/>
          <w:sz w:val="32"/>
        </w:rPr>
      </w:pPr>
      <w:r>
        <w:rPr>
          <w:rFonts w:ascii="楷体" w:eastAsia="楷体" w:hAnsi="楷体" w:cs="楷体" w:hint="eastAsia"/>
          <w:sz w:val="32"/>
        </w:rPr>
        <w:t>三、支出决算情况说明</w:t>
      </w:r>
    </w:p>
    <w:p w:rsidR="002B38D3" w:rsidRDefault="00272E5A" w:rsidP="002C035B">
      <w:pPr>
        <w:spacing w:line="600" w:lineRule="exact"/>
        <w:jc w:val="left"/>
        <w:rPr>
          <w:rFonts w:ascii="楷体" w:eastAsia="楷体" w:hAnsi="楷体" w:cs="楷体"/>
          <w:sz w:val="32"/>
        </w:rPr>
      </w:pPr>
      <w:r>
        <w:rPr>
          <w:rFonts w:ascii="楷体" w:eastAsia="楷体" w:hAnsi="楷体" w:cs="楷体" w:hint="eastAsia"/>
          <w:sz w:val="32"/>
        </w:rPr>
        <w:t>四、财政拨款收入支出决算总体情况说明</w:t>
      </w:r>
    </w:p>
    <w:p w:rsidR="002B38D3" w:rsidRDefault="00272E5A" w:rsidP="002C035B">
      <w:pPr>
        <w:spacing w:line="600" w:lineRule="exact"/>
        <w:jc w:val="left"/>
        <w:rPr>
          <w:rFonts w:ascii="楷体" w:eastAsia="楷体" w:hAnsi="楷体" w:cs="楷体"/>
          <w:sz w:val="32"/>
        </w:rPr>
      </w:pPr>
      <w:r>
        <w:rPr>
          <w:rFonts w:ascii="楷体" w:eastAsia="楷体" w:hAnsi="楷体" w:cs="楷体" w:hint="eastAsia"/>
          <w:sz w:val="32"/>
        </w:rPr>
        <w:lastRenderedPageBreak/>
        <w:t>五、一般公共预算财政拨款支出决算情况说明</w:t>
      </w:r>
    </w:p>
    <w:p w:rsidR="002B38D3" w:rsidRDefault="00272E5A" w:rsidP="002C035B">
      <w:pPr>
        <w:spacing w:line="600" w:lineRule="exact"/>
        <w:jc w:val="left"/>
        <w:rPr>
          <w:rFonts w:ascii="楷体" w:eastAsia="楷体" w:hAnsi="楷体" w:cs="楷体"/>
          <w:sz w:val="32"/>
        </w:rPr>
      </w:pPr>
      <w:r>
        <w:rPr>
          <w:rFonts w:ascii="楷体" w:eastAsia="楷体" w:hAnsi="楷体" w:cs="楷体" w:hint="eastAsia"/>
          <w:sz w:val="32"/>
        </w:rPr>
        <w:t xml:space="preserve">六、一般公共预算财政拨款基本支出决算情况说明 </w:t>
      </w:r>
    </w:p>
    <w:p w:rsidR="002B38D3" w:rsidRDefault="00272E5A" w:rsidP="002C035B">
      <w:pPr>
        <w:spacing w:line="600" w:lineRule="exact"/>
        <w:jc w:val="left"/>
        <w:rPr>
          <w:rFonts w:ascii="楷体" w:eastAsia="楷体" w:hAnsi="楷体" w:cs="楷体"/>
          <w:sz w:val="32"/>
        </w:rPr>
      </w:pPr>
      <w:r>
        <w:rPr>
          <w:rFonts w:ascii="楷体" w:eastAsia="楷体" w:hAnsi="楷体" w:cs="楷体" w:hint="eastAsia"/>
          <w:sz w:val="32"/>
        </w:rPr>
        <w:t>七</w:t>
      </w:r>
      <w:r>
        <w:rPr>
          <w:rFonts w:ascii="楷体" w:eastAsia="楷体" w:hAnsi="楷体" w:cs="楷体"/>
          <w:sz w:val="32"/>
        </w:rPr>
        <w:t>、政府性基金预算财政拨款支出决算情况说明</w:t>
      </w:r>
    </w:p>
    <w:p w:rsidR="002B38D3" w:rsidRDefault="00272E5A" w:rsidP="002C035B">
      <w:pPr>
        <w:spacing w:line="600" w:lineRule="exact"/>
        <w:jc w:val="left"/>
        <w:rPr>
          <w:rFonts w:ascii="楷体" w:eastAsia="楷体" w:hAnsi="楷体" w:cs="楷体"/>
          <w:sz w:val="32"/>
        </w:rPr>
      </w:pPr>
      <w:r>
        <w:rPr>
          <w:rFonts w:ascii="楷体" w:eastAsia="楷体" w:hAnsi="楷体" w:cs="楷体" w:hint="eastAsia"/>
          <w:sz w:val="32"/>
        </w:rPr>
        <w:t>八、一般公共预算财政拨款“三公”经费支出决算情况说明</w:t>
      </w:r>
    </w:p>
    <w:p w:rsidR="002B38D3" w:rsidRDefault="00272E5A" w:rsidP="002C035B">
      <w:pPr>
        <w:spacing w:line="600" w:lineRule="exact"/>
        <w:jc w:val="left"/>
        <w:rPr>
          <w:rFonts w:ascii="楷体" w:eastAsia="楷体" w:hAnsi="楷体" w:cs="楷体"/>
          <w:sz w:val="32"/>
        </w:rPr>
      </w:pPr>
      <w:r>
        <w:rPr>
          <w:rFonts w:ascii="楷体" w:eastAsia="楷体" w:hAnsi="楷体" w:cs="楷体" w:hint="eastAsia"/>
          <w:sz w:val="32"/>
        </w:rPr>
        <w:t>九、预算绩效情况说明</w:t>
      </w:r>
    </w:p>
    <w:p w:rsidR="002B38D3" w:rsidRDefault="00272E5A" w:rsidP="002C035B">
      <w:pPr>
        <w:spacing w:line="600" w:lineRule="exact"/>
        <w:jc w:val="left"/>
        <w:rPr>
          <w:rFonts w:ascii="楷体" w:eastAsia="楷体" w:hAnsi="楷体" w:cs="楷体"/>
          <w:sz w:val="32"/>
        </w:rPr>
      </w:pPr>
      <w:r>
        <w:rPr>
          <w:rFonts w:ascii="楷体" w:eastAsia="楷体" w:hAnsi="楷体" w:cs="楷体" w:hint="eastAsia"/>
          <w:sz w:val="32"/>
        </w:rPr>
        <w:t xml:space="preserve">十、其他重要事项情况说明 </w:t>
      </w:r>
    </w:p>
    <w:p w:rsidR="002B38D3" w:rsidRDefault="002B38D3" w:rsidP="002C035B">
      <w:pPr>
        <w:spacing w:line="600" w:lineRule="exact"/>
        <w:rPr>
          <w:rFonts w:ascii="黑体" w:eastAsia="黑体" w:hAnsi="黑体" w:cs="黑体"/>
          <w:sz w:val="32"/>
        </w:rPr>
      </w:pPr>
    </w:p>
    <w:p w:rsidR="002B38D3" w:rsidRDefault="00272E5A" w:rsidP="002C035B">
      <w:pPr>
        <w:spacing w:line="600" w:lineRule="exact"/>
        <w:rPr>
          <w:rFonts w:ascii="黑体" w:eastAsia="黑体" w:hAnsi="黑体" w:cs="黑体"/>
          <w:sz w:val="32"/>
        </w:rPr>
      </w:pPr>
      <w:r>
        <w:rPr>
          <w:rFonts w:ascii="黑体" w:eastAsia="黑体" w:hAnsi="黑体" w:cs="黑体"/>
          <w:sz w:val="32"/>
        </w:rPr>
        <w:t>第四部分 名词解释</w:t>
      </w:r>
    </w:p>
    <w:p w:rsidR="002B38D3" w:rsidRDefault="00272E5A" w:rsidP="002C035B">
      <w:pPr>
        <w:spacing w:line="600" w:lineRule="exact"/>
        <w:rPr>
          <w:rFonts w:ascii="黑体" w:eastAsia="黑体" w:hAnsi="黑体" w:cs="黑体"/>
          <w:sz w:val="32"/>
        </w:rPr>
      </w:pPr>
      <w:r>
        <w:rPr>
          <w:rFonts w:ascii="黑体" w:eastAsia="黑体" w:hAnsi="黑体" w:cs="黑体" w:hint="eastAsia"/>
          <w:sz w:val="32"/>
        </w:rPr>
        <w:t>第五部分 附件</w:t>
      </w:r>
    </w:p>
    <w:p w:rsidR="002B38D3" w:rsidRDefault="002B38D3" w:rsidP="002C035B">
      <w:pPr>
        <w:spacing w:line="600" w:lineRule="exact"/>
        <w:jc w:val="center"/>
        <w:rPr>
          <w:rFonts w:ascii="宋体" w:eastAsia="宋体" w:hAnsi="宋体" w:cs="宋体"/>
          <w:sz w:val="44"/>
        </w:rPr>
      </w:pPr>
    </w:p>
    <w:p w:rsidR="002B38D3" w:rsidRDefault="002B38D3" w:rsidP="002C035B">
      <w:pPr>
        <w:spacing w:line="600" w:lineRule="exact"/>
        <w:jc w:val="center"/>
        <w:rPr>
          <w:rFonts w:ascii="宋体" w:eastAsia="宋体" w:hAnsi="宋体" w:cs="宋体"/>
          <w:sz w:val="44"/>
        </w:rPr>
      </w:pPr>
    </w:p>
    <w:p w:rsidR="002B38D3" w:rsidRDefault="00272E5A" w:rsidP="002C035B">
      <w:pPr>
        <w:spacing w:line="600" w:lineRule="exact"/>
        <w:jc w:val="center"/>
        <w:rPr>
          <w:rFonts w:ascii="宋体" w:eastAsia="宋体" w:hAnsi="宋体" w:cs="宋体"/>
          <w:sz w:val="44"/>
        </w:rPr>
      </w:pPr>
      <w:r>
        <w:rPr>
          <w:rFonts w:ascii="宋体" w:eastAsia="宋体" w:hAnsi="宋体" w:cs="宋体"/>
          <w:sz w:val="44"/>
        </w:rPr>
        <w:t>第一部分</w:t>
      </w:r>
      <w:r>
        <w:rPr>
          <w:rFonts w:ascii="方正小标宋_GBK" w:eastAsia="方正小标宋_GBK" w:hAnsi="方正小标宋_GBK" w:cs="方正小标宋_GBK"/>
          <w:sz w:val="44"/>
        </w:rPr>
        <w:t xml:space="preserve"> </w:t>
      </w:r>
      <w:r>
        <w:rPr>
          <w:rFonts w:ascii="宋体" w:eastAsia="宋体" w:hAnsi="宋体" w:cs="宋体" w:hint="eastAsia"/>
          <w:sz w:val="44"/>
        </w:rPr>
        <w:t>益阳市科技信息研究所</w:t>
      </w:r>
      <w:r>
        <w:rPr>
          <w:rFonts w:ascii="宋体" w:eastAsia="宋体" w:hAnsi="宋体" w:cs="宋体"/>
          <w:sz w:val="44"/>
        </w:rPr>
        <w:t>单位概况</w:t>
      </w:r>
    </w:p>
    <w:p w:rsidR="002B38D3" w:rsidRDefault="002B38D3" w:rsidP="002C035B">
      <w:pPr>
        <w:spacing w:line="600" w:lineRule="exact"/>
        <w:jc w:val="center"/>
        <w:rPr>
          <w:rFonts w:ascii="方正小标宋_GBK" w:eastAsia="方正小标宋_GBK" w:hAnsi="方正小标宋_GBK" w:cs="方正小标宋_GBK"/>
          <w:sz w:val="44"/>
        </w:rPr>
      </w:pPr>
    </w:p>
    <w:p w:rsidR="002B38D3" w:rsidRDefault="00272E5A" w:rsidP="002C035B">
      <w:pPr>
        <w:spacing w:line="600" w:lineRule="exact"/>
        <w:ind w:firstLineChars="200" w:firstLine="640"/>
        <w:jc w:val="left"/>
        <w:rPr>
          <w:rFonts w:ascii="黑体" w:eastAsia="黑体" w:hAnsi="黑体" w:cs="黑体"/>
          <w:sz w:val="32"/>
        </w:rPr>
      </w:pPr>
      <w:r>
        <w:rPr>
          <w:rFonts w:ascii="黑体" w:eastAsia="黑体" w:hAnsi="黑体" w:cs="黑体"/>
          <w:sz w:val="32"/>
        </w:rPr>
        <w:t>一、</w:t>
      </w:r>
      <w:r>
        <w:rPr>
          <w:rFonts w:ascii="黑体" w:eastAsia="黑体" w:hAnsi="黑体" w:cs="黑体" w:hint="eastAsia"/>
          <w:sz w:val="32"/>
        </w:rPr>
        <w:t>部门职责</w:t>
      </w:r>
    </w:p>
    <w:p w:rsidR="002B38D3" w:rsidRDefault="00272E5A" w:rsidP="002C035B">
      <w:pPr>
        <w:spacing w:line="600" w:lineRule="exact"/>
        <w:ind w:leftChars="-68" w:left="-143" w:firstLineChars="200" w:firstLine="640"/>
        <w:rPr>
          <w:rFonts w:ascii="仿宋" w:eastAsia="仿宋" w:hAnsi="仿宋" w:cs="仿宋"/>
          <w:sz w:val="32"/>
        </w:rPr>
      </w:pPr>
      <w:r>
        <w:rPr>
          <w:rFonts w:ascii="仿宋" w:eastAsia="仿宋" w:hAnsi="仿宋" w:cs="仿宋"/>
          <w:color w:val="333333"/>
          <w:sz w:val="32"/>
          <w:szCs w:val="32"/>
          <w:shd w:val="clear" w:color="auto" w:fill="FFFFFF"/>
        </w:rPr>
        <w:t>益阳市科技信息研究所是全市唯一一家由政府科技主管部门直管的公益性事业单位。专职负责全市科技成果和专利技术转化服务、科技培训、科技查新检索、科技文献资料管理、科技信息网络建设与管理等工作。是我市区域创新支撑体系的重要组成部分。</w:t>
      </w:r>
    </w:p>
    <w:p w:rsidR="002B38D3" w:rsidRDefault="00272E5A" w:rsidP="002C035B">
      <w:pPr>
        <w:spacing w:line="600" w:lineRule="exact"/>
        <w:ind w:leftChars="304" w:left="792" w:hangingChars="48" w:hanging="154"/>
        <w:rPr>
          <w:rFonts w:ascii="黑体" w:eastAsia="黑体" w:hAnsi="黑体" w:cs="黑体"/>
          <w:sz w:val="32"/>
        </w:rPr>
      </w:pPr>
      <w:r>
        <w:rPr>
          <w:rFonts w:ascii="黑体" w:eastAsia="黑体" w:hAnsi="黑体" w:cs="黑体"/>
          <w:sz w:val="32"/>
        </w:rPr>
        <w:t>二、机构设置</w:t>
      </w:r>
    </w:p>
    <w:p w:rsidR="002B38D3" w:rsidRDefault="00272E5A" w:rsidP="002C035B">
      <w:pPr>
        <w:spacing w:line="600" w:lineRule="exact"/>
        <w:ind w:firstLineChars="200" w:firstLine="640"/>
        <w:rPr>
          <w:rFonts w:ascii="仿宋" w:eastAsia="仿宋" w:hAnsi="仿宋" w:cs="仿宋"/>
          <w:sz w:val="32"/>
        </w:rPr>
      </w:pPr>
      <w:r>
        <w:rPr>
          <w:rFonts w:ascii="仿宋" w:eastAsia="仿宋" w:hAnsi="仿宋" w:cs="仿宋"/>
          <w:color w:val="333333"/>
          <w:sz w:val="32"/>
          <w:szCs w:val="32"/>
          <w:shd w:val="clear" w:color="auto" w:fill="FFFFFF"/>
        </w:rPr>
        <w:t>益阳市科技信息研究所是全额拨款的事业单位，编制</w:t>
      </w:r>
      <w:r>
        <w:rPr>
          <w:rFonts w:ascii="仿宋" w:eastAsia="仿宋" w:hAnsi="仿宋" w:cs="仿宋" w:hint="eastAsia"/>
          <w:color w:val="333333"/>
          <w:sz w:val="32"/>
          <w:szCs w:val="32"/>
          <w:shd w:val="clear" w:color="auto" w:fill="FFFFFF"/>
        </w:rPr>
        <w:t>1</w:t>
      </w:r>
      <w:r w:rsidR="00A55345">
        <w:rPr>
          <w:rFonts w:ascii="仿宋" w:eastAsia="仿宋" w:hAnsi="仿宋" w:cs="仿宋" w:hint="eastAsia"/>
          <w:color w:val="333333"/>
          <w:sz w:val="32"/>
          <w:szCs w:val="32"/>
          <w:shd w:val="clear" w:color="auto" w:fill="FFFFFF"/>
        </w:rPr>
        <w:t>5</w:t>
      </w:r>
      <w:r>
        <w:rPr>
          <w:rFonts w:ascii="仿宋" w:eastAsia="仿宋" w:hAnsi="仿宋" w:cs="仿宋" w:hint="eastAsia"/>
          <w:color w:val="333333"/>
          <w:sz w:val="32"/>
          <w:szCs w:val="32"/>
          <w:shd w:val="clear" w:color="auto" w:fill="FFFFFF"/>
        </w:rPr>
        <w:t>人，实有工作人员13人。</w:t>
      </w:r>
    </w:p>
    <w:p w:rsidR="002B38D3" w:rsidRDefault="002B38D3" w:rsidP="002C035B">
      <w:pPr>
        <w:spacing w:line="600" w:lineRule="exact"/>
        <w:jc w:val="center"/>
        <w:rPr>
          <w:rFonts w:ascii="宋体" w:eastAsia="宋体" w:hAnsi="宋体" w:cs="宋体"/>
          <w:sz w:val="44"/>
        </w:rPr>
      </w:pPr>
    </w:p>
    <w:p w:rsidR="002B38D3" w:rsidRDefault="00272E5A" w:rsidP="002C035B">
      <w:pPr>
        <w:spacing w:line="600" w:lineRule="exact"/>
        <w:jc w:val="center"/>
        <w:rPr>
          <w:rFonts w:ascii="方正小标宋_GBK" w:eastAsia="方正小标宋_GBK" w:hAnsi="方正小标宋_GBK" w:cs="方正小标宋_GBK"/>
          <w:sz w:val="44"/>
        </w:rPr>
      </w:pPr>
      <w:r>
        <w:rPr>
          <w:rFonts w:ascii="宋体" w:eastAsia="宋体" w:hAnsi="宋体" w:cs="宋体"/>
          <w:sz w:val="44"/>
        </w:rPr>
        <w:lastRenderedPageBreak/>
        <w:t>第二部分</w:t>
      </w:r>
      <w:r>
        <w:rPr>
          <w:rFonts w:ascii="方正小标宋_GBK" w:eastAsia="方正小标宋_GBK" w:hAnsi="方正小标宋_GBK" w:cs="方正小标宋_GBK"/>
          <w:sz w:val="44"/>
        </w:rPr>
        <w:t xml:space="preserve"> </w:t>
      </w:r>
      <w:r>
        <w:rPr>
          <w:rFonts w:ascii="宋体" w:eastAsia="宋体" w:hAnsi="宋体" w:cs="宋体" w:hint="eastAsia"/>
          <w:sz w:val="44"/>
        </w:rPr>
        <w:t>益阳市科技信息研究所</w:t>
      </w:r>
      <w:r>
        <w:rPr>
          <w:rFonts w:ascii="宋体" w:eastAsia="宋体" w:hAnsi="宋体" w:cs="宋体"/>
          <w:sz w:val="44"/>
        </w:rPr>
        <w:t>单位</w:t>
      </w:r>
      <w:r>
        <w:rPr>
          <w:rFonts w:ascii="方正小标宋_GBK" w:eastAsia="方正小标宋_GBK" w:hAnsi="方正小标宋_GBK" w:cs="方正小标宋_GBK"/>
          <w:sz w:val="44"/>
        </w:rPr>
        <w:t>201</w:t>
      </w:r>
      <w:r>
        <w:rPr>
          <w:rFonts w:ascii="方正小标宋_GBK" w:eastAsia="方正小标宋_GBK" w:hAnsi="方正小标宋_GBK" w:cs="方正小标宋_GBK" w:hint="eastAsia"/>
          <w:sz w:val="44"/>
        </w:rPr>
        <w:t>9</w:t>
      </w:r>
      <w:r>
        <w:rPr>
          <w:rFonts w:ascii="方正小标宋_GBK" w:eastAsia="方正小标宋_GBK" w:hAnsi="方正小标宋_GBK" w:cs="方正小标宋_GBK"/>
          <w:sz w:val="44"/>
        </w:rPr>
        <w:t xml:space="preserve"> </w:t>
      </w:r>
      <w:r>
        <w:rPr>
          <w:rFonts w:ascii="宋体" w:eastAsia="宋体" w:hAnsi="宋体" w:cs="宋体"/>
          <w:sz w:val="44"/>
        </w:rPr>
        <w:t>年度部门决算表</w:t>
      </w:r>
    </w:p>
    <w:p w:rsidR="002B38D3" w:rsidRDefault="002B38D3" w:rsidP="002C035B">
      <w:pPr>
        <w:spacing w:line="600" w:lineRule="exact"/>
        <w:ind w:firstLine="640"/>
        <w:rPr>
          <w:rFonts w:ascii="仿宋" w:eastAsia="仿宋" w:hAnsi="仿宋" w:cs="仿宋"/>
          <w:sz w:val="32"/>
        </w:rPr>
      </w:pPr>
    </w:p>
    <w:p w:rsidR="002B38D3" w:rsidRDefault="00272E5A" w:rsidP="002C035B">
      <w:pPr>
        <w:spacing w:line="600" w:lineRule="exact"/>
        <w:jc w:val="left"/>
        <w:rPr>
          <w:rFonts w:ascii="仿宋" w:eastAsia="仿宋" w:hAnsi="仿宋" w:cs="仿宋"/>
          <w:sz w:val="32"/>
        </w:rPr>
      </w:pPr>
      <w:r>
        <w:rPr>
          <w:rFonts w:ascii="仿宋" w:eastAsia="仿宋" w:hAnsi="仿宋" w:cs="仿宋"/>
          <w:sz w:val="32"/>
        </w:rPr>
        <w:t>表1：收入支出决算总表</w:t>
      </w:r>
    </w:p>
    <w:p w:rsidR="002B38D3" w:rsidRDefault="00272E5A" w:rsidP="002C035B">
      <w:pPr>
        <w:spacing w:line="600" w:lineRule="exact"/>
        <w:jc w:val="left"/>
        <w:rPr>
          <w:rFonts w:ascii="仿宋" w:eastAsia="仿宋" w:hAnsi="仿宋" w:cs="仿宋"/>
          <w:sz w:val="32"/>
        </w:rPr>
      </w:pPr>
      <w:r>
        <w:rPr>
          <w:rFonts w:ascii="仿宋" w:eastAsia="仿宋" w:hAnsi="仿宋" w:cs="仿宋"/>
          <w:sz w:val="32"/>
        </w:rPr>
        <w:t>表2：收入决算表</w:t>
      </w:r>
    </w:p>
    <w:p w:rsidR="002B38D3" w:rsidRDefault="00272E5A" w:rsidP="002C035B">
      <w:pPr>
        <w:spacing w:line="600" w:lineRule="exact"/>
        <w:jc w:val="left"/>
        <w:rPr>
          <w:rFonts w:ascii="仿宋" w:eastAsia="仿宋" w:hAnsi="仿宋" w:cs="仿宋"/>
          <w:sz w:val="32"/>
        </w:rPr>
      </w:pPr>
      <w:r>
        <w:rPr>
          <w:rFonts w:ascii="仿宋" w:eastAsia="仿宋" w:hAnsi="仿宋" w:cs="仿宋"/>
          <w:sz w:val="32"/>
        </w:rPr>
        <w:t>表3：支出决算表</w:t>
      </w:r>
    </w:p>
    <w:p w:rsidR="002B38D3" w:rsidRDefault="00272E5A" w:rsidP="002C035B">
      <w:pPr>
        <w:spacing w:line="600" w:lineRule="exact"/>
        <w:jc w:val="left"/>
        <w:rPr>
          <w:rFonts w:ascii="仿宋" w:eastAsia="仿宋" w:hAnsi="仿宋" w:cs="仿宋"/>
          <w:sz w:val="32"/>
        </w:rPr>
      </w:pPr>
      <w:r>
        <w:rPr>
          <w:rFonts w:ascii="仿宋" w:eastAsia="仿宋" w:hAnsi="仿宋" w:cs="仿宋"/>
          <w:sz w:val="32"/>
        </w:rPr>
        <w:t>表4：财政拨款收入支出决算总表</w:t>
      </w:r>
    </w:p>
    <w:p w:rsidR="002B38D3" w:rsidRDefault="00272E5A" w:rsidP="002C035B">
      <w:pPr>
        <w:spacing w:line="600" w:lineRule="exact"/>
        <w:jc w:val="left"/>
        <w:rPr>
          <w:rFonts w:ascii="仿宋" w:eastAsia="仿宋" w:hAnsi="仿宋" w:cs="仿宋"/>
          <w:sz w:val="32"/>
        </w:rPr>
      </w:pPr>
      <w:r>
        <w:rPr>
          <w:rFonts w:ascii="仿宋" w:eastAsia="仿宋" w:hAnsi="仿宋" w:cs="仿宋"/>
          <w:sz w:val="32"/>
        </w:rPr>
        <w:t>表5：一般公共预算财政拨款支出决算表</w:t>
      </w:r>
    </w:p>
    <w:p w:rsidR="002B38D3" w:rsidRDefault="00272E5A" w:rsidP="002C035B">
      <w:pPr>
        <w:spacing w:line="600" w:lineRule="exact"/>
        <w:jc w:val="left"/>
        <w:rPr>
          <w:rFonts w:ascii="仿宋" w:eastAsia="仿宋" w:hAnsi="仿宋" w:cs="仿宋"/>
          <w:sz w:val="32"/>
        </w:rPr>
      </w:pPr>
      <w:r>
        <w:rPr>
          <w:rFonts w:ascii="仿宋" w:eastAsia="仿宋" w:hAnsi="仿宋" w:cs="仿宋"/>
          <w:sz w:val="32"/>
        </w:rPr>
        <w:t>表6：一般公共预算财政拨款基本支出决算表</w:t>
      </w:r>
    </w:p>
    <w:p w:rsidR="002B38D3" w:rsidRDefault="00272E5A" w:rsidP="002C035B">
      <w:pPr>
        <w:spacing w:line="600" w:lineRule="exact"/>
        <w:jc w:val="left"/>
        <w:rPr>
          <w:rFonts w:ascii="仿宋" w:eastAsia="仿宋" w:hAnsi="仿宋" w:cs="仿宋"/>
          <w:sz w:val="32"/>
        </w:rPr>
      </w:pPr>
      <w:r>
        <w:rPr>
          <w:rFonts w:ascii="仿宋" w:eastAsia="仿宋" w:hAnsi="仿宋" w:cs="仿宋"/>
          <w:sz w:val="32"/>
        </w:rPr>
        <w:t>表7：一般公共预算财政拨款“三公”经费支出决算表</w:t>
      </w:r>
    </w:p>
    <w:p w:rsidR="002B38D3" w:rsidRDefault="00272E5A" w:rsidP="002C035B">
      <w:pPr>
        <w:spacing w:line="600" w:lineRule="exact"/>
        <w:jc w:val="left"/>
        <w:rPr>
          <w:rFonts w:ascii="仿宋" w:eastAsia="仿宋" w:hAnsi="仿宋" w:cs="仿宋"/>
          <w:sz w:val="32"/>
        </w:rPr>
      </w:pPr>
      <w:r>
        <w:rPr>
          <w:rFonts w:ascii="仿宋" w:eastAsia="仿宋" w:hAnsi="仿宋" w:cs="仿宋"/>
          <w:sz w:val="32"/>
        </w:rPr>
        <w:t>表8：政府性基金预算财政拨款收入支出决算表</w:t>
      </w:r>
    </w:p>
    <w:p w:rsidR="002B38D3" w:rsidRDefault="00272E5A" w:rsidP="002C035B">
      <w:pPr>
        <w:spacing w:line="600" w:lineRule="exact"/>
        <w:ind w:firstLineChars="100" w:firstLine="320"/>
        <w:jc w:val="left"/>
        <w:rPr>
          <w:rFonts w:ascii="仿宋" w:eastAsia="仿宋" w:hAnsi="仿宋" w:cs="仿宋"/>
          <w:sz w:val="32"/>
        </w:rPr>
      </w:pPr>
      <w:r>
        <w:rPr>
          <w:rFonts w:ascii="仿宋" w:eastAsia="仿宋" w:hAnsi="仿宋" w:cs="仿宋"/>
          <w:sz w:val="32"/>
        </w:rPr>
        <w:t>表8无数据，</w:t>
      </w:r>
      <w:r>
        <w:rPr>
          <w:rFonts w:ascii="仿宋" w:eastAsia="仿宋" w:hAnsi="仿宋" w:cs="仿宋" w:hint="eastAsia"/>
          <w:sz w:val="32"/>
        </w:rPr>
        <w:t>益阳市科技信息研究所</w:t>
      </w:r>
      <w:r>
        <w:rPr>
          <w:rFonts w:ascii="仿宋" w:eastAsia="仿宋" w:hAnsi="仿宋" w:cs="仿宋"/>
          <w:sz w:val="32"/>
        </w:rPr>
        <w:t>单位没有政府性基金收入，也没有政府性基金安排的支出，故本表无数据。</w:t>
      </w:r>
    </w:p>
    <w:p w:rsidR="002B38D3" w:rsidRDefault="002B38D3" w:rsidP="002C035B">
      <w:pPr>
        <w:spacing w:line="600" w:lineRule="exact"/>
        <w:ind w:firstLine="640"/>
        <w:jc w:val="left"/>
        <w:rPr>
          <w:rFonts w:ascii="仿宋" w:eastAsia="仿宋" w:hAnsi="仿宋" w:cs="仿宋"/>
          <w:sz w:val="32"/>
        </w:rPr>
      </w:pPr>
    </w:p>
    <w:p w:rsidR="002B38D3" w:rsidRDefault="00272E5A" w:rsidP="002C035B">
      <w:pPr>
        <w:spacing w:line="600" w:lineRule="exact"/>
        <w:jc w:val="center"/>
        <w:rPr>
          <w:rFonts w:ascii="方正小标宋_GBK" w:eastAsia="方正小标宋_GBK" w:hAnsi="方正小标宋_GBK" w:cs="方正小标宋_GBK"/>
          <w:sz w:val="44"/>
        </w:rPr>
      </w:pPr>
      <w:r>
        <w:rPr>
          <w:rFonts w:ascii="宋体" w:eastAsia="宋体" w:hAnsi="宋体" w:cs="宋体"/>
          <w:sz w:val="44"/>
        </w:rPr>
        <w:t>第三部分</w:t>
      </w:r>
    </w:p>
    <w:p w:rsidR="002B38D3" w:rsidRDefault="00272E5A" w:rsidP="002C035B">
      <w:pPr>
        <w:spacing w:line="600" w:lineRule="exact"/>
        <w:jc w:val="center"/>
        <w:rPr>
          <w:rFonts w:ascii="方正小标宋_GBK" w:eastAsia="方正小标宋_GBK" w:hAnsi="方正小标宋_GBK" w:cs="方正小标宋_GBK"/>
          <w:sz w:val="44"/>
        </w:rPr>
      </w:pPr>
      <w:r>
        <w:rPr>
          <w:rFonts w:ascii="宋体" w:eastAsia="宋体" w:hAnsi="宋体" w:cs="宋体" w:hint="eastAsia"/>
          <w:sz w:val="44"/>
        </w:rPr>
        <w:t>益阳市科技信息研究所</w:t>
      </w:r>
      <w:r>
        <w:rPr>
          <w:rFonts w:ascii="宋体" w:eastAsia="宋体" w:hAnsi="宋体" w:cs="宋体"/>
          <w:sz w:val="44"/>
        </w:rPr>
        <w:t>单位</w:t>
      </w:r>
      <w:r>
        <w:rPr>
          <w:rFonts w:ascii="方正小标宋_GBK" w:eastAsia="方正小标宋_GBK" w:hAnsi="方正小标宋_GBK" w:cs="方正小标宋_GBK"/>
          <w:sz w:val="44"/>
        </w:rPr>
        <w:t>201</w:t>
      </w:r>
      <w:r>
        <w:rPr>
          <w:rFonts w:ascii="方正小标宋_GBK" w:eastAsia="方正小标宋_GBK" w:hAnsi="方正小标宋_GBK" w:cs="方正小标宋_GBK" w:hint="eastAsia"/>
          <w:sz w:val="44"/>
        </w:rPr>
        <w:t>9</w:t>
      </w:r>
      <w:r>
        <w:rPr>
          <w:rFonts w:ascii="方正小标宋_GBK" w:eastAsia="方正小标宋_GBK" w:hAnsi="方正小标宋_GBK" w:cs="方正小标宋_GBK"/>
          <w:sz w:val="44"/>
        </w:rPr>
        <w:t xml:space="preserve"> </w:t>
      </w:r>
      <w:r>
        <w:rPr>
          <w:rFonts w:ascii="宋体" w:eastAsia="宋体" w:hAnsi="宋体" w:cs="宋体"/>
          <w:sz w:val="44"/>
        </w:rPr>
        <w:t>年度部门决算情况说明</w:t>
      </w:r>
    </w:p>
    <w:p w:rsidR="002B38D3" w:rsidRDefault="002B38D3" w:rsidP="002C035B">
      <w:pPr>
        <w:spacing w:line="600" w:lineRule="exact"/>
        <w:ind w:firstLine="640"/>
        <w:jc w:val="left"/>
        <w:rPr>
          <w:rFonts w:ascii="黑体" w:eastAsia="黑体" w:hAnsi="黑体" w:cs="黑体"/>
          <w:sz w:val="32"/>
        </w:rPr>
      </w:pPr>
    </w:p>
    <w:p w:rsidR="002B38D3" w:rsidRDefault="00272E5A" w:rsidP="002C035B">
      <w:pPr>
        <w:spacing w:line="600" w:lineRule="exact"/>
        <w:ind w:firstLine="640"/>
        <w:jc w:val="left"/>
        <w:rPr>
          <w:rFonts w:ascii="黑体" w:eastAsia="黑体" w:hAnsi="黑体" w:cs="黑体"/>
          <w:sz w:val="32"/>
        </w:rPr>
      </w:pPr>
      <w:r>
        <w:rPr>
          <w:rFonts w:ascii="黑体" w:eastAsia="黑体" w:hAnsi="黑体" w:cs="黑体"/>
          <w:sz w:val="32"/>
        </w:rPr>
        <w:t>一、关于</w:t>
      </w:r>
      <w:r>
        <w:rPr>
          <w:rFonts w:ascii="黑体" w:eastAsia="黑体" w:hAnsi="黑体" w:cs="黑体" w:hint="eastAsia"/>
          <w:sz w:val="32"/>
        </w:rPr>
        <w:t>益阳市科技信息研究所</w:t>
      </w:r>
      <w:r>
        <w:rPr>
          <w:rFonts w:ascii="黑体" w:eastAsia="黑体" w:hAnsi="黑体" w:cs="黑体"/>
          <w:sz w:val="32"/>
        </w:rPr>
        <w:t>单位 201</w:t>
      </w:r>
      <w:r>
        <w:rPr>
          <w:rFonts w:ascii="黑体" w:eastAsia="黑体" w:hAnsi="黑体" w:cs="黑体" w:hint="eastAsia"/>
          <w:sz w:val="32"/>
        </w:rPr>
        <w:t>9</w:t>
      </w:r>
      <w:r>
        <w:rPr>
          <w:rFonts w:ascii="黑体" w:eastAsia="黑体" w:hAnsi="黑体" w:cs="黑体"/>
          <w:sz w:val="32"/>
        </w:rPr>
        <w:t xml:space="preserve"> 年度收入支出决算总体情况说明</w:t>
      </w:r>
    </w:p>
    <w:p w:rsidR="002B38D3" w:rsidRDefault="00272E5A" w:rsidP="002C035B">
      <w:pPr>
        <w:spacing w:line="600" w:lineRule="exact"/>
        <w:ind w:firstLine="640"/>
        <w:jc w:val="left"/>
        <w:rPr>
          <w:rFonts w:ascii="仿宋" w:eastAsia="仿宋" w:hAnsi="仿宋" w:cs="仿宋"/>
          <w:sz w:val="32"/>
        </w:rPr>
      </w:pPr>
      <w:r>
        <w:rPr>
          <w:rFonts w:ascii="仿宋" w:eastAsia="仿宋" w:hAnsi="仿宋" w:cs="仿宋" w:hint="eastAsia"/>
          <w:sz w:val="32"/>
        </w:rPr>
        <w:t>益阳市科技信息研究所</w:t>
      </w:r>
      <w:r>
        <w:rPr>
          <w:rFonts w:ascii="仿宋" w:eastAsia="仿宋" w:hAnsi="仿宋" w:cs="仿宋"/>
          <w:sz w:val="32"/>
        </w:rPr>
        <w:t>单位201</w:t>
      </w:r>
      <w:r>
        <w:rPr>
          <w:rFonts w:ascii="仿宋" w:eastAsia="仿宋" w:hAnsi="仿宋" w:cs="仿宋" w:hint="eastAsia"/>
          <w:sz w:val="32"/>
        </w:rPr>
        <w:t>9</w:t>
      </w:r>
      <w:r>
        <w:rPr>
          <w:rFonts w:ascii="仿宋" w:eastAsia="仿宋" w:hAnsi="仿宋" w:cs="仿宋"/>
          <w:sz w:val="32"/>
        </w:rPr>
        <w:t>年度收入总计</w:t>
      </w:r>
      <w:r>
        <w:rPr>
          <w:rFonts w:ascii="仿宋" w:eastAsia="仿宋" w:hAnsi="仿宋" w:cs="仿宋" w:hint="eastAsia"/>
          <w:sz w:val="32"/>
        </w:rPr>
        <w:t>174.3</w:t>
      </w:r>
      <w:r w:rsidR="00BA4200">
        <w:rPr>
          <w:rFonts w:ascii="仿宋" w:eastAsia="仿宋" w:hAnsi="仿宋" w:cs="仿宋" w:hint="eastAsia"/>
          <w:sz w:val="32"/>
        </w:rPr>
        <w:t>2</w:t>
      </w:r>
      <w:r>
        <w:rPr>
          <w:rFonts w:ascii="仿宋" w:eastAsia="仿宋" w:hAnsi="仿宋" w:cs="仿宋"/>
          <w:sz w:val="32"/>
        </w:rPr>
        <w:t>万元，比上年同期增加</w:t>
      </w:r>
      <w:r>
        <w:rPr>
          <w:rFonts w:ascii="仿宋" w:eastAsia="仿宋" w:hAnsi="仿宋" w:cs="仿宋" w:hint="eastAsia"/>
          <w:sz w:val="32"/>
        </w:rPr>
        <w:t>8.1</w:t>
      </w:r>
      <w:r w:rsidR="00406025">
        <w:rPr>
          <w:rFonts w:ascii="仿宋" w:eastAsia="仿宋" w:hAnsi="仿宋" w:cs="仿宋" w:hint="eastAsia"/>
          <w:sz w:val="32"/>
        </w:rPr>
        <w:t>2</w:t>
      </w:r>
      <w:r>
        <w:rPr>
          <w:rFonts w:ascii="仿宋" w:eastAsia="仿宋" w:hAnsi="仿宋" w:cs="仿宋"/>
          <w:sz w:val="32"/>
        </w:rPr>
        <w:t>万元，增长</w:t>
      </w:r>
      <w:r>
        <w:rPr>
          <w:rFonts w:ascii="仿宋" w:eastAsia="仿宋" w:hAnsi="仿宋" w:cs="仿宋" w:hint="eastAsia"/>
          <w:sz w:val="32"/>
        </w:rPr>
        <w:t>4.8</w:t>
      </w:r>
      <w:r w:rsidR="00406025">
        <w:rPr>
          <w:rFonts w:ascii="仿宋" w:eastAsia="仿宋" w:hAnsi="仿宋" w:cs="仿宋" w:hint="eastAsia"/>
          <w:sz w:val="32"/>
        </w:rPr>
        <w:t>6</w:t>
      </w:r>
      <w:r>
        <w:rPr>
          <w:rFonts w:ascii="仿宋" w:eastAsia="仿宋" w:hAnsi="仿宋" w:cs="仿宋"/>
          <w:sz w:val="32"/>
        </w:rPr>
        <w:t>%；支出总计</w:t>
      </w:r>
      <w:r>
        <w:rPr>
          <w:rFonts w:ascii="仿宋" w:eastAsia="仿宋" w:hAnsi="仿宋" w:cs="仿宋" w:hint="eastAsia"/>
          <w:sz w:val="32"/>
        </w:rPr>
        <w:t>165.3</w:t>
      </w:r>
      <w:r w:rsidR="00406025">
        <w:rPr>
          <w:rFonts w:ascii="仿宋" w:eastAsia="仿宋" w:hAnsi="仿宋" w:cs="仿宋" w:hint="eastAsia"/>
          <w:sz w:val="32"/>
        </w:rPr>
        <w:t>6</w:t>
      </w:r>
      <w:r>
        <w:rPr>
          <w:rFonts w:ascii="仿宋" w:eastAsia="仿宋" w:hAnsi="仿宋" w:cs="仿宋"/>
          <w:sz w:val="32"/>
        </w:rPr>
        <w:t>万元，比上年同期减少</w:t>
      </w:r>
      <w:r>
        <w:rPr>
          <w:rFonts w:ascii="仿宋" w:eastAsia="仿宋" w:hAnsi="仿宋" w:cs="仿宋" w:hint="eastAsia"/>
          <w:sz w:val="32"/>
        </w:rPr>
        <w:t>25.</w:t>
      </w:r>
      <w:r w:rsidR="00406025">
        <w:rPr>
          <w:rFonts w:ascii="仿宋" w:eastAsia="仿宋" w:hAnsi="仿宋" w:cs="仿宋" w:hint="eastAsia"/>
          <w:sz w:val="32"/>
        </w:rPr>
        <w:t>47</w:t>
      </w:r>
      <w:r>
        <w:rPr>
          <w:rFonts w:ascii="仿宋" w:eastAsia="仿宋" w:hAnsi="仿宋" w:cs="仿宋"/>
          <w:sz w:val="32"/>
        </w:rPr>
        <w:t>万元，下降</w:t>
      </w:r>
      <w:r>
        <w:rPr>
          <w:rFonts w:ascii="仿宋" w:eastAsia="仿宋" w:hAnsi="仿宋" w:cs="仿宋" w:hint="eastAsia"/>
          <w:sz w:val="32"/>
        </w:rPr>
        <w:t>13.3</w:t>
      </w:r>
      <w:r w:rsidR="00406025">
        <w:rPr>
          <w:rFonts w:ascii="仿宋" w:eastAsia="仿宋" w:hAnsi="仿宋" w:cs="仿宋" w:hint="eastAsia"/>
          <w:sz w:val="32"/>
        </w:rPr>
        <w:t>4</w:t>
      </w:r>
      <w:r>
        <w:rPr>
          <w:rFonts w:ascii="仿宋" w:eastAsia="仿宋" w:hAnsi="仿宋" w:cs="仿宋"/>
          <w:sz w:val="32"/>
        </w:rPr>
        <w:t>%。主</w:t>
      </w:r>
      <w:r>
        <w:rPr>
          <w:rFonts w:ascii="仿宋" w:eastAsia="仿宋" w:hAnsi="仿宋" w:cs="仿宋"/>
          <w:sz w:val="32"/>
        </w:rPr>
        <w:lastRenderedPageBreak/>
        <w:t>要原因：</w:t>
      </w:r>
      <w:r w:rsidR="00406025">
        <w:rPr>
          <w:rFonts w:ascii="仿宋" w:eastAsia="仿宋" w:hAnsi="仿宋" w:cs="仿宋" w:hint="eastAsia"/>
          <w:sz w:val="32"/>
        </w:rPr>
        <w:t>厉行节约，压减支出。</w:t>
      </w:r>
    </w:p>
    <w:p w:rsidR="002B38D3" w:rsidRDefault="00272E5A" w:rsidP="002C035B">
      <w:pPr>
        <w:spacing w:line="600" w:lineRule="exact"/>
        <w:ind w:firstLine="640"/>
        <w:jc w:val="left"/>
        <w:rPr>
          <w:rFonts w:ascii="黑体" w:eastAsia="黑体" w:hAnsi="黑体" w:cs="黑体"/>
          <w:sz w:val="32"/>
        </w:rPr>
      </w:pPr>
      <w:r>
        <w:rPr>
          <w:rFonts w:ascii="黑体" w:eastAsia="黑体" w:hAnsi="黑体" w:cs="黑体"/>
          <w:sz w:val="32"/>
        </w:rPr>
        <w:t>二、关于</w:t>
      </w:r>
      <w:r>
        <w:rPr>
          <w:rFonts w:ascii="黑体" w:eastAsia="黑体" w:hAnsi="黑体" w:cs="黑体" w:hint="eastAsia"/>
          <w:sz w:val="32"/>
        </w:rPr>
        <w:t>益阳市科技信息研究所</w:t>
      </w:r>
      <w:r>
        <w:rPr>
          <w:rFonts w:ascii="黑体" w:eastAsia="黑体" w:hAnsi="黑体" w:cs="黑体"/>
          <w:sz w:val="32"/>
        </w:rPr>
        <w:t>单位201</w:t>
      </w:r>
      <w:r>
        <w:rPr>
          <w:rFonts w:ascii="黑体" w:eastAsia="黑体" w:hAnsi="黑体" w:cs="黑体" w:hint="eastAsia"/>
          <w:sz w:val="32"/>
        </w:rPr>
        <w:t>9</w:t>
      </w:r>
      <w:r>
        <w:rPr>
          <w:rFonts w:ascii="黑体" w:eastAsia="黑体" w:hAnsi="黑体" w:cs="黑体"/>
          <w:sz w:val="32"/>
        </w:rPr>
        <w:t xml:space="preserve"> 年度收入决算情况说明</w:t>
      </w:r>
    </w:p>
    <w:p w:rsidR="002B38D3" w:rsidRDefault="00272E5A" w:rsidP="002C035B">
      <w:pPr>
        <w:spacing w:line="600" w:lineRule="exact"/>
        <w:ind w:firstLine="640"/>
        <w:jc w:val="left"/>
        <w:rPr>
          <w:rFonts w:ascii="仿宋" w:eastAsia="仿宋" w:hAnsi="仿宋" w:cs="仿宋"/>
          <w:sz w:val="32"/>
        </w:rPr>
      </w:pPr>
      <w:r>
        <w:rPr>
          <w:rFonts w:ascii="仿宋" w:eastAsia="仿宋" w:hAnsi="仿宋" w:cs="仿宋" w:hint="eastAsia"/>
          <w:sz w:val="32"/>
        </w:rPr>
        <w:t>2019年度收入合计 174.3</w:t>
      </w:r>
      <w:r w:rsidR="00406025">
        <w:rPr>
          <w:rFonts w:ascii="仿宋" w:eastAsia="仿宋" w:hAnsi="仿宋" w:cs="仿宋" w:hint="eastAsia"/>
          <w:sz w:val="32"/>
        </w:rPr>
        <w:t>2</w:t>
      </w:r>
      <w:r>
        <w:rPr>
          <w:rFonts w:ascii="仿宋" w:eastAsia="仿宋" w:hAnsi="仿宋" w:cs="仿宋" w:hint="eastAsia"/>
          <w:sz w:val="32"/>
        </w:rPr>
        <w:t>万元，其中：财政拨款收入174.3</w:t>
      </w:r>
      <w:r w:rsidR="00406025">
        <w:rPr>
          <w:rFonts w:ascii="仿宋" w:eastAsia="仿宋" w:hAnsi="仿宋" w:cs="仿宋" w:hint="eastAsia"/>
          <w:sz w:val="32"/>
        </w:rPr>
        <w:t>2</w:t>
      </w:r>
      <w:r>
        <w:rPr>
          <w:rFonts w:ascii="仿宋" w:eastAsia="仿宋" w:hAnsi="仿宋" w:cs="仿宋" w:hint="eastAsia"/>
          <w:sz w:val="32"/>
        </w:rPr>
        <w:t>万元，占 100%；事业收入0 万元，占 0%；经营收入0万元，占0%；其他收入0 万元，占0%。</w:t>
      </w:r>
    </w:p>
    <w:p w:rsidR="002B38D3" w:rsidRDefault="00272E5A" w:rsidP="002C035B">
      <w:pPr>
        <w:spacing w:line="600" w:lineRule="exact"/>
        <w:ind w:firstLine="640"/>
        <w:jc w:val="left"/>
        <w:rPr>
          <w:rFonts w:ascii="黑体" w:eastAsia="黑体" w:hAnsi="黑体" w:cs="黑体"/>
          <w:sz w:val="32"/>
        </w:rPr>
      </w:pPr>
      <w:r>
        <w:rPr>
          <w:rFonts w:ascii="黑体" w:eastAsia="黑体" w:hAnsi="黑体" w:cs="黑体"/>
          <w:sz w:val="32"/>
        </w:rPr>
        <w:t>三、关于</w:t>
      </w:r>
      <w:r>
        <w:rPr>
          <w:rFonts w:ascii="黑体" w:eastAsia="黑体" w:hAnsi="黑体" w:cs="黑体" w:hint="eastAsia"/>
          <w:sz w:val="32"/>
        </w:rPr>
        <w:t>益阳市科技信息研究所</w:t>
      </w:r>
      <w:r>
        <w:rPr>
          <w:rFonts w:ascii="黑体" w:eastAsia="黑体" w:hAnsi="黑体" w:cs="黑体"/>
          <w:sz w:val="32"/>
        </w:rPr>
        <w:t>单位201</w:t>
      </w:r>
      <w:r>
        <w:rPr>
          <w:rFonts w:ascii="黑体" w:eastAsia="黑体" w:hAnsi="黑体" w:cs="黑体" w:hint="eastAsia"/>
          <w:sz w:val="32"/>
        </w:rPr>
        <w:t>9</w:t>
      </w:r>
      <w:r>
        <w:rPr>
          <w:rFonts w:ascii="黑体" w:eastAsia="黑体" w:hAnsi="黑体" w:cs="黑体"/>
          <w:sz w:val="32"/>
        </w:rPr>
        <w:t>年度支出决算情况说明</w:t>
      </w:r>
    </w:p>
    <w:p w:rsidR="002B38D3" w:rsidRDefault="00272E5A" w:rsidP="002C035B">
      <w:pPr>
        <w:spacing w:line="600" w:lineRule="exact"/>
        <w:ind w:firstLine="640"/>
        <w:jc w:val="left"/>
        <w:rPr>
          <w:rFonts w:ascii="仿宋" w:eastAsia="仿宋" w:hAnsi="仿宋" w:cs="仿宋"/>
          <w:sz w:val="32"/>
        </w:rPr>
      </w:pPr>
      <w:r>
        <w:rPr>
          <w:rFonts w:ascii="仿宋" w:eastAsia="仿宋" w:hAnsi="仿宋" w:cs="仿宋" w:hint="eastAsia"/>
          <w:sz w:val="32"/>
        </w:rPr>
        <w:t>2019年度支出合计165.3</w:t>
      </w:r>
      <w:r w:rsidR="00406025">
        <w:rPr>
          <w:rFonts w:ascii="仿宋" w:eastAsia="仿宋" w:hAnsi="仿宋" w:cs="仿宋" w:hint="eastAsia"/>
          <w:sz w:val="32"/>
        </w:rPr>
        <w:t>6</w:t>
      </w:r>
      <w:r>
        <w:rPr>
          <w:rFonts w:ascii="仿宋" w:eastAsia="仿宋" w:hAnsi="仿宋" w:cs="仿宋" w:hint="eastAsia"/>
          <w:sz w:val="32"/>
        </w:rPr>
        <w:t>万元，其中：基本支出135.2</w:t>
      </w:r>
      <w:r w:rsidR="00406025">
        <w:rPr>
          <w:rFonts w:ascii="仿宋" w:eastAsia="仿宋" w:hAnsi="仿宋" w:cs="仿宋" w:hint="eastAsia"/>
          <w:sz w:val="32"/>
        </w:rPr>
        <w:t>4</w:t>
      </w:r>
      <w:r>
        <w:rPr>
          <w:rFonts w:ascii="仿宋" w:eastAsia="仿宋" w:hAnsi="仿宋" w:cs="仿宋" w:hint="eastAsia"/>
          <w:sz w:val="32"/>
        </w:rPr>
        <w:t>万元，占 81.79%；项目支出30.1</w:t>
      </w:r>
      <w:r w:rsidR="00406025">
        <w:rPr>
          <w:rFonts w:ascii="仿宋" w:eastAsia="仿宋" w:hAnsi="仿宋" w:cs="仿宋" w:hint="eastAsia"/>
          <w:sz w:val="32"/>
        </w:rPr>
        <w:t>1</w:t>
      </w:r>
      <w:r>
        <w:rPr>
          <w:rFonts w:ascii="仿宋" w:eastAsia="仿宋" w:hAnsi="仿宋" w:cs="仿宋" w:hint="eastAsia"/>
          <w:sz w:val="32"/>
        </w:rPr>
        <w:t>万元，占18.21%。</w:t>
      </w:r>
    </w:p>
    <w:p w:rsidR="002B38D3" w:rsidRDefault="00272E5A" w:rsidP="002C035B">
      <w:pPr>
        <w:spacing w:line="600" w:lineRule="exact"/>
        <w:ind w:firstLine="640"/>
        <w:jc w:val="left"/>
        <w:rPr>
          <w:rFonts w:ascii="黑体" w:eastAsia="黑体" w:hAnsi="黑体" w:cs="黑体"/>
          <w:sz w:val="32"/>
        </w:rPr>
      </w:pPr>
      <w:r>
        <w:rPr>
          <w:rFonts w:ascii="黑体" w:eastAsia="黑体" w:hAnsi="黑体" w:cs="黑体"/>
          <w:sz w:val="32"/>
        </w:rPr>
        <w:t xml:space="preserve"> 四、关于</w:t>
      </w:r>
      <w:r>
        <w:rPr>
          <w:rFonts w:ascii="黑体" w:eastAsia="黑体" w:hAnsi="黑体" w:cs="黑体" w:hint="eastAsia"/>
          <w:sz w:val="32"/>
        </w:rPr>
        <w:t>益阳市科技信息研究所</w:t>
      </w:r>
      <w:r>
        <w:rPr>
          <w:rFonts w:ascii="黑体" w:eastAsia="黑体" w:hAnsi="黑体" w:cs="黑体"/>
          <w:sz w:val="32"/>
        </w:rPr>
        <w:t>单位201</w:t>
      </w:r>
      <w:r>
        <w:rPr>
          <w:rFonts w:ascii="黑体" w:eastAsia="黑体" w:hAnsi="黑体" w:cs="黑体" w:hint="eastAsia"/>
          <w:sz w:val="32"/>
        </w:rPr>
        <w:t>9</w:t>
      </w:r>
      <w:r>
        <w:rPr>
          <w:rFonts w:ascii="黑体" w:eastAsia="黑体" w:hAnsi="黑体" w:cs="黑体"/>
          <w:sz w:val="32"/>
        </w:rPr>
        <w:t xml:space="preserve"> 年度财政拨款收入支出决算总体情况说明</w:t>
      </w:r>
    </w:p>
    <w:p w:rsidR="002B38D3" w:rsidRDefault="00272E5A" w:rsidP="002C035B">
      <w:pPr>
        <w:spacing w:line="600" w:lineRule="exact"/>
        <w:ind w:firstLine="640"/>
        <w:jc w:val="left"/>
        <w:rPr>
          <w:rFonts w:ascii="仿宋" w:eastAsia="仿宋" w:hAnsi="仿宋" w:cs="仿宋"/>
          <w:sz w:val="32"/>
        </w:rPr>
      </w:pPr>
      <w:r>
        <w:rPr>
          <w:rFonts w:ascii="仿宋" w:eastAsia="仿宋" w:hAnsi="仿宋" w:cs="仿宋"/>
          <w:sz w:val="32"/>
        </w:rPr>
        <w:t xml:space="preserve"> 201</w:t>
      </w:r>
      <w:r>
        <w:rPr>
          <w:rFonts w:ascii="仿宋" w:eastAsia="仿宋" w:hAnsi="仿宋" w:cs="仿宋" w:hint="eastAsia"/>
          <w:sz w:val="32"/>
        </w:rPr>
        <w:t>9</w:t>
      </w:r>
      <w:r>
        <w:rPr>
          <w:rFonts w:ascii="仿宋" w:eastAsia="仿宋" w:hAnsi="仿宋" w:cs="仿宋"/>
          <w:sz w:val="32"/>
        </w:rPr>
        <w:t xml:space="preserve"> 年度财政拨款收入总计</w:t>
      </w:r>
      <w:r>
        <w:rPr>
          <w:rFonts w:ascii="仿宋" w:eastAsia="仿宋" w:hAnsi="仿宋" w:cs="仿宋" w:hint="eastAsia"/>
          <w:sz w:val="32"/>
        </w:rPr>
        <w:t>174.3</w:t>
      </w:r>
      <w:r w:rsidR="00406025">
        <w:rPr>
          <w:rFonts w:ascii="仿宋" w:eastAsia="仿宋" w:hAnsi="仿宋" w:cs="仿宋" w:hint="eastAsia"/>
          <w:sz w:val="32"/>
        </w:rPr>
        <w:t>2</w:t>
      </w:r>
      <w:r>
        <w:rPr>
          <w:rFonts w:ascii="仿宋" w:eastAsia="仿宋" w:hAnsi="仿宋" w:cs="仿宋"/>
          <w:sz w:val="32"/>
        </w:rPr>
        <w:t>万元，比上年同期增加</w:t>
      </w:r>
      <w:r>
        <w:rPr>
          <w:rFonts w:ascii="仿宋" w:eastAsia="仿宋" w:hAnsi="仿宋" w:cs="仿宋" w:hint="eastAsia"/>
          <w:sz w:val="32"/>
        </w:rPr>
        <w:t>8.1</w:t>
      </w:r>
      <w:r w:rsidR="00406025">
        <w:rPr>
          <w:rFonts w:ascii="仿宋" w:eastAsia="仿宋" w:hAnsi="仿宋" w:cs="仿宋" w:hint="eastAsia"/>
          <w:sz w:val="32"/>
        </w:rPr>
        <w:t>2</w:t>
      </w:r>
      <w:r>
        <w:rPr>
          <w:rFonts w:ascii="仿宋" w:eastAsia="仿宋" w:hAnsi="仿宋" w:cs="仿宋"/>
          <w:sz w:val="32"/>
        </w:rPr>
        <w:t>万元，增长</w:t>
      </w:r>
      <w:r>
        <w:rPr>
          <w:rFonts w:ascii="仿宋" w:eastAsia="仿宋" w:hAnsi="仿宋" w:cs="仿宋" w:hint="eastAsia"/>
          <w:sz w:val="32"/>
        </w:rPr>
        <w:t>4.8</w:t>
      </w:r>
      <w:r w:rsidR="00406025">
        <w:rPr>
          <w:rFonts w:ascii="仿宋" w:eastAsia="仿宋" w:hAnsi="仿宋" w:cs="仿宋" w:hint="eastAsia"/>
          <w:sz w:val="32"/>
        </w:rPr>
        <w:t>6</w:t>
      </w:r>
      <w:r>
        <w:rPr>
          <w:rFonts w:ascii="仿宋" w:eastAsia="仿宋" w:hAnsi="仿宋" w:cs="仿宋"/>
          <w:sz w:val="32"/>
        </w:rPr>
        <w:t>%；财政拨款支出总计</w:t>
      </w:r>
      <w:r>
        <w:rPr>
          <w:rFonts w:ascii="仿宋" w:eastAsia="仿宋" w:hAnsi="仿宋" w:cs="仿宋" w:hint="eastAsia"/>
          <w:sz w:val="32"/>
        </w:rPr>
        <w:t>165.3</w:t>
      </w:r>
      <w:r w:rsidR="00406025">
        <w:rPr>
          <w:rFonts w:ascii="仿宋" w:eastAsia="仿宋" w:hAnsi="仿宋" w:cs="仿宋" w:hint="eastAsia"/>
          <w:sz w:val="32"/>
        </w:rPr>
        <w:t>6</w:t>
      </w:r>
      <w:r>
        <w:rPr>
          <w:rFonts w:ascii="仿宋" w:eastAsia="仿宋" w:hAnsi="仿宋" w:cs="仿宋"/>
          <w:sz w:val="32"/>
        </w:rPr>
        <w:t>万元，比上年同期减少</w:t>
      </w:r>
      <w:r>
        <w:rPr>
          <w:rFonts w:ascii="仿宋" w:eastAsia="仿宋" w:hAnsi="仿宋" w:cs="仿宋" w:hint="eastAsia"/>
          <w:sz w:val="32"/>
        </w:rPr>
        <w:t>25.</w:t>
      </w:r>
      <w:r w:rsidR="00406025">
        <w:rPr>
          <w:rFonts w:ascii="仿宋" w:eastAsia="仿宋" w:hAnsi="仿宋" w:cs="仿宋" w:hint="eastAsia"/>
          <w:sz w:val="32"/>
        </w:rPr>
        <w:t>47</w:t>
      </w:r>
      <w:r>
        <w:rPr>
          <w:rFonts w:ascii="仿宋" w:eastAsia="仿宋" w:hAnsi="仿宋" w:cs="仿宋"/>
          <w:sz w:val="32"/>
        </w:rPr>
        <w:t>万元，下降</w:t>
      </w:r>
      <w:r>
        <w:rPr>
          <w:rFonts w:ascii="仿宋" w:eastAsia="仿宋" w:hAnsi="仿宋" w:cs="仿宋" w:hint="eastAsia"/>
          <w:sz w:val="32"/>
        </w:rPr>
        <w:t>13.3</w:t>
      </w:r>
      <w:r w:rsidR="00406025">
        <w:rPr>
          <w:rFonts w:ascii="仿宋" w:eastAsia="仿宋" w:hAnsi="仿宋" w:cs="仿宋" w:hint="eastAsia"/>
          <w:sz w:val="32"/>
        </w:rPr>
        <w:t>4</w:t>
      </w:r>
      <w:r>
        <w:rPr>
          <w:rFonts w:ascii="仿宋" w:eastAsia="仿宋" w:hAnsi="仿宋" w:cs="仿宋"/>
          <w:sz w:val="32"/>
        </w:rPr>
        <w:t>%。主要原因：</w:t>
      </w:r>
      <w:r w:rsidR="00406025">
        <w:rPr>
          <w:rFonts w:ascii="仿宋" w:eastAsia="仿宋" w:hAnsi="仿宋" w:cs="仿宋" w:hint="eastAsia"/>
          <w:sz w:val="32"/>
        </w:rPr>
        <w:t>厉行节约，压减支出</w:t>
      </w:r>
      <w:r>
        <w:rPr>
          <w:rFonts w:ascii="仿宋" w:eastAsia="仿宋" w:hAnsi="仿宋" w:cs="仿宋" w:hint="eastAsia"/>
          <w:sz w:val="32"/>
        </w:rPr>
        <w:t>。</w:t>
      </w:r>
    </w:p>
    <w:p w:rsidR="002B38D3" w:rsidRDefault="00272E5A" w:rsidP="002C035B">
      <w:pPr>
        <w:spacing w:line="600" w:lineRule="exact"/>
        <w:ind w:firstLine="640"/>
        <w:jc w:val="left"/>
        <w:rPr>
          <w:rFonts w:ascii="黑体" w:eastAsia="黑体" w:hAnsi="黑体" w:cs="黑体"/>
          <w:sz w:val="32"/>
        </w:rPr>
      </w:pPr>
      <w:r>
        <w:rPr>
          <w:rFonts w:ascii="黑体" w:eastAsia="黑体" w:hAnsi="黑体" w:cs="黑体"/>
          <w:sz w:val="32"/>
        </w:rPr>
        <w:t>五、关于</w:t>
      </w:r>
      <w:r>
        <w:rPr>
          <w:rFonts w:ascii="黑体" w:eastAsia="黑体" w:hAnsi="黑体" w:cs="黑体" w:hint="eastAsia"/>
          <w:sz w:val="32"/>
        </w:rPr>
        <w:t>益阳市科技信息研究所</w:t>
      </w:r>
      <w:r>
        <w:rPr>
          <w:rFonts w:ascii="黑体" w:eastAsia="黑体" w:hAnsi="黑体" w:cs="黑体"/>
          <w:sz w:val="32"/>
        </w:rPr>
        <w:t>单位201</w:t>
      </w:r>
      <w:r>
        <w:rPr>
          <w:rFonts w:ascii="黑体" w:eastAsia="黑体" w:hAnsi="黑体" w:cs="黑体" w:hint="eastAsia"/>
          <w:sz w:val="32"/>
        </w:rPr>
        <w:t>9</w:t>
      </w:r>
      <w:r>
        <w:rPr>
          <w:rFonts w:ascii="黑体" w:eastAsia="黑体" w:hAnsi="黑体" w:cs="黑体"/>
          <w:sz w:val="32"/>
        </w:rPr>
        <w:t xml:space="preserve"> 年度一般公共预算财政拨款收入支出决算情况说明</w:t>
      </w:r>
    </w:p>
    <w:p w:rsidR="002B38D3" w:rsidRDefault="00272E5A" w:rsidP="002C035B">
      <w:pPr>
        <w:spacing w:line="600" w:lineRule="exact"/>
        <w:ind w:firstLine="320"/>
        <w:jc w:val="left"/>
        <w:rPr>
          <w:rFonts w:ascii="楷体" w:eastAsia="楷体" w:hAnsi="楷体" w:cs="楷体"/>
          <w:sz w:val="32"/>
        </w:rPr>
      </w:pPr>
      <w:r>
        <w:rPr>
          <w:rFonts w:ascii="楷体" w:eastAsia="楷体" w:hAnsi="楷体" w:cs="楷体"/>
          <w:sz w:val="32"/>
        </w:rPr>
        <w:t>（一）一般公共预算财政拨款收入支出决算总体情况。</w:t>
      </w:r>
    </w:p>
    <w:p w:rsidR="00406025" w:rsidRDefault="00272E5A" w:rsidP="00406025">
      <w:pPr>
        <w:spacing w:line="600" w:lineRule="exact"/>
        <w:ind w:firstLine="640"/>
        <w:jc w:val="left"/>
        <w:rPr>
          <w:rFonts w:ascii="仿宋" w:eastAsia="仿宋" w:hAnsi="仿宋" w:cs="仿宋"/>
          <w:sz w:val="32"/>
        </w:rPr>
      </w:pPr>
      <w:r>
        <w:rPr>
          <w:rFonts w:ascii="仿宋" w:eastAsia="仿宋" w:hAnsi="仿宋" w:cs="仿宋"/>
          <w:sz w:val="32"/>
        </w:rPr>
        <w:t>201</w:t>
      </w:r>
      <w:r>
        <w:rPr>
          <w:rFonts w:ascii="仿宋" w:eastAsia="仿宋" w:hAnsi="仿宋" w:cs="仿宋" w:hint="eastAsia"/>
          <w:sz w:val="32"/>
        </w:rPr>
        <w:t>9</w:t>
      </w:r>
      <w:r>
        <w:rPr>
          <w:rFonts w:ascii="仿宋" w:eastAsia="仿宋" w:hAnsi="仿宋" w:cs="仿宋"/>
          <w:sz w:val="32"/>
        </w:rPr>
        <w:t xml:space="preserve"> 年度一般公共预算财政拨款收入总计</w:t>
      </w:r>
      <w:r>
        <w:rPr>
          <w:rFonts w:ascii="仿宋" w:eastAsia="仿宋" w:hAnsi="仿宋" w:cs="仿宋" w:hint="eastAsia"/>
          <w:sz w:val="32"/>
        </w:rPr>
        <w:t>174.3</w:t>
      </w:r>
      <w:r w:rsidR="00406025">
        <w:rPr>
          <w:rFonts w:ascii="仿宋" w:eastAsia="仿宋" w:hAnsi="仿宋" w:cs="仿宋" w:hint="eastAsia"/>
          <w:sz w:val="32"/>
        </w:rPr>
        <w:t>2</w:t>
      </w:r>
      <w:r>
        <w:rPr>
          <w:rFonts w:ascii="仿宋" w:eastAsia="仿宋" w:hAnsi="仿宋" w:cs="仿宋"/>
          <w:sz w:val="32"/>
        </w:rPr>
        <w:t>万元，比上年同期增加</w:t>
      </w:r>
      <w:r>
        <w:rPr>
          <w:rFonts w:ascii="仿宋" w:eastAsia="仿宋" w:hAnsi="仿宋" w:cs="仿宋" w:hint="eastAsia"/>
          <w:sz w:val="32"/>
        </w:rPr>
        <w:t>8.1</w:t>
      </w:r>
      <w:r w:rsidR="00406025">
        <w:rPr>
          <w:rFonts w:ascii="仿宋" w:eastAsia="仿宋" w:hAnsi="仿宋" w:cs="仿宋" w:hint="eastAsia"/>
          <w:sz w:val="32"/>
        </w:rPr>
        <w:t>2</w:t>
      </w:r>
      <w:r>
        <w:rPr>
          <w:rFonts w:ascii="仿宋" w:eastAsia="仿宋" w:hAnsi="仿宋" w:cs="仿宋"/>
          <w:sz w:val="32"/>
        </w:rPr>
        <w:t>万元，增长</w:t>
      </w:r>
      <w:r>
        <w:rPr>
          <w:rFonts w:ascii="仿宋" w:eastAsia="仿宋" w:hAnsi="仿宋" w:cs="仿宋" w:hint="eastAsia"/>
          <w:sz w:val="32"/>
        </w:rPr>
        <w:t>4.8</w:t>
      </w:r>
      <w:r w:rsidR="00406025">
        <w:rPr>
          <w:rFonts w:ascii="仿宋" w:eastAsia="仿宋" w:hAnsi="仿宋" w:cs="仿宋" w:hint="eastAsia"/>
          <w:sz w:val="32"/>
        </w:rPr>
        <w:t>6</w:t>
      </w:r>
      <w:r>
        <w:rPr>
          <w:rFonts w:ascii="仿宋" w:eastAsia="仿宋" w:hAnsi="仿宋" w:cs="仿宋"/>
          <w:sz w:val="32"/>
        </w:rPr>
        <w:t>%；一般公共预算财政拨款支出总计</w:t>
      </w:r>
      <w:r>
        <w:rPr>
          <w:rFonts w:ascii="仿宋" w:eastAsia="仿宋" w:hAnsi="仿宋" w:cs="仿宋" w:hint="eastAsia"/>
          <w:sz w:val="32"/>
        </w:rPr>
        <w:t>165.3</w:t>
      </w:r>
      <w:r w:rsidR="00406025">
        <w:rPr>
          <w:rFonts w:ascii="仿宋" w:eastAsia="仿宋" w:hAnsi="仿宋" w:cs="仿宋" w:hint="eastAsia"/>
          <w:sz w:val="32"/>
        </w:rPr>
        <w:t>6</w:t>
      </w:r>
      <w:r>
        <w:rPr>
          <w:rFonts w:ascii="仿宋" w:eastAsia="仿宋" w:hAnsi="仿宋" w:cs="仿宋"/>
          <w:sz w:val="32"/>
        </w:rPr>
        <w:t>万元，比上年同期减少</w:t>
      </w:r>
      <w:r>
        <w:rPr>
          <w:rFonts w:ascii="仿宋" w:eastAsia="仿宋" w:hAnsi="仿宋" w:cs="仿宋" w:hint="eastAsia"/>
          <w:sz w:val="32"/>
        </w:rPr>
        <w:t>25.</w:t>
      </w:r>
      <w:r w:rsidR="00406025">
        <w:rPr>
          <w:rFonts w:ascii="仿宋" w:eastAsia="仿宋" w:hAnsi="仿宋" w:cs="仿宋" w:hint="eastAsia"/>
          <w:sz w:val="32"/>
        </w:rPr>
        <w:t>47</w:t>
      </w:r>
      <w:r>
        <w:rPr>
          <w:rFonts w:ascii="仿宋" w:eastAsia="仿宋" w:hAnsi="仿宋" w:cs="仿宋"/>
          <w:sz w:val="32"/>
        </w:rPr>
        <w:t>万</w:t>
      </w:r>
      <w:r>
        <w:rPr>
          <w:rFonts w:ascii="仿宋" w:eastAsia="仿宋" w:hAnsi="仿宋" w:cs="仿宋"/>
          <w:sz w:val="32"/>
        </w:rPr>
        <w:lastRenderedPageBreak/>
        <w:t>元，下降</w:t>
      </w:r>
      <w:r>
        <w:rPr>
          <w:rFonts w:ascii="仿宋" w:eastAsia="仿宋" w:hAnsi="仿宋" w:cs="仿宋" w:hint="eastAsia"/>
          <w:sz w:val="32"/>
        </w:rPr>
        <w:t>13.3</w:t>
      </w:r>
      <w:r w:rsidR="00406025">
        <w:rPr>
          <w:rFonts w:ascii="仿宋" w:eastAsia="仿宋" w:hAnsi="仿宋" w:cs="仿宋" w:hint="eastAsia"/>
          <w:sz w:val="32"/>
        </w:rPr>
        <w:t>4</w:t>
      </w:r>
      <w:r>
        <w:rPr>
          <w:rFonts w:ascii="仿宋" w:eastAsia="仿宋" w:hAnsi="仿宋" w:cs="仿宋"/>
          <w:sz w:val="32"/>
        </w:rPr>
        <w:t>%。主要原因：</w:t>
      </w:r>
      <w:r w:rsidR="00406025">
        <w:rPr>
          <w:rFonts w:ascii="仿宋" w:eastAsia="仿宋" w:hAnsi="仿宋" w:cs="仿宋" w:hint="eastAsia"/>
          <w:sz w:val="32"/>
        </w:rPr>
        <w:t>厉行节约，压减支出</w:t>
      </w:r>
    </w:p>
    <w:p w:rsidR="002B38D3" w:rsidRDefault="00272E5A" w:rsidP="00406025">
      <w:pPr>
        <w:spacing w:line="600" w:lineRule="exact"/>
        <w:ind w:firstLine="640"/>
        <w:jc w:val="left"/>
        <w:rPr>
          <w:rFonts w:ascii="楷体" w:eastAsia="楷体" w:hAnsi="楷体" w:cs="楷体"/>
          <w:sz w:val="32"/>
        </w:rPr>
      </w:pPr>
      <w:r>
        <w:rPr>
          <w:rFonts w:ascii="楷体" w:eastAsia="楷体" w:hAnsi="楷体" w:cs="楷体"/>
          <w:sz w:val="32"/>
        </w:rPr>
        <w:t>（二）一般公共预算财政拨款支出决算构成情况。</w:t>
      </w:r>
    </w:p>
    <w:p w:rsidR="002B38D3" w:rsidRDefault="00272E5A" w:rsidP="00AD640B">
      <w:pPr>
        <w:spacing w:line="600" w:lineRule="exact"/>
        <w:ind w:firstLineChars="150" w:firstLine="480"/>
        <w:jc w:val="left"/>
        <w:rPr>
          <w:rFonts w:ascii="仿宋" w:eastAsia="仿宋" w:hAnsi="仿宋" w:cs="仿宋"/>
          <w:sz w:val="32"/>
        </w:rPr>
      </w:pPr>
      <w:r w:rsidRPr="002C035B">
        <w:rPr>
          <w:rFonts w:ascii="仿宋" w:eastAsia="仿宋" w:hAnsi="仿宋" w:cs="仿宋" w:hint="eastAsia"/>
          <w:sz w:val="32"/>
        </w:rPr>
        <w:t>2019 年度财政拨款支出</w:t>
      </w:r>
      <w:r>
        <w:rPr>
          <w:rFonts w:ascii="仿宋" w:eastAsia="仿宋" w:hAnsi="仿宋" w:cs="仿宋" w:hint="eastAsia"/>
          <w:sz w:val="32"/>
        </w:rPr>
        <w:t>165.3</w:t>
      </w:r>
      <w:r w:rsidR="00406025">
        <w:rPr>
          <w:rFonts w:ascii="仿宋" w:eastAsia="仿宋" w:hAnsi="仿宋" w:cs="仿宋" w:hint="eastAsia"/>
          <w:sz w:val="32"/>
        </w:rPr>
        <w:t>6</w:t>
      </w:r>
      <w:r w:rsidRPr="002C035B">
        <w:rPr>
          <w:rFonts w:ascii="仿宋" w:eastAsia="仿宋" w:hAnsi="仿宋" w:cs="仿宋" w:hint="eastAsia"/>
          <w:sz w:val="32"/>
        </w:rPr>
        <w:t>万元，主要用于以下方面： 一般公共服务（类）支出</w:t>
      </w:r>
      <w:r>
        <w:rPr>
          <w:rFonts w:ascii="仿宋" w:eastAsia="仿宋" w:hAnsi="仿宋" w:cs="仿宋" w:hint="eastAsia"/>
          <w:sz w:val="32"/>
        </w:rPr>
        <w:t>1.2</w:t>
      </w:r>
      <w:r w:rsidRPr="002C035B">
        <w:rPr>
          <w:rFonts w:ascii="仿宋" w:eastAsia="仿宋" w:hAnsi="仿宋" w:cs="仿宋" w:hint="eastAsia"/>
          <w:sz w:val="32"/>
        </w:rPr>
        <w:t xml:space="preserve"> </w:t>
      </w:r>
      <w:r w:rsidR="00406025">
        <w:rPr>
          <w:rFonts w:ascii="仿宋" w:eastAsia="仿宋" w:hAnsi="仿宋" w:cs="仿宋" w:hint="eastAsia"/>
          <w:sz w:val="32"/>
        </w:rPr>
        <w:t>0</w:t>
      </w:r>
      <w:r w:rsidRPr="002C035B">
        <w:rPr>
          <w:rFonts w:ascii="仿宋" w:eastAsia="仿宋" w:hAnsi="仿宋" w:cs="仿宋" w:hint="eastAsia"/>
          <w:sz w:val="32"/>
        </w:rPr>
        <w:t xml:space="preserve">万元，占 </w:t>
      </w:r>
      <w:r>
        <w:rPr>
          <w:rFonts w:ascii="仿宋" w:eastAsia="仿宋" w:hAnsi="仿宋" w:cs="仿宋" w:hint="eastAsia"/>
          <w:sz w:val="32"/>
        </w:rPr>
        <w:t>0.73</w:t>
      </w:r>
      <w:r w:rsidRPr="002C035B">
        <w:rPr>
          <w:rFonts w:ascii="仿宋" w:eastAsia="仿宋" w:hAnsi="仿宋" w:cs="仿宋" w:hint="eastAsia"/>
          <w:sz w:val="32"/>
        </w:rPr>
        <w:t>%； 教育（类）支出</w:t>
      </w:r>
      <w:r>
        <w:rPr>
          <w:rFonts w:ascii="仿宋" w:eastAsia="仿宋" w:hAnsi="仿宋" w:cs="仿宋" w:hint="eastAsia"/>
          <w:sz w:val="32"/>
        </w:rPr>
        <w:t>1.5</w:t>
      </w:r>
      <w:r w:rsidR="00406025">
        <w:rPr>
          <w:rFonts w:ascii="仿宋" w:eastAsia="仿宋" w:hAnsi="仿宋" w:cs="仿宋" w:hint="eastAsia"/>
          <w:sz w:val="32"/>
        </w:rPr>
        <w:t>2</w:t>
      </w:r>
      <w:r w:rsidRPr="002C035B">
        <w:rPr>
          <w:rFonts w:ascii="仿宋" w:eastAsia="仿宋" w:hAnsi="仿宋" w:cs="仿宋" w:hint="eastAsia"/>
          <w:sz w:val="32"/>
        </w:rPr>
        <w:t xml:space="preserve">万元，占 </w:t>
      </w:r>
      <w:r>
        <w:rPr>
          <w:rFonts w:ascii="仿宋" w:eastAsia="仿宋" w:hAnsi="仿宋" w:cs="仿宋" w:hint="eastAsia"/>
          <w:sz w:val="32"/>
        </w:rPr>
        <w:t>0.9</w:t>
      </w:r>
      <w:r w:rsidRPr="002C035B">
        <w:rPr>
          <w:rFonts w:ascii="仿宋" w:eastAsia="仿宋" w:hAnsi="仿宋" w:cs="仿宋" w:hint="eastAsia"/>
          <w:sz w:val="32"/>
        </w:rPr>
        <w:t xml:space="preserve">%； 科学技术（类）支出 </w:t>
      </w:r>
      <w:r>
        <w:rPr>
          <w:rFonts w:ascii="仿宋" w:eastAsia="仿宋" w:hAnsi="仿宋" w:cs="仿宋" w:hint="eastAsia"/>
          <w:sz w:val="32"/>
        </w:rPr>
        <w:t>153.5</w:t>
      </w:r>
      <w:r w:rsidR="00406025">
        <w:rPr>
          <w:rFonts w:ascii="仿宋" w:eastAsia="仿宋" w:hAnsi="仿宋" w:cs="仿宋" w:hint="eastAsia"/>
          <w:sz w:val="32"/>
        </w:rPr>
        <w:t>0</w:t>
      </w:r>
      <w:r w:rsidRPr="002C035B">
        <w:rPr>
          <w:rFonts w:ascii="仿宋" w:eastAsia="仿宋" w:hAnsi="仿宋" w:cs="仿宋" w:hint="eastAsia"/>
          <w:sz w:val="32"/>
        </w:rPr>
        <w:t xml:space="preserve">万元，占 </w:t>
      </w:r>
      <w:r>
        <w:rPr>
          <w:rFonts w:ascii="仿宋" w:eastAsia="仿宋" w:hAnsi="仿宋" w:cs="仿宋" w:hint="eastAsia"/>
          <w:sz w:val="32"/>
        </w:rPr>
        <w:t>92.86</w:t>
      </w:r>
      <w:r w:rsidRPr="002C035B">
        <w:rPr>
          <w:rFonts w:ascii="仿宋" w:eastAsia="仿宋" w:hAnsi="仿宋" w:cs="仿宋" w:hint="eastAsia"/>
          <w:sz w:val="32"/>
        </w:rPr>
        <w:t xml:space="preserve">%；住房保障（类）支出 </w:t>
      </w:r>
      <w:r>
        <w:rPr>
          <w:rFonts w:ascii="仿宋" w:eastAsia="仿宋" w:hAnsi="仿宋" w:cs="仿宋" w:hint="eastAsia"/>
          <w:sz w:val="32"/>
        </w:rPr>
        <w:t>9.1</w:t>
      </w:r>
      <w:r w:rsidR="00406025">
        <w:rPr>
          <w:rFonts w:ascii="仿宋" w:eastAsia="仿宋" w:hAnsi="仿宋" w:cs="仿宋" w:hint="eastAsia"/>
          <w:sz w:val="32"/>
        </w:rPr>
        <w:t>4</w:t>
      </w:r>
      <w:r w:rsidRPr="002C035B">
        <w:rPr>
          <w:rFonts w:ascii="仿宋" w:eastAsia="仿宋" w:hAnsi="仿宋" w:cs="仿宋" w:hint="eastAsia"/>
          <w:sz w:val="32"/>
        </w:rPr>
        <w:t xml:space="preserve">万元，占 </w:t>
      </w:r>
      <w:r>
        <w:rPr>
          <w:rFonts w:ascii="仿宋" w:eastAsia="仿宋" w:hAnsi="仿宋" w:cs="仿宋" w:hint="eastAsia"/>
          <w:sz w:val="32"/>
        </w:rPr>
        <w:t>5.51</w:t>
      </w:r>
      <w:r w:rsidRPr="002C035B">
        <w:rPr>
          <w:rFonts w:ascii="仿宋" w:eastAsia="仿宋" w:hAnsi="仿宋" w:cs="仿宋" w:hint="eastAsia"/>
          <w:sz w:val="32"/>
        </w:rPr>
        <w:t>%。</w:t>
      </w:r>
    </w:p>
    <w:p w:rsidR="002B38D3" w:rsidRDefault="00272E5A" w:rsidP="002C035B">
      <w:pPr>
        <w:spacing w:line="600" w:lineRule="exact"/>
        <w:ind w:firstLine="320"/>
        <w:jc w:val="left"/>
        <w:rPr>
          <w:rFonts w:ascii="楷体" w:eastAsia="楷体" w:hAnsi="楷体" w:cs="楷体"/>
          <w:sz w:val="32"/>
        </w:rPr>
      </w:pPr>
      <w:r>
        <w:rPr>
          <w:rFonts w:ascii="楷体" w:eastAsia="楷体" w:hAnsi="楷体" w:cs="楷体"/>
          <w:sz w:val="32"/>
        </w:rPr>
        <w:t>（三）一般公共预算财政拨款支出决算具体情况。</w:t>
      </w:r>
    </w:p>
    <w:p w:rsidR="002B38D3" w:rsidRPr="002C035B" w:rsidRDefault="00272E5A" w:rsidP="002C035B">
      <w:pPr>
        <w:spacing w:line="600" w:lineRule="exact"/>
        <w:ind w:firstLine="640"/>
        <w:jc w:val="left"/>
        <w:rPr>
          <w:rFonts w:ascii="仿宋" w:eastAsia="仿宋" w:hAnsi="仿宋" w:cs="仿宋"/>
          <w:sz w:val="32"/>
        </w:rPr>
      </w:pPr>
      <w:r w:rsidRPr="002C035B">
        <w:rPr>
          <w:rFonts w:ascii="仿宋" w:eastAsia="仿宋" w:hAnsi="仿宋" w:cs="仿宋" w:hint="eastAsia"/>
          <w:sz w:val="32"/>
        </w:rPr>
        <w:t>2019 年度财政拨款支出年初预算为</w:t>
      </w:r>
      <w:r w:rsidR="00642CEA">
        <w:rPr>
          <w:rFonts w:ascii="仿宋" w:eastAsia="仿宋" w:hAnsi="仿宋" w:cs="仿宋" w:hint="eastAsia"/>
          <w:sz w:val="32"/>
        </w:rPr>
        <w:t>119.57</w:t>
      </w:r>
      <w:r w:rsidRPr="002C035B">
        <w:rPr>
          <w:rFonts w:ascii="仿宋" w:eastAsia="仿宋" w:hAnsi="仿宋" w:cs="仿宋" w:hint="eastAsia"/>
          <w:sz w:val="32"/>
        </w:rPr>
        <w:t>万元，支出决算为</w:t>
      </w:r>
      <w:r>
        <w:rPr>
          <w:rFonts w:ascii="仿宋" w:eastAsia="仿宋" w:hAnsi="仿宋" w:cs="仿宋" w:hint="eastAsia"/>
          <w:sz w:val="32"/>
        </w:rPr>
        <w:t>165.3</w:t>
      </w:r>
      <w:r w:rsidR="001F2EC1">
        <w:rPr>
          <w:rFonts w:ascii="仿宋" w:eastAsia="仿宋" w:hAnsi="仿宋" w:cs="仿宋" w:hint="eastAsia"/>
          <w:sz w:val="32"/>
        </w:rPr>
        <w:t>6</w:t>
      </w:r>
      <w:r w:rsidRPr="002C035B">
        <w:rPr>
          <w:rFonts w:ascii="仿宋" w:eastAsia="仿宋" w:hAnsi="仿宋" w:cs="仿宋" w:hint="eastAsia"/>
          <w:sz w:val="32"/>
        </w:rPr>
        <w:t>万元，完成年初预算的</w:t>
      </w:r>
      <w:r w:rsidR="00642CEA">
        <w:rPr>
          <w:rFonts w:ascii="仿宋" w:eastAsia="仿宋" w:hAnsi="仿宋" w:cs="仿宋" w:hint="eastAsia"/>
          <w:sz w:val="32"/>
        </w:rPr>
        <w:t>138.29</w:t>
      </w:r>
      <w:r w:rsidRPr="002C035B">
        <w:rPr>
          <w:rFonts w:ascii="仿宋" w:eastAsia="仿宋" w:hAnsi="仿宋" w:cs="仿宋" w:hint="eastAsia"/>
          <w:sz w:val="32"/>
        </w:rPr>
        <w:t>%。其中：</w:t>
      </w:r>
    </w:p>
    <w:p w:rsidR="002B38D3" w:rsidRDefault="00272E5A" w:rsidP="002C035B">
      <w:pPr>
        <w:spacing w:line="600" w:lineRule="exact"/>
        <w:ind w:firstLine="640"/>
        <w:jc w:val="left"/>
        <w:rPr>
          <w:rFonts w:ascii="仿宋" w:eastAsia="仿宋" w:hAnsi="仿宋" w:cs="仿宋"/>
          <w:sz w:val="32"/>
        </w:rPr>
      </w:pPr>
      <w:r>
        <w:rPr>
          <w:rFonts w:ascii="仿宋" w:eastAsia="仿宋" w:hAnsi="仿宋" w:cs="仿宋"/>
          <w:sz w:val="32"/>
        </w:rPr>
        <w:t>1.</w:t>
      </w:r>
      <w:r>
        <w:rPr>
          <w:rFonts w:ascii="楷体" w:eastAsia="楷体" w:hAnsi="楷体" w:cs="楷体" w:hint="eastAsia"/>
          <w:sz w:val="32"/>
        </w:rPr>
        <w:t>一般公共服务</w:t>
      </w:r>
      <w:r>
        <w:rPr>
          <w:rFonts w:ascii="仿宋" w:eastAsia="仿宋" w:hAnsi="仿宋" w:cs="仿宋"/>
          <w:sz w:val="32"/>
        </w:rPr>
        <w:t>（类）</w:t>
      </w:r>
      <w:r>
        <w:rPr>
          <w:rFonts w:ascii="仿宋" w:eastAsia="仿宋" w:hAnsi="仿宋" w:cs="仿宋" w:hint="eastAsia"/>
          <w:sz w:val="32"/>
        </w:rPr>
        <w:t>组织事务</w:t>
      </w:r>
      <w:r>
        <w:rPr>
          <w:rFonts w:ascii="仿宋" w:eastAsia="仿宋" w:hAnsi="仿宋" w:cs="仿宋"/>
          <w:sz w:val="32"/>
        </w:rPr>
        <w:t>（款）</w:t>
      </w:r>
      <w:r>
        <w:rPr>
          <w:rFonts w:ascii="仿宋" w:eastAsia="仿宋" w:hAnsi="仿宋" w:cs="仿宋" w:hint="eastAsia"/>
          <w:sz w:val="32"/>
        </w:rPr>
        <w:t>其他组织事务支出</w:t>
      </w:r>
      <w:r>
        <w:rPr>
          <w:rFonts w:ascii="仿宋" w:eastAsia="仿宋" w:hAnsi="仿宋" w:cs="仿宋"/>
          <w:sz w:val="32"/>
        </w:rPr>
        <w:t>（项）</w:t>
      </w:r>
      <w:r>
        <w:rPr>
          <w:rFonts w:ascii="仿宋" w:eastAsia="仿宋" w:hAnsi="仿宋" w:cs="仿宋" w:hint="eastAsia"/>
          <w:sz w:val="32"/>
        </w:rPr>
        <w:t>2013299</w:t>
      </w:r>
      <w:r>
        <w:rPr>
          <w:rFonts w:ascii="仿宋" w:eastAsia="仿宋" w:hAnsi="仿宋" w:cs="仿宋"/>
          <w:sz w:val="32"/>
        </w:rPr>
        <w:t>财政拨款支出</w:t>
      </w:r>
      <w:r>
        <w:rPr>
          <w:rFonts w:ascii="仿宋" w:eastAsia="仿宋" w:hAnsi="仿宋" w:cs="仿宋" w:hint="eastAsia"/>
          <w:sz w:val="32"/>
        </w:rPr>
        <w:t>年初预算为</w:t>
      </w:r>
      <w:r>
        <w:rPr>
          <w:rFonts w:ascii="仿宋" w:eastAsia="仿宋" w:hAnsi="仿宋" w:cs="仿宋"/>
          <w:sz w:val="32"/>
        </w:rPr>
        <w:t xml:space="preserve"> </w:t>
      </w:r>
      <w:r w:rsidR="00642CEA">
        <w:rPr>
          <w:rFonts w:ascii="仿宋" w:eastAsia="仿宋" w:hAnsi="仿宋" w:cs="仿宋" w:hint="eastAsia"/>
          <w:sz w:val="32"/>
        </w:rPr>
        <w:t>0</w:t>
      </w:r>
      <w:r>
        <w:rPr>
          <w:rFonts w:ascii="仿宋" w:eastAsia="仿宋" w:hAnsi="仿宋" w:cs="仿宋"/>
          <w:sz w:val="32"/>
        </w:rPr>
        <w:t>万元，</w:t>
      </w:r>
      <w:r>
        <w:rPr>
          <w:rFonts w:ascii="仿宋" w:eastAsia="仿宋" w:hAnsi="仿宋" w:cs="仿宋" w:hint="eastAsia"/>
          <w:sz w:val="32"/>
        </w:rPr>
        <w:t>支出决算为1.2</w:t>
      </w:r>
      <w:r w:rsidR="00406025">
        <w:rPr>
          <w:rFonts w:ascii="仿宋" w:eastAsia="仿宋" w:hAnsi="仿宋" w:cs="仿宋" w:hint="eastAsia"/>
          <w:sz w:val="32"/>
        </w:rPr>
        <w:t>0</w:t>
      </w:r>
      <w:r>
        <w:rPr>
          <w:rFonts w:ascii="仿宋" w:eastAsia="仿宋" w:hAnsi="仿宋" w:cs="仿宋"/>
          <w:sz w:val="32"/>
        </w:rPr>
        <w:t>万元</w:t>
      </w:r>
      <w:r>
        <w:rPr>
          <w:rFonts w:ascii="仿宋" w:eastAsia="仿宋" w:hAnsi="仿宋" w:cs="仿宋" w:hint="eastAsia"/>
          <w:sz w:val="32"/>
        </w:rPr>
        <w:t>，</w:t>
      </w:r>
      <w:r w:rsidR="00642CEA" w:rsidRPr="004333CA">
        <w:rPr>
          <w:rFonts w:ascii="仿宋_GB2312" w:eastAsia="仿宋_GB2312" w:hAnsi="楷体" w:cs="楷体" w:hint="eastAsia"/>
          <w:sz w:val="32"/>
        </w:rPr>
        <w:t>主要用于高层次人才补贴</w:t>
      </w:r>
      <w:r>
        <w:rPr>
          <w:rFonts w:ascii="仿宋" w:eastAsia="仿宋" w:hAnsi="仿宋" w:cs="仿宋" w:hint="eastAsia"/>
          <w:color w:val="333333"/>
          <w:sz w:val="32"/>
          <w:szCs w:val="32"/>
          <w:shd w:val="clear" w:color="auto" w:fill="FFFFFF"/>
        </w:rPr>
        <w:t>。</w:t>
      </w:r>
    </w:p>
    <w:p w:rsidR="002B38D3" w:rsidRDefault="00272E5A" w:rsidP="002C035B">
      <w:pPr>
        <w:spacing w:line="600" w:lineRule="exact"/>
        <w:ind w:firstLine="640"/>
        <w:jc w:val="left"/>
        <w:rPr>
          <w:rFonts w:ascii="仿宋" w:eastAsia="仿宋" w:hAnsi="仿宋" w:cs="仿宋"/>
          <w:sz w:val="32"/>
        </w:rPr>
      </w:pPr>
      <w:r>
        <w:rPr>
          <w:rFonts w:ascii="仿宋" w:eastAsia="仿宋" w:hAnsi="仿宋" w:cs="仿宋"/>
          <w:sz w:val="32"/>
        </w:rPr>
        <w:t xml:space="preserve">2. </w:t>
      </w:r>
      <w:r>
        <w:rPr>
          <w:rFonts w:ascii="仿宋" w:eastAsia="仿宋" w:hAnsi="仿宋" w:cs="仿宋" w:hint="eastAsia"/>
          <w:sz w:val="32"/>
        </w:rPr>
        <w:t>教育支出</w:t>
      </w:r>
      <w:r>
        <w:rPr>
          <w:rFonts w:ascii="仿宋" w:eastAsia="仿宋" w:hAnsi="仿宋" w:cs="仿宋"/>
          <w:sz w:val="32"/>
        </w:rPr>
        <w:t>（类）</w:t>
      </w:r>
      <w:r>
        <w:rPr>
          <w:rFonts w:ascii="仿宋" w:eastAsia="仿宋" w:hAnsi="仿宋" w:cs="仿宋" w:hint="eastAsia"/>
          <w:sz w:val="32"/>
        </w:rPr>
        <w:t>其他教育支出</w:t>
      </w:r>
      <w:r>
        <w:rPr>
          <w:rFonts w:ascii="仿宋" w:eastAsia="仿宋" w:hAnsi="仿宋" w:cs="仿宋"/>
          <w:sz w:val="32"/>
        </w:rPr>
        <w:t>（款）</w:t>
      </w:r>
      <w:r>
        <w:rPr>
          <w:rFonts w:ascii="仿宋" w:eastAsia="仿宋" w:hAnsi="仿宋" w:cs="仿宋" w:hint="eastAsia"/>
          <w:sz w:val="32"/>
        </w:rPr>
        <w:t>其他教育支出</w:t>
      </w:r>
      <w:r>
        <w:rPr>
          <w:rFonts w:ascii="仿宋" w:eastAsia="仿宋" w:hAnsi="仿宋" w:cs="仿宋"/>
          <w:sz w:val="32"/>
        </w:rPr>
        <w:t>（项）</w:t>
      </w:r>
      <w:r>
        <w:rPr>
          <w:rFonts w:ascii="仿宋" w:eastAsia="仿宋" w:hAnsi="仿宋" w:cs="仿宋" w:hint="eastAsia"/>
          <w:sz w:val="32"/>
        </w:rPr>
        <w:t>2059999</w:t>
      </w:r>
      <w:r>
        <w:rPr>
          <w:rFonts w:ascii="仿宋" w:eastAsia="仿宋" w:hAnsi="仿宋" w:cs="仿宋"/>
          <w:sz w:val="32"/>
        </w:rPr>
        <w:t>财政拨款支出</w:t>
      </w:r>
      <w:r>
        <w:rPr>
          <w:rFonts w:ascii="仿宋" w:eastAsia="仿宋" w:hAnsi="仿宋" w:cs="仿宋" w:hint="eastAsia"/>
          <w:sz w:val="32"/>
        </w:rPr>
        <w:t>年初预算为</w:t>
      </w:r>
      <w:r>
        <w:rPr>
          <w:rFonts w:ascii="仿宋" w:eastAsia="仿宋" w:hAnsi="仿宋" w:cs="仿宋"/>
          <w:sz w:val="32"/>
        </w:rPr>
        <w:t xml:space="preserve"> </w:t>
      </w:r>
      <w:r w:rsidR="00642CEA">
        <w:rPr>
          <w:rFonts w:ascii="仿宋" w:eastAsia="仿宋" w:hAnsi="仿宋" w:cs="仿宋" w:hint="eastAsia"/>
          <w:sz w:val="32"/>
        </w:rPr>
        <w:t>0</w:t>
      </w:r>
      <w:r>
        <w:rPr>
          <w:rFonts w:ascii="仿宋" w:eastAsia="仿宋" w:hAnsi="仿宋" w:cs="仿宋"/>
          <w:sz w:val="32"/>
        </w:rPr>
        <w:t>万元，</w:t>
      </w:r>
      <w:r>
        <w:rPr>
          <w:rFonts w:ascii="仿宋" w:eastAsia="仿宋" w:hAnsi="仿宋" w:cs="仿宋" w:hint="eastAsia"/>
          <w:sz w:val="32"/>
        </w:rPr>
        <w:t>支出决算为1.5</w:t>
      </w:r>
      <w:r w:rsidR="00406025">
        <w:rPr>
          <w:rFonts w:ascii="仿宋" w:eastAsia="仿宋" w:hAnsi="仿宋" w:cs="仿宋" w:hint="eastAsia"/>
          <w:sz w:val="32"/>
        </w:rPr>
        <w:t>2</w:t>
      </w:r>
      <w:r>
        <w:rPr>
          <w:rFonts w:ascii="仿宋" w:eastAsia="仿宋" w:hAnsi="仿宋" w:cs="仿宋"/>
          <w:sz w:val="32"/>
        </w:rPr>
        <w:t>万元</w:t>
      </w:r>
      <w:r>
        <w:rPr>
          <w:rFonts w:ascii="仿宋" w:eastAsia="仿宋" w:hAnsi="仿宋" w:cs="仿宋" w:hint="eastAsia"/>
          <w:sz w:val="32"/>
        </w:rPr>
        <w:t>，</w:t>
      </w:r>
      <w:r>
        <w:rPr>
          <w:rFonts w:ascii="仿宋" w:eastAsia="仿宋" w:hAnsi="仿宋" w:cs="仿宋"/>
          <w:sz w:val="32"/>
        </w:rPr>
        <w:t>主要用于</w:t>
      </w:r>
      <w:r>
        <w:rPr>
          <w:rFonts w:ascii="仿宋" w:eastAsia="仿宋" w:hAnsi="仿宋" w:cs="仿宋" w:hint="eastAsia"/>
          <w:sz w:val="32"/>
        </w:rPr>
        <w:t>员工技能培训。</w:t>
      </w:r>
    </w:p>
    <w:p w:rsidR="002B38D3" w:rsidRDefault="00272E5A" w:rsidP="002C035B">
      <w:pPr>
        <w:spacing w:line="600" w:lineRule="exact"/>
        <w:ind w:firstLine="640"/>
        <w:jc w:val="left"/>
        <w:rPr>
          <w:rFonts w:ascii="仿宋" w:eastAsia="仿宋" w:hAnsi="仿宋" w:cs="仿宋"/>
          <w:sz w:val="32"/>
        </w:rPr>
      </w:pPr>
      <w:r>
        <w:rPr>
          <w:rFonts w:ascii="仿宋" w:eastAsia="仿宋" w:hAnsi="仿宋" w:cs="仿宋"/>
          <w:sz w:val="32"/>
        </w:rPr>
        <w:t xml:space="preserve">3. </w:t>
      </w:r>
      <w:r>
        <w:rPr>
          <w:rFonts w:ascii="仿宋" w:eastAsia="仿宋" w:hAnsi="仿宋" w:cs="仿宋" w:hint="eastAsia"/>
          <w:sz w:val="32"/>
        </w:rPr>
        <w:t>科学技术支出</w:t>
      </w:r>
      <w:r>
        <w:rPr>
          <w:rFonts w:ascii="仿宋" w:eastAsia="仿宋" w:hAnsi="仿宋" w:cs="仿宋"/>
          <w:sz w:val="32"/>
        </w:rPr>
        <w:t>（类）</w:t>
      </w:r>
      <w:r>
        <w:rPr>
          <w:rFonts w:ascii="仿宋" w:eastAsia="仿宋" w:hAnsi="仿宋" w:cs="仿宋" w:hint="eastAsia"/>
          <w:sz w:val="32"/>
        </w:rPr>
        <w:t>科学技术管理事务</w:t>
      </w:r>
      <w:r>
        <w:rPr>
          <w:rFonts w:ascii="仿宋" w:eastAsia="仿宋" w:hAnsi="仿宋" w:cs="仿宋"/>
          <w:sz w:val="32"/>
        </w:rPr>
        <w:t>（款）</w:t>
      </w:r>
      <w:r>
        <w:rPr>
          <w:rFonts w:ascii="仿宋" w:eastAsia="仿宋" w:hAnsi="仿宋" w:cs="仿宋" w:hint="eastAsia"/>
          <w:sz w:val="32"/>
        </w:rPr>
        <w:t>行政运行</w:t>
      </w:r>
      <w:r>
        <w:rPr>
          <w:rFonts w:ascii="仿宋" w:eastAsia="仿宋" w:hAnsi="仿宋" w:cs="仿宋"/>
          <w:sz w:val="32"/>
        </w:rPr>
        <w:t>（项）</w:t>
      </w:r>
      <w:r>
        <w:rPr>
          <w:rFonts w:ascii="仿宋" w:eastAsia="仿宋" w:hAnsi="仿宋" w:cs="仿宋" w:hint="eastAsia"/>
          <w:sz w:val="32"/>
        </w:rPr>
        <w:t>2060101</w:t>
      </w:r>
      <w:r>
        <w:rPr>
          <w:rFonts w:ascii="仿宋" w:eastAsia="仿宋" w:hAnsi="仿宋" w:cs="仿宋"/>
          <w:sz w:val="32"/>
        </w:rPr>
        <w:t>财政拨款支出</w:t>
      </w:r>
      <w:r>
        <w:rPr>
          <w:rFonts w:ascii="仿宋" w:eastAsia="仿宋" w:hAnsi="仿宋" w:cs="仿宋" w:hint="eastAsia"/>
          <w:sz w:val="32"/>
        </w:rPr>
        <w:t>年初预算为</w:t>
      </w:r>
      <w:r>
        <w:rPr>
          <w:rFonts w:ascii="仿宋" w:eastAsia="仿宋" w:hAnsi="仿宋" w:cs="仿宋"/>
          <w:sz w:val="32"/>
        </w:rPr>
        <w:t xml:space="preserve"> </w:t>
      </w:r>
      <w:r w:rsidR="00642CEA">
        <w:rPr>
          <w:rFonts w:ascii="仿宋" w:eastAsia="仿宋" w:hAnsi="仿宋" w:cs="仿宋" w:hint="eastAsia"/>
          <w:sz w:val="32"/>
        </w:rPr>
        <w:t>0</w:t>
      </w:r>
      <w:r>
        <w:rPr>
          <w:rFonts w:ascii="仿宋" w:eastAsia="仿宋" w:hAnsi="仿宋" w:cs="仿宋"/>
          <w:sz w:val="32"/>
        </w:rPr>
        <w:t>万元，</w:t>
      </w:r>
      <w:r>
        <w:rPr>
          <w:rFonts w:ascii="仿宋" w:eastAsia="仿宋" w:hAnsi="仿宋" w:cs="仿宋" w:hint="eastAsia"/>
          <w:sz w:val="32"/>
        </w:rPr>
        <w:t>支出决算为1.2</w:t>
      </w:r>
      <w:r w:rsidR="001F2EC1">
        <w:rPr>
          <w:rFonts w:ascii="仿宋" w:eastAsia="仿宋" w:hAnsi="仿宋" w:cs="仿宋" w:hint="eastAsia"/>
          <w:sz w:val="32"/>
        </w:rPr>
        <w:t>0</w:t>
      </w:r>
      <w:r>
        <w:rPr>
          <w:rFonts w:ascii="仿宋" w:eastAsia="仿宋" w:hAnsi="仿宋" w:cs="仿宋"/>
          <w:sz w:val="32"/>
        </w:rPr>
        <w:t>万元</w:t>
      </w:r>
      <w:r>
        <w:rPr>
          <w:rFonts w:ascii="仿宋" w:eastAsia="仿宋" w:hAnsi="仿宋" w:cs="仿宋" w:hint="eastAsia"/>
          <w:sz w:val="32"/>
        </w:rPr>
        <w:t>，</w:t>
      </w:r>
      <w:r w:rsidR="00642CEA" w:rsidRPr="004333CA">
        <w:rPr>
          <w:rFonts w:ascii="仿宋_GB2312" w:eastAsia="仿宋_GB2312" w:hAnsi="楷体" w:cs="楷体" w:hint="eastAsia"/>
          <w:sz w:val="32"/>
        </w:rPr>
        <w:t>主要用于高层次人才补贴</w:t>
      </w:r>
      <w:r>
        <w:rPr>
          <w:rFonts w:ascii="仿宋" w:eastAsia="仿宋" w:hAnsi="仿宋" w:cs="仿宋" w:hint="eastAsia"/>
          <w:sz w:val="32"/>
        </w:rPr>
        <w:t>。</w:t>
      </w:r>
    </w:p>
    <w:p w:rsidR="002B38D3" w:rsidRDefault="00272E5A" w:rsidP="002C035B">
      <w:pPr>
        <w:spacing w:line="600" w:lineRule="exact"/>
        <w:ind w:firstLine="640"/>
        <w:jc w:val="left"/>
        <w:rPr>
          <w:rFonts w:ascii="仿宋" w:eastAsia="仿宋" w:hAnsi="仿宋" w:cs="仿宋"/>
          <w:sz w:val="32"/>
        </w:rPr>
      </w:pPr>
      <w:r>
        <w:rPr>
          <w:rFonts w:ascii="仿宋" w:eastAsia="仿宋" w:hAnsi="仿宋" w:cs="仿宋" w:hint="eastAsia"/>
          <w:sz w:val="32"/>
        </w:rPr>
        <w:t>4.科学技术支出</w:t>
      </w:r>
      <w:r>
        <w:rPr>
          <w:rFonts w:ascii="仿宋" w:eastAsia="仿宋" w:hAnsi="仿宋" w:cs="仿宋"/>
          <w:sz w:val="32"/>
        </w:rPr>
        <w:t>（类）</w:t>
      </w:r>
      <w:r>
        <w:rPr>
          <w:rFonts w:ascii="仿宋" w:eastAsia="仿宋" w:hAnsi="仿宋" w:cs="仿宋" w:hint="eastAsia"/>
          <w:sz w:val="32"/>
        </w:rPr>
        <w:t>基础研究</w:t>
      </w:r>
      <w:r>
        <w:rPr>
          <w:rFonts w:ascii="仿宋" w:eastAsia="仿宋" w:hAnsi="仿宋" w:cs="仿宋"/>
          <w:sz w:val="32"/>
        </w:rPr>
        <w:t>（款）</w:t>
      </w:r>
      <w:r>
        <w:rPr>
          <w:rFonts w:ascii="仿宋" w:eastAsia="仿宋" w:hAnsi="仿宋" w:cs="仿宋" w:hint="eastAsia"/>
          <w:sz w:val="32"/>
        </w:rPr>
        <w:t>机构运行</w:t>
      </w:r>
      <w:r>
        <w:rPr>
          <w:rFonts w:ascii="仿宋" w:eastAsia="仿宋" w:hAnsi="仿宋" w:cs="仿宋"/>
          <w:sz w:val="32"/>
        </w:rPr>
        <w:t>（项）</w:t>
      </w:r>
      <w:r>
        <w:rPr>
          <w:rFonts w:ascii="仿宋" w:eastAsia="仿宋" w:hAnsi="仿宋" w:cs="仿宋" w:hint="eastAsia"/>
          <w:sz w:val="32"/>
        </w:rPr>
        <w:t>2060201</w:t>
      </w:r>
      <w:r>
        <w:rPr>
          <w:rFonts w:ascii="仿宋" w:eastAsia="仿宋" w:hAnsi="仿宋" w:cs="仿宋"/>
          <w:sz w:val="32"/>
        </w:rPr>
        <w:t>财政拨款支出</w:t>
      </w:r>
      <w:r>
        <w:rPr>
          <w:rFonts w:ascii="仿宋" w:eastAsia="仿宋" w:hAnsi="仿宋" w:cs="仿宋" w:hint="eastAsia"/>
          <w:sz w:val="32"/>
        </w:rPr>
        <w:t>年初预算为</w:t>
      </w:r>
      <w:r w:rsidR="00642CEA">
        <w:rPr>
          <w:rFonts w:ascii="仿宋" w:eastAsia="仿宋" w:hAnsi="仿宋" w:cs="仿宋" w:hint="eastAsia"/>
          <w:sz w:val="32"/>
        </w:rPr>
        <w:t>110.43</w:t>
      </w:r>
      <w:r>
        <w:rPr>
          <w:rFonts w:ascii="仿宋" w:eastAsia="仿宋" w:hAnsi="仿宋" w:cs="仿宋"/>
          <w:sz w:val="32"/>
        </w:rPr>
        <w:t>万元，</w:t>
      </w:r>
      <w:r>
        <w:rPr>
          <w:rFonts w:ascii="仿宋" w:eastAsia="仿宋" w:hAnsi="仿宋" w:cs="仿宋" w:hint="eastAsia"/>
          <w:sz w:val="32"/>
        </w:rPr>
        <w:t>支出决算为115.1</w:t>
      </w:r>
      <w:r w:rsidR="001F2EC1">
        <w:rPr>
          <w:rFonts w:ascii="仿宋" w:eastAsia="仿宋" w:hAnsi="仿宋" w:cs="仿宋" w:hint="eastAsia"/>
          <w:sz w:val="32"/>
        </w:rPr>
        <w:t>3</w:t>
      </w:r>
      <w:r>
        <w:rPr>
          <w:rFonts w:ascii="仿宋" w:eastAsia="仿宋" w:hAnsi="仿宋" w:cs="仿宋"/>
          <w:sz w:val="32"/>
        </w:rPr>
        <w:t>万元</w:t>
      </w:r>
      <w:r>
        <w:rPr>
          <w:rFonts w:ascii="仿宋" w:eastAsia="仿宋" w:hAnsi="仿宋" w:cs="仿宋" w:hint="eastAsia"/>
          <w:sz w:val="32"/>
        </w:rPr>
        <w:t>，</w:t>
      </w:r>
      <w:r>
        <w:rPr>
          <w:rFonts w:ascii="仿宋" w:eastAsia="仿宋" w:hAnsi="仿宋" w:cs="仿宋"/>
          <w:sz w:val="32"/>
        </w:rPr>
        <w:t>主要用于</w:t>
      </w:r>
      <w:r>
        <w:rPr>
          <w:rFonts w:ascii="仿宋" w:eastAsia="仿宋" w:hAnsi="仿宋" w:cs="仿宋"/>
          <w:color w:val="333333"/>
          <w:sz w:val="32"/>
          <w:szCs w:val="32"/>
          <w:shd w:val="clear" w:color="auto" w:fill="FFFFFF"/>
        </w:rPr>
        <w:t>机构运转</w:t>
      </w:r>
      <w:r w:rsidR="001F2EC1">
        <w:rPr>
          <w:rFonts w:ascii="仿宋" w:eastAsia="仿宋" w:hAnsi="仿宋" w:cs="仿宋" w:hint="eastAsia"/>
          <w:color w:val="333333"/>
          <w:sz w:val="32"/>
          <w:szCs w:val="32"/>
          <w:shd w:val="clear" w:color="auto" w:fill="FFFFFF"/>
        </w:rPr>
        <w:t>、</w:t>
      </w:r>
      <w:r>
        <w:rPr>
          <w:rFonts w:ascii="仿宋" w:eastAsia="仿宋" w:hAnsi="仿宋" w:cs="仿宋"/>
          <w:color w:val="333333"/>
          <w:sz w:val="32"/>
          <w:szCs w:val="32"/>
          <w:shd w:val="clear" w:color="auto" w:fill="FFFFFF"/>
        </w:rPr>
        <w:t>人员工资等</w:t>
      </w:r>
      <w:r>
        <w:rPr>
          <w:rFonts w:ascii="仿宋" w:eastAsia="仿宋" w:hAnsi="仿宋" w:cs="仿宋" w:hint="eastAsia"/>
          <w:sz w:val="32"/>
        </w:rPr>
        <w:t>。</w:t>
      </w:r>
    </w:p>
    <w:p w:rsidR="002B38D3" w:rsidRDefault="00272E5A" w:rsidP="002C035B">
      <w:pPr>
        <w:spacing w:line="600" w:lineRule="exact"/>
        <w:ind w:firstLine="640"/>
        <w:jc w:val="left"/>
        <w:rPr>
          <w:rFonts w:ascii="仿宋" w:eastAsia="仿宋" w:hAnsi="仿宋" w:cs="仿宋"/>
          <w:sz w:val="32"/>
        </w:rPr>
      </w:pPr>
      <w:r>
        <w:rPr>
          <w:rFonts w:ascii="仿宋" w:eastAsia="仿宋" w:hAnsi="仿宋" w:cs="仿宋" w:hint="eastAsia"/>
          <w:sz w:val="32"/>
        </w:rPr>
        <w:t>5.科学技术支出（类）应用研究（款）其他应用研究支</w:t>
      </w:r>
      <w:r>
        <w:rPr>
          <w:rFonts w:ascii="仿宋" w:eastAsia="仿宋" w:hAnsi="仿宋" w:cs="仿宋" w:hint="eastAsia"/>
          <w:sz w:val="32"/>
        </w:rPr>
        <w:lastRenderedPageBreak/>
        <w:t>出（项）2060399财政拨款支出年初预算为</w:t>
      </w:r>
      <w:r w:rsidR="00642CEA">
        <w:rPr>
          <w:rFonts w:ascii="仿宋" w:eastAsia="仿宋" w:hAnsi="仿宋" w:cs="仿宋" w:hint="eastAsia"/>
          <w:sz w:val="32"/>
        </w:rPr>
        <w:t>0</w:t>
      </w:r>
      <w:r>
        <w:rPr>
          <w:rFonts w:ascii="仿宋" w:eastAsia="仿宋" w:hAnsi="仿宋" w:cs="仿宋" w:hint="eastAsia"/>
          <w:sz w:val="32"/>
        </w:rPr>
        <w:t>万元，支出决算为30.1</w:t>
      </w:r>
      <w:r w:rsidR="001F2EC1">
        <w:rPr>
          <w:rFonts w:ascii="仿宋" w:eastAsia="仿宋" w:hAnsi="仿宋" w:cs="仿宋" w:hint="eastAsia"/>
          <w:sz w:val="32"/>
        </w:rPr>
        <w:t>1</w:t>
      </w:r>
      <w:r>
        <w:rPr>
          <w:rFonts w:ascii="仿宋" w:eastAsia="仿宋" w:hAnsi="仿宋" w:cs="仿宋" w:hint="eastAsia"/>
          <w:sz w:val="32"/>
        </w:rPr>
        <w:t>万元，主要用于科技查新、科技报告、科技情报等科技服务工作。</w:t>
      </w:r>
    </w:p>
    <w:p w:rsidR="002B38D3" w:rsidRDefault="00272E5A" w:rsidP="002C035B">
      <w:pPr>
        <w:spacing w:line="600" w:lineRule="exact"/>
        <w:ind w:firstLine="640"/>
        <w:jc w:val="left"/>
        <w:rPr>
          <w:rFonts w:ascii="仿宋" w:eastAsia="仿宋" w:hAnsi="仿宋" w:cs="仿宋"/>
          <w:sz w:val="32"/>
        </w:rPr>
      </w:pPr>
      <w:r>
        <w:rPr>
          <w:rFonts w:ascii="仿宋" w:eastAsia="仿宋" w:hAnsi="仿宋" w:cs="仿宋" w:hint="eastAsia"/>
          <w:sz w:val="32"/>
        </w:rPr>
        <w:t>6.科学技术支出（类）科技条件与服务（款）机构运行（项）2060501财政拨款支出年初预算为</w:t>
      </w:r>
      <w:r w:rsidR="00642CEA">
        <w:rPr>
          <w:rFonts w:ascii="仿宋" w:eastAsia="仿宋" w:hAnsi="仿宋" w:cs="仿宋" w:hint="eastAsia"/>
          <w:sz w:val="32"/>
        </w:rPr>
        <w:t>0</w:t>
      </w:r>
      <w:r>
        <w:rPr>
          <w:rFonts w:ascii="仿宋" w:eastAsia="仿宋" w:hAnsi="仿宋" w:cs="仿宋" w:hint="eastAsia"/>
          <w:sz w:val="32"/>
        </w:rPr>
        <w:t>万元，支出决算为1.2</w:t>
      </w:r>
      <w:r w:rsidR="001F2EC1">
        <w:rPr>
          <w:rFonts w:ascii="仿宋" w:eastAsia="仿宋" w:hAnsi="仿宋" w:cs="仿宋" w:hint="eastAsia"/>
          <w:sz w:val="32"/>
        </w:rPr>
        <w:t>0</w:t>
      </w:r>
      <w:r>
        <w:rPr>
          <w:rFonts w:ascii="仿宋" w:eastAsia="仿宋" w:hAnsi="仿宋" w:cs="仿宋" w:hint="eastAsia"/>
          <w:sz w:val="32"/>
        </w:rPr>
        <w:t>万元，</w:t>
      </w:r>
      <w:r w:rsidR="00642CEA" w:rsidRPr="004333CA">
        <w:rPr>
          <w:rFonts w:ascii="仿宋_GB2312" w:eastAsia="仿宋_GB2312" w:hAnsi="楷体" w:cs="楷体" w:hint="eastAsia"/>
          <w:sz w:val="32"/>
        </w:rPr>
        <w:t>主要用于高层次人才补贴</w:t>
      </w:r>
      <w:r>
        <w:rPr>
          <w:rFonts w:ascii="仿宋" w:eastAsia="仿宋" w:hAnsi="仿宋" w:cs="仿宋" w:hint="eastAsia"/>
          <w:sz w:val="32"/>
        </w:rPr>
        <w:t>。</w:t>
      </w:r>
    </w:p>
    <w:p w:rsidR="002B38D3" w:rsidRDefault="00272E5A" w:rsidP="002C035B">
      <w:pPr>
        <w:spacing w:line="600" w:lineRule="exact"/>
        <w:ind w:firstLine="640"/>
        <w:jc w:val="left"/>
        <w:rPr>
          <w:rFonts w:ascii="仿宋" w:eastAsia="仿宋" w:hAnsi="仿宋" w:cs="仿宋"/>
          <w:sz w:val="32"/>
        </w:rPr>
      </w:pPr>
      <w:r>
        <w:rPr>
          <w:rFonts w:ascii="仿宋" w:eastAsia="仿宋" w:hAnsi="仿宋" w:cs="仿宋" w:hint="eastAsia"/>
          <w:sz w:val="32"/>
        </w:rPr>
        <w:t>7.科学技术支出（类）其他科学技术支出（款）其他科学技术支出（项）2069999财政拨款支出年初预算为</w:t>
      </w:r>
      <w:r w:rsidR="00642CEA">
        <w:rPr>
          <w:rFonts w:ascii="仿宋" w:eastAsia="仿宋" w:hAnsi="仿宋" w:cs="仿宋" w:hint="eastAsia"/>
          <w:sz w:val="32"/>
        </w:rPr>
        <w:t>0</w:t>
      </w:r>
      <w:r>
        <w:rPr>
          <w:rFonts w:ascii="仿宋" w:eastAsia="仿宋" w:hAnsi="仿宋" w:cs="仿宋" w:hint="eastAsia"/>
          <w:sz w:val="32"/>
        </w:rPr>
        <w:t>万元，支出决算为5.</w:t>
      </w:r>
      <w:r w:rsidR="001F2EC1">
        <w:rPr>
          <w:rFonts w:ascii="仿宋" w:eastAsia="仿宋" w:hAnsi="仿宋" w:cs="仿宋" w:hint="eastAsia"/>
          <w:sz w:val="32"/>
        </w:rPr>
        <w:t>85</w:t>
      </w:r>
      <w:r>
        <w:rPr>
          <w:rFonts w:ascii="仿宋" w:eastAsia="仿宋" w:hAnsi="仿宋" w:cs="仿宋" w:hint="eastAsia"/>
          <w:sz w:val="32"/>
        </w:rPr>
        <w:t>万元，主要用于各类科技信息平台搭建。</w:t>
      </w:r>
    </w:p>
    <w:p w:rsidR="002B38D3" w:rsidRDefault="00272E5A" w:rsidP="002C035B">
      <w:pPr>
        <w:spacing w:line="600" w:lineRule="exact"/>
        <w:ind w:firstLine="640"/>
        <w:jc w:val="left"/>
        <w:rPr>
          <w:rFonts w:ascii="仿宋" w:eastAsia="仿宋" w:hAnsi="仿宋" w:cs="仿宋"/>
          <w:b/>
          <w:bCs/>
          <w:sz w:val="32"/>
        </w:rPr>
      </w:pPr>
      <w:r>
        <w:rPr>
          <w:rFonts w:ascii="仿宋" w:eastAsia="仿宋" w:hAnsi="仿宋" w:cs="仿宋" w:hint="eastAsia"/>
          <w:sz w:val="32"/>
        </w:rPr>
        <w:t>8.住房保障支出（类）住房改革支出（款）住房公积金（项）2210201财政拨款支出年初预算为9.1</w:t>
      </w:r>
      <w:r w:rsidR="001F2EC1">
        <w:rPr>
          <w:rFonts w:ascii="仿宋" w:eastAsia="仿宋" w:hAnsi="仿宋" w:cs="仿宋" w:hint="eastAsia"/>
          <w:sz w:val="32"/>
        </w:rPr>
        <w:t>4</w:t>
      </w:r>
      <w:r>
        <w:rPr>
          <w:rFonts w:ascii="仿宋" w:eastAsia="仿宋" w:hAnsi="仿宋" w:cs="仿宋" w:hint="eastAsia"/>
          <w:sz w:val="32"/>
        </w:rPr>
        <w:t>万元，支出决算为9.1</w:t>
      </w:r>
      <w:r w:rsidR="001F2EC1">
        <w:rPr>
          <w:rFonts w:ascii="仿宋" w:eastAsia="仿宋" w:hAnsi="仿宋" w:cs="仿宋" w:hint="eastAsia"/>
          <w:sz w:val="32"/>
        </w:rPr>
        <w:t>4</w:t>
      </w:r>
      <w:r>
        <w:rPr>
          <w:rFonts w:ascii="仿宋" w:eastAsia="仿宋" w:hAnsi="仿宋" w:cs="仿宋" w:hint="eastAsia"/>
          <w:sz w:val="32"/>
        </w:rPr>
        <w:t>万元，主要用于缴纳员工住房公积金单位承担部分。</w:t>
      </w:r>
    </w:p>
    <w:p w:rsidR="002B38D3" w:rsidRDefault="00272E5A" w:rsidP="002C035B">
      <w:pPr>
        <w:spacing w:line="600" w:lineRule="exact"/>
        <w:ind w:firstLine="640"/>
        <w:jc w:val="left"/>
        <w:rPr>
          <w:rFonts w:ascii="黑体" w:eastAsia="黑体" w:hAnsi="黑体" w:cs="黑体"/>
          <w:sz w:val="32"/>
        </w:rPr>
      </w:pPr>
      <w:r>
        <w:rPr>
          <w:rFonts w:ascii="黑体" w:eastAsia="黑体" w:hAnsi="黑体" w:cs="黑体"/>
          <w:sz w:val="32"/>
        </w:rPr>
        <w:t>六、关于</w:t>
      </w:r>
      <w:r>
        <w:rPr>
          <w:rFonts w:ascii="黑体" w:eastAsia="黑体" w:hAnsi="黑体" w:cs="黑体" w:hint="eastAsia"/>
          <w:sz w:val="32"/>
        </w:rPr>
        <w:t>益阳市科技信息研究所</w:t>
      </w:r>
      <w:r>
        <w:rPr>
          <w:rFonts w:ascii="黑体" w:eastAsia="黑体" w:hAnsi="黑体" w:cs="黑体"/>
          <w:sz w:val="32"/>
        </w:rPr>
        <w:t>单位201</w:t>
      </w:r>
      <w:r>
        <w:rPr>
          <w:rFonts w:ascii="黑体" w:eastAsia="黑体" w:hAnsi="黑体" w:cs="黑体" w:hint="eastAsia"/>
          <w:sz w:val="32"/>
        </w:rPr>
        <w:t>9</w:t>
      </w:r>
      <w:r>
        <w:rPr>
          <w:rFonts w:ascii="黑体" w:eastAsia="黑体" w:hAnsi="黑体" w:cs="黑体"/>
          <w:sz w:val="32"/>
        </w:rPr>
        <w:t xml:space="preserve"> 年度一般公共预算财政拨款基本支出决算情况说明</w:t>
      </w:r>
    </w:p>
    <w:p w:rsidR="002B38D3" w:rsidRDefault="00272E5A" w:rsidP="002C035B">
      <w:pPr>
        <w:spacing w:line="600" w:lineRule="exact"/>
        <w:ind w:firstLine="640"/>
        <w:jc w:val="left"/>
        <w:rPr>
          <w:rFonts w:ascii="仿宋" w:eastAsia="仿宋" w:hAnsi="仿宋" w:cs="仿宋"/>
          <w:sz w:val="32"/>
        </w:rPr>
      </w:pPr>
      <w:r>
        <w:rPr>
          <w:rFonts w:ascii="仿宋" w:eastAsia="仿宋" w:hAnsi="仿宋" w:cs="仿宋"/>
          <w:sz w:val="32"/>
        </w:rPr>
        <w:t>201</w:t>
      </w:r>
      <w:r>
        <w:rPr>
          <w:rFonts w:ascii="仿宋" w:eastAsia="仿宋" w:hAnsi="仿宋" w:cs="仿宋" w:hint="eastAsia"/>
          <w:sz w:val="32"/>
        </w:rPr>
        <w:t>9</w:t>
      </w:r>
      <w:r>
        <w:rPr>
          <w:rFonts w:ascii="仿宋" w:eastAsia="仿宋" w:hAnsi="仿宋" w:cs="仿宋"/>
          <w:sz w:val="32"/>
        </w:rPr>
        <w:t>年度一般公共预算财政拨款基本支出</w:t>
      </w:r>
      <w:r>
        <w:rPr>
          <w:rFonts w:ascii="仿宋" w:eastAsia="仿宋" w:hAnsi="仿宋" w:cs="仿宋" w:hint="eastAsia"/>
          <w:sz w:val="32"/>
        </w:rPr>
        <w:t>135.2</w:t>
      </w:r>
      <w:r w:rsidR="00BA4200">
        <w:rPr>
          <w:rFonts w:ascii="仿宋" w:eastAsia="仿宋" w:hAnsi="仿宋" w:cs="仿宋" w:hint="eastAsia"/>
          <w:sz w:val="32"/>
        </w:rPr>
        <w:t>4</w:t>
      </w:r>
      <w:r>
        <w:rPr>
          <w:rFonts w:ascii="仿宋" w:eastAsia="仿宋" w:hAnsi="仿宋" w:cs="仿宋"/>
          <w:sz w:val="32"/>
        </w:rPr>
        <w:t xml:space="preserve">万元，其中人员经费支出 </w:t>
      </w:r>
      <w:r>
        <w:rPr>
          <w:rFonts w:ascii="仿宋" w:eastAsia="仿宋" w:hAnsi="仿宋" w:cs="仿宋" w:hint="eastAsia"/>
          <w:sz w:val="32"/>
        </w:rPr>
        <w:t>127.1</w:t>
      </w:r>
      <w:r w:rsidR="00BA4200">
        <w:rPr>
          <w:rFonts w:ascii="仿宋" w:eastAsia="仿宋" w:hAnsi="仿宋" w:cs="仿宋" w:hint="eastAsia"/>
          <w:sz w:val="32"/>
        </w:rPr>
        <w:t>1</w:t>
      </w:r>
      <w:r>
        <w:rPr>
          <w:rFonts w:ascii="仿宋" w:eastAsia="仿宋" w:hAnsi="仿宋" w:cs="仿宋"/>
          <w:sz w:val="32"/>
        </w:rPr>
        <w:t>万元，主要包括：基本工资、津贴补贴</w:t>
      </w:r>
      <w:r>
        <w:rPr>
          <w:rFonts w:ascii="仿宋" w:eastAsia="仿宋" w:hAnsi="仿宋" w:cs="仿宋" w:hint="eastAsia"/>
          <w:sz w:val="32"/>
        </w:rPr>
        <w:t>、社保等</w:t>
      </w:r>
      <w:r>
        <w:rPr>
          <w:rFonts w:ascii="仿宋" w:eastAsia="仿宋" w:hAnsi="仿宋" w:cs="仿宋"/>
          <w:sz w:val="32"/>
        </w:rPr>
        <w:t>；公用经费支出</w:t>
      </w:r>
      <w:r>
        <w:rPr>
          <w:rFonts w:ascii="仿宋" w:eastAsia="仿宋" w:hAnsi="仿宋" w:cs="仿宋" w:hint="eastAsia"/>
          <w:sz w:val="32"/>
        </w:rPr>
        <w:t>8.1</w:t>
      </w:r>
      <w:r w:rsidR="00BA4200">
        <w:rPr>
          <w:rFonts w:ascii="仿宋" w:eastAsia="仿宋" w:hAnsi="仿宋" w:cs="仿宋" w:hint="eastAsia"/>
          <w:sz w:val="32"/>
        </w:rPr>
        <w:t>4</w:t>
      </w:r>
      <w:r>
        <w:rPr>
          <w:rFonts w:ascii="仿宋" w:eastAsia="仿宋" w:hAnsi="仿宋" w:cs="仿宋"/>
          <w:sz w:val="32"/>
        </w:rPr>
        <w:t>万元。主要包括：办公费、印刷费</w:t>
      </w:r>
      <w:r>
        <w:rPr>
          <w:rFonts w:ascii="仿宋" w:eastAsia="仿宋" w:hAnsi="仿宋" w:cs="仿宋" w:hint="eastAsia"/>
          <w:sz w:val="32"/>
        </w:rPr>
        <w:t>、会议费、差旅费、接待费等</w:t>
      </w:r>
      <w:r>
        <w:rPr>
          <w:rFonts w:ascii="仿宋" w:eastAsia="仿宋" w:hAnsi="仿宋" w:cs="仿宋"/>
          <w:sz w:val="32"/>
        </w:rPr>
        <w:t>。</w:t>
      </w:r>
    </w:p>
    <w:p w:rsidR="002B38D3" w:rsidRDefault="00272E5A" w:rsidP="002C035B">
      <w:pPr>
        <w:spacing w:line="600" w:lineRule="exact"/>
        <w:ind w:firstLine="640"/>
        <w:jc w:val="left"/>
        <w:rPr>
          <w:rFonts w:ascii="黑体" w:eastAsia="黑体" w:hAnsi="黑体" w:cs="黑体"/>
          <w:sz w:val="32"/>
        </w:rPr>
      </w:pPr>
      <w:r>
        <w:rPr>
          <w:rFonts w:ascii="黑体" w:eastAsia="黑体" w:hAnsi="黑体" w:cs="黑体"/>
          <w:sz w:val="32"/>
        </w:rPr>
        <w:t>七、关于</w:t>
      </w:r>
      <w:r>
        <w:rPr>
          <w:rFonts w:ascii="黑体" w:eastAsia="黑体" w:hAnsi="黑体" w:cs="黑体" w:hint="eastAsia"/>
          <w:sz w:val="32"/>
        </w:rPr>
        <w:t>益阳市科技信息研究所</w:t>
      </w:r>
      <w:r>
        <w:rPr>
          <w:rFonts w:ascii="黑体" w:eastAsia="黑体" w:hAnsi="黑体" w:cs="黑体"/>
          <w:sz w:val="32"/>
        </w:rPr>
        <w:t>单位201</w:t>
      </w:r>
      <w:r>
        <w:rPr>
          <w:rFonts w:ascii="黑体" w:eastAsia="黑体" w:hAnsi="黑体" w:cs="黑体" w:hint="eastAsia"/>
          <w:sz w:val="32"/>
        </w:rPr>
        <w:t>9</w:t>
      </w:r>
      <w:r>
        <w:rPr>
          <w:rFonts w:ascii="黑体" w:eastAsia="黑体" w:hAnsi="黑体" w:cs="黑体"/>
          <w:sz w:val="32"/>
        </w:rPr>
        <w:t>年度政府性基金预算财政拨款支出决算情况说明</w:t>
      </w:r>
    </w:p>
    <w:p w:rsidR="00AD640B" w:rsidRDefault="00AD640B" w:rsidP="00AD640B">
      <w:pPr>
        <w:spacing w:line="600" w:lineRule="exact"/>
        <w:ind w:firstLine="640"/>
        <w:jc w:val="left"/>
        <w:rPr>
          <w:rFonts w:ascii="仿宋" w:eastAsia="仿宋" w:hAnsi="仿宋" w:cs="仿宋"/>
          <w:sz w:val="32"/>
        </w:rPr>
      </w:pPr>
      <w:r>
        <w:rPr>
          <w:rFonts w:ascii="仿宋" w:eastAsia="仿宋" w:hAnsi="仿宋" w:cs="仿宋"/>
          <w:sz w:val="32"/>
        </w:rPr>
        <w:t>201</w:t>
      </w:r>
      <w:r>
        <w:rPr>
          <w:rFonts w:ascii="仿宋" w:eastAsia="仿宋" w:hAnsi="仿宋" w:cs="仿宋" w:hint="eastAsia"/>
          <w:sz w:val="32"/>
        </w:rPr>
        <w:t>9</w:t>
      </w:r>
      <w:r>
        <w:rPr>
          <w:rFonts w:ascii="仿宋" w:eastAsia="仿宋" w:hAnsi="仿宋" w:cs="仿宋"/>
          <w:sz w:val="32"/>
        </w:rPr>
        <w:t xml:space="preserve"> 年度政府性基金预算财政拨款收入总计</w:t>
      </w:r>
      <w:r>
        <w:rPr>
          <w:rFonts w:ascii="仿宋" w:eastAsia="仿宋" w:hAnsi="仿宋" w:cs="仿宋" w:hint="eastAsia"/>
          <w:sz w:val="32"/>
        </w:rPr>
        <w:t>0</w:t>
      </w:r>
      <w:r>
        <w:rPr>
          <w:rFonts w:ascii="仿宋" w:eastAsia="仿宋" w:hAnsi="仿宋" w:cs="仿宋"/>
          <w:sz w:val="32"/>
        </w:rPr>
        <w:t>万元，政府性基金预算财政拨款支出总计</w:t>
      </w:r>
      <w:r>
        <w:rPr>
          <w:rFonts w:ascii="仿宋" w:eastAsia="仿宋" w:hAnsi="仿宋" w:cs="仿宋" w:hint="eastAsia"/>
          <w:sz w:val="32"/>
        </w:rPr>
        <w:t>0</w:t>
      </w:r>
      <w:r>
        <w:rPr>
          <w:rFonts w:ascii="仿宋" w:eastAsia="仿宋" w:hAnsi="仿宋" w:cs="仿宋"/>
          <w:sz w:val="32"/>
        </w:rPr>
        <w:t>万元</w:t>
      </w:r>
      <w:r>
        <w:rPr>
          <w:rFonts w:ascii="仿宋" w:eastAsia="仿宋" w:hAnsi="仿宋" w:cs="仿宋" w:hint="eastAsia"/>
          <w:sz w:val="32"/>
        </w:rPr>
        <w:t>。</w:t>
      </w:r>
    </w:p>
    <w:p w:rsidR="002B38D3" w:rsidRDefault="00272E5A" w:rsidP="002C035B">
      <w:pPr>
        <w:spacing w:line="600" w:lineRule="exact"/>
        <w:ind w:firstLine="640"/>
        <w:jc w:val="left"/>
        <w:rPr>
          <w:rFonts w:ascii="黑体" w:eastAsia="黑体" w:hAnsi="黑体" w:cs="黑体"/>
          <w:sz w:val="32"/>
        </w:rPr>
      </w:pPr>
      <w:r>
        <w:rPr>
          <w:rFonts w:ascii="黑体" w:eastAsia="黑体" w:hAnsi="黑体" w:cs="黑体"/>
          <w:sz w:val="32"/>
        </w:rPr>
        <w:lastRenderedPageBreak/>
        <w:t>八、关于</w:t>
      </w:r>
      <w:r>
        <w:rPr>
          <w:rFonts w:ascii="黑体" w:eastAsia="黑体" w:hAnsi="黑体" w:cs="黑体" w:hint="eastAsia"/>
          <w:sz w:val="32"/>
        </w:rPr>
        <w:t>益阳市科技信息研究所</w:t>
      </w:r>
      <w:r>
        <w:rPr>
          <w:rFonts w:ascii="黑体" w:eastAsia="黑体" w:hAnsi="黑体" w:cs="黑体"/>
          <w:sz w:val="32"/>
        </w:rPr>
        <w:t>单位201</w:t>
      </w:r>
      <w:r>
        <w:rPr>
          <w:rFonts w:ascii="黑体" w:eastAsia="黑体" w:hAnsi="黑体" w:cs="黑体" w:hint="eastAsia"/>
          <w:sz w:val="32"/>
        </w:rPr>
        <w:t>9</w:t>
      </w:r>
      <w:r>
        <w:rPr>
          <w:rFonts w:ascii="黑体" w:eastAsia="黑体" w:hAnsi="黑体" w:cs="黑体"/>
          <w:sz w:val="32"/>
        </w:rPr>
        <w:t xml:space="preserve"> 年度一般公共预算财政拨款“三公”经费支出决算情况说明</w:t>
      </w:r>
    </w:p>
    <w:p w:rsidR="002B38D3" w:rsidRDefault="00272E5A" w:rsidP="002C035B">
      <w:pPr>
        <w:spacing w:line="600" w:lineRule="exact"/>
        <w:ind w:firstLine="640"/>
        <w:jc w:val="left"/>
        <w:rPr>
          <w:rFonts w:ascii="楷体" w:eastAsia="楷体" w:hAnsi="楷体" w:cs="楷体"/>
          <w:sz w:val="32"/>
        </w:rPr>
      </w:pPr>
      <w:r>
        <w:rPr>
          <w:rFonts w:ascii="楷体" w:eastAsia="楷体" w:hAnsi="楷体" w:cs="楷体"/>
          <w:sz w:val="32"/>
        </w:rPr>
        <w:t>（一）“三公”经费财政拨款支出决算总体情况说明。</w:t>
      </w:r>
    </w:p>
    <w:p w:rsidR="002B38D3" w:rsidRDefault="00272E5A" w:rsidP="002C035B">
      <w:pPr>
        <w:spacing w:line="600" w:lineRule="exact"/>
        <w:ind w:firstLine="640"/>
        <w:jc w:val="left"/>
        <w:rPr>
          <w:rFonts w:ascii="仿宋" w:eastAsia="仿宋" w:hAnsi="仿宋" w:cs="仿宋"/>
          <w:color w:val="333333"/>
          <w:sz w:val="32"/>
          <w:szCs w:val="32"/>
          <w:shd w:val="clear" w:color="auto" w:fill="FFFFFF"/>
        </w:rPr>
      </w:pPr>
      <w:r>
        <w:rPr>
          <w:rFonts w:ascii="仿宋" w:eastAsia="仿宋" w:hAnsi="仿宋" w:cs="仿宋"/>
          <w:sz w:val="32"/>
        </w:rPr>
        <w:t>201</w:t>
      </w:r>
      <w:r>
        <w:rPr>
          <w:rFonts w:ascii="仿宋" w:eastAsia="仿宋" w:hAnsi="仿宋" w:cs="仿宋" w:hint="eastAsia"/>
          <w:sz w:val="32"/>
        </w:rPr>
        <w:t>9</w:t>
      </w:r>
      <w:r>
        <w:rPr>
          <w:rFonts w:ascii="仿宋" w:eastAsia="仿宋" w:hAnsi="仿宋" w:cs="仿宋"/>
          <w:sz w:val="32"/>
        </w:rPr>
        <w:t xml:space="preserve"> 年度“三公”经费财政拨款支出预算为</w:t>
      </w:r>
      <w:r>
        <w:rPr>
          <w:rFonts w:ascii="仿宋" w:eastAsia="仿宋" w:hAnsi="仿宋" w:cs="仿宋" w:hint="eastAsia"/>
          <w:sz w:val="32"/>
        </w:rPr>
        <w:t>1</w:t>
      </w:r>
      <w:r>
        <w:rPr>
          <w:rFonts w:ascii="仿宋" w:eastAsia="仿宋" w:hAnsi="仿宋" w:cs="仿宋"/>
          <w:sz w:val="32"/>
        </w:rPr>
        <w:t>万元，支出决算为</w:t>
      </w:r>
      <w:r>
        <w:rPr>
          <w:rFonts w:ascii="仿宋" w:eastAsia="仿宋" w:hAnsi="仿宋" w:cs="仿宋" w:hint="eastAsia"/>
          <w:sz w:val="32"/>
        </w:rPr>
        <w:t>0.8</w:t>
      </w:r>
      <w:r>
        <w:rPr>
          <w:rFonts w:ascii="仿宋" w:eastAsia="仿宋" w:hAnsi="仿宋" w:cs="仿宋"/>
          <w:sz w:val="32"/>
        </w:rPr>
        <w:t>万元，完成预算的</w:t>
      </w:r>
      <w:r>
        <w:rPr>
          <w:rFonts w:ascii="仿宋" w:eastAsia="仿宋" w:hAnsi="仿宋" w:cs="仿宋" w:hint="eastAsia"/>
          <w:sz w:val="32"/>
        </w:rPr>
        <w:t>80</w:t>
      </w:r>
      <w:r>
        <w:rPr>
          <w:rFonts w:ascii="仿宋" w:eastAsia="仿宋" w:hAnsi="仿宋" w:cs="仿宋"/>
          <w:sz w:val="32"/>
        </w:rPr>
        <w:t xml:space="preserve">%，其中：公务接待费支出决算为 </w:t>
      </w:r>
      <w:r>
        <w:rPr>
          <w:rFonts w:ascii="仿宋" w:eastAsia="仿宋" w:hAnsi="仿宋" w:cs="仿宋" w:hint="eastAsia"/>
          <w:sz w:val="32"/>
        </w:rPr>
        <w:t>0.8</w:t>
      </w:r>
      <w:r>
        <w:rPr>
          <w:rFonts w:ascii="仿宋" w:eastAsia="仿宋" w:hAnsi="仿宋" w:cs="仿宋"/>
          <w:sz w:val="32"/>
        </w:rPr>
        <w:t>万元，完成预算的</w:t>
      </w:r>
      <w:r>
        <w:rPr>
          <w:rFonts w:ascii="仿宋" w:eastAsia="仿宋" w:hAnsi="仿宋" w:cs="仿宋" w:hint="eastAsia"/>
          <w:sz w:val="32"/>
        </w:rPr>
        <w:t>80</w:t>
      </w:r>
      <w:r>
        <w:rPr>
          <w:rFonts w:ascii="仿宋" w:eastAsia="仿宋" w:hAnsi="仿宋" w:cs="仿宋"/>
          <w:sz w:val="32"/>
        </w:rPr>
        <w:t>%。201</w:t>
      </w:r>
      <w:r>
        <w:rPr>
          <w:rFonts w:ascii="仿宋" w:eastAsia="仿宋" w:hAnsi="仿宋" w:cs="仿宋" w:hint="eastAsia"/>
          <w:sz w:val="32"/>
        </w:rPr>
        <w:t>9</w:t>
      </w:r>
      <w:r>
        <w:rPr>
          <w:rFonts w:ascii="仿宋" w:eastAsia="仿宋" w:hAnsi="仿宋" w:cs="仿宋"/>
          <w:sz w:val="32"/>
        </w:rPr>
        <w:t xml:space="preserve"> 年度“三公”经费支出决算数大于/小于预算数的主要原因：</w:t>
      </w:r>
      <w:r>
        <w:rPr>
          <w:rFonts w:ascii="仿宋" w:eastAsia="仿宋" w:hAnsi="仿宋" w:cs="仿宋"/>
          <w:color w:val="333333"/>
          <w:sz w:val="32"/>
          <w:szCs w:val="32"/>
          <w:shd w:val="clear" w:color="auto" w:fill="FFFFFF"/>
        </w:rPr>
        <w:t>厉行节约。</w:t>
      </w:r>
    </w:p>
    <w:p w:rsidR="002B38D3" w:rsidRDefault="00272E5A" w:rsidP="002C035B">
      <w:pPr>
        <w:spacing w:line="600" w:lineRule="exact"/>
        <w:ind w:firstLine="640"/>
        <w:jc w:val="left"/>
        <w:rPr>
          <w:rFonts w:ascii="楷体" w:eastAsia="楷体" w:hAnsi="楷体" w:cs="楷体"/>
          <w:sz w:val="32"/>
        </w:rPr>
      </w:pPr>
      <w:r>
        <w:rPr>
          <w:rFonts w:ascii="楷体" w:eastAsia="楷体" w:hAnsi="楷体" w:cs="楷体"/>
          <w:sz w:val="32"/>
        </w:rPr>
        <w:t>（二）“三公”经费财政拨款支出决算具体情况说明。</w:t>
      </w:r>
    </w:p>
    <w:p w:rsidR="002B38D3" w:rsidRDefault="00272E5A" w:rsidP="002C035B">
      <w:pPr>
        <w:spacing w:line="600" w:lineRule="exact"/>
        <w:ind w:firstLine="640"/>
        <w:jc w:val="left"/>
        <w:rPr>
          <w:rFonts w:ascii="仿宋" w:eastAsia="仿宋" w:hAnsi="仿宋" w:cs="仿宋"/>
          <w:sz w:val="32"/>
        </w:rPr>
      </w:pPr>
      <w:r>
        <w:rPr>
          <w:rFonts w:ascii="楷体" w:eastAsia="楷体" w:hAnsi="楷体" w:cs="楷体"/>
          <w:sz w:val="32"/>
        </w:rPr>
        <w:t xml:space="preserve"> </w:t>
      </w:r>
      <w:r>
        <w:rPr>
          <w:rFonts w:ascii="仿宋" w:eastAsia="仿宋" w:hAnsi="仿宋" w:cs="仿宋"/>
          <w:sz w:val="32"/>
        </w:rPr>
        <w:t>201</w:t>
      </w:r>
      <w:r>
        <w:rPr>
          <w:rFonts w:ascii="仿宋" w:eastAsia="仿宋" w:hAnsi="仿宋" w:cs="仿宋" w:hint="eastAsia"/>
          <w:sz w:val="32"/>
        </w:rPr>
        <w:t>9</w:t>
      </w:r>
      <w:r>
        <w:rPr>
          <w:rFonts w:ascii="仿宋" w:eastAsia="仿宋" w:hAnsi="仿宋" w:cs="仿宋"/>
          <w:sz w:val="32"/>
        </w:rPr>
        <w:t xml:space="preserve"> 年度“三公”经费财政拨款支出决算为</w:t>
      </w:r>
      <w:r>
        <w:rPr>
          <w:rFonts w:ascii="仿宋" w:eastAsia="仿宋" w:hAnsi="仿宋" w:cs="仿宋" w:hint="eastAsia"/>
          <w:sz w:val="32"/>
        </w:rPr>
        <w:t>0.8</w:t>
      </w:r>
      <w:r>
        <w:rPr>
          <w:rFonts w:ascii="仿宋" w:eastAsia="仿宋" w:hAnsi="仿宋" w:cs="仿宋"/>
          <w:sz w:val="32"/>
        </w:rPr>
        <w:t xml:space="preserve">万元，其中：因公出国（境）费支出决算为 </w:t>
      </w:r>
      <w:r>
        <w:rPr>
          <w:rFonts w:ascii="仿宋" w:eastAsia="仿宋" w:hAnsi="仿宋" w:cs="仿宋" w:hint="eastAsia"/>
          <w:sz w:val="32"/>
        </w:rPr>
        <w:t>0</w:t>
      </w:r>
      <w:r>
        <w:rPr>
          <w:rFonts w:ascii="仿宋" w:eastAsia="仿宋" w:hAnsi="仿宋" w:cs="仿宋"/>
          <w:sz w:val="32"/>
        </w:rPr>
        <w:t>万元，占</w:t>
      </w:r>
      <w:r>
        <w:rPr>
          <w:rFonts w:ascii="仿宋" w:eastAsia="仿宋" w:hAnsi="仿宋" w:cs="仿宋" w:hint="eastAsia"/>
          <w:sz w:val="32"/>
        </w:rPr>
        <w:t>0</w:t>
      </w:r>
      <w:r>
        <w:rPr>
          <w:rFonts w:ascii="仿宋" w:eastAsia="仿宋" w:hAnsi="仿宋" w:cs="仿宋"/>
          <w:sz w:val="32"/>
        </w:rPr>
        <w:t>%；公务用车购置及运行费支出决算为</w:t>
      </w:r>
      <w:r>
        <w:rPr>
          <w:rFonts w:ascii="仿宋" w:eastAsia="仿宋" w:hAnsi="仿宋" w:cs="仿宋" w:hint="eastAsia"/>
          <w:sz w:val="32"/>
        </w:rPr>
        <w:t>0</w:t>
      </w:r>
      <w:r>
        <w:rPr>
          <w:rFonts w:ascii="仿宋" w:eastAsia="仿宋" w:hAnsi="仿宋" w:cs="仿宋"/>
          <w:sz w:val="32"/>
        </w:rPr>
        <w:t>万元，占</w:t>
      </w:r>
      <w:r>
        <w:rPr>
          <w:rFonts w:ascii="仿宋" w:eastAsia="仿宋" w:hAnsi="仿宋" w:cs="仿宋" w:hint="eastAsia"/>
          <w:sz w:val="32"/>
        </w:rPr>
        <w:t>0</w:t>
      </w:r>
      <w:r>
        <w:rPr>
          <w:rFonts w:ascii="仿宋" w:eastAsia="仿宋" w:hAnsi="仿宋" w:cs="仿宋"/>
          <w:sz w:val="32"/>
        </w:rPr>
        <w:t xml:space="preserve">%；公务接待费支出决算为 </w:t>
      </w:r>
      <w:r>
        <w:rPr>
          <w:rFonts w:ascii="仿宋" w:eastAsia="仿宋" w:hAnsi="仿宋" w:cs="仿宋" w:hint="eastAsia"/>
          <w:sz w:val="32"/>
        </w:rPr>
        <w:t>0.8</w:t>
      </w:r>
      <w:r>
        <w:rPr>
          <w:rFonts w:ascii="仿宋" w:eastAsia="仿宋" w:hAnsi="仿宋" w:cs="仿宋"/>
          <w:sz w:val="32"/>
        </w:rPr>
        <w:t>万元，占</w:t>
      </w:r>
      <w:r>
        <w:rPr>
          <w:rFonts w:ascii="仿宋" w:eastAsia="仿宋" w:hAnsi="仿宋" w:cs="仿宋" w:hint="eastAsia"/>
          <w:sz w:val="32"/>
        </w:rPr>
        <w:t>100</w:t>
      </w:r>
      <w:r>
        <w:rPr>
          <w:rFonts w:ascii="仿宋" w:eastAsia="仿宋" w:hAnsi="仿宋" w:cs="仿宋"/>
          <w:sz w:val="32"/>
        </w:rPr>
        <w:t>%。201</w:t>
      </w:r>
      <w:r>
        <w:rPr>
          <w:rFonts w:ascii="仿宋" w:eastAsia="仿宋" w:hAnsi="仿宋" w:cs="仿宋" w:hint="eastAsia"/>
          <w:sz w:val="32"/>
        </w:rPr>
        <w:t>9</w:t>
      </w:r>
      <w:r>
        <w:rPr>
          <w:rFonts w:ascii="仿宋" w:eastAsia="仿宋" w:hAnsi="仿宋" w:cs="仿宋"/>
          <w:sz w:val="32"/>
        </w:rPr>
        <w:t xml:space="preserve"> 年度“三公”经费支出决算数大于上年决算数的主要原因：</w:t>
      </w:r>
      <w:r>
        <w:rPr>
          <w:rFonts w:ascii="仿宋" w:eastAsia="仿宋" w:hAnsi="仿宋" w:cs="仿宋" w:hint="eastAsia"/>
          <w:color w:val="333333"/>
          <w:sz w:val="32"/>
          <w:szCs w:val="32"/>
          <w:shd w:val="clear" w:color="auto" w:fill="FFFFFF"/>
        </w:rPr>
        <w:t>本年业务交流活动增加</w:t>
      </w:r>
      <w:r>
        <w:rPr>
          <w:rFonts w:ascii="仿宋" w:eastAsia="仿宋" w:hAnsi="仿宋" w:cs="仿宋"/>
          <w:color w:val="333333"/>
          <w:sz w:val="32"/>
          <w:szCs w:val="32"/>
          <w:shd w:val="clear" w:color="auto" w:fill="FFFFFF"/>
        </w:rPr>
        <w:t>。</w:t>
      </w:r>
    </w:p>
    <w:p w:rsidR="002B38D3" w:rsidRDefault="00272E5A" w:rsidP="002C035B">
      <w:pPr>
        <w:spacing w:line="600" w:lineRule="exact"/>
        <w:ind w:firstLine="640"/>
        <w:jc w:val="left"/>
        <w:rPr>
          <w:rFonts w:ascii="楷体" w:eastAsia="楷体" w:hAnsi="楷体" w:cs="楷体"/>
          <w:sz w:val="32"/>
        </w:rPr>
      </w:pPr>
      <w:r>
        <w:rPr>
          <w:rFonts w:ascii="楷体" w:eastAsia="楷体" w:hAnsi="楷体" w:cs="楷体"/>
          <w:sz w:val="32"/>
        </w:rPr>
        <w:t>1、因公出国（境）情况说明</w:t>
      </w:r>
    </w:p>
    <w:p w:rsidR="002B38D3" w:rsidRDefault="00272E5A" w:rsidP="002C035B">
      <w:pPr>
        <w:spacing w:line="600" w:lineRule="exact"/>
        <w:ind w:firstLine="640"/>
        <w:jc w:val="left"/>
        <w:rPr>
          <w:rFonts w:ascii="仿宋" w:eastAsia="仿宋" w:hAnsi="仿宋" w:cs="仿宋"/>
          <w:sz w:val="32"/>
        </w:rPr>
      </w:pPr>
      <w:r>
        <w:rPr>
          <w:rFonts w:ascii="仿宋" w:eastAsia="仿宋" w:hAnsi="仿宋" w:cs="仿宋"/>
          <w:sz w:val="32"/>
        </w:rPr>
        <w:t>因公出国（境）团组数</w:t>
      </w:r>
      <w:r>
        <w:rPr>
          <w:rFonts w:ascii="仿宋" w:eastAsia="仿宋" w:hAnsi="仿宋" w:cs="仿宋" w:hint="eastAsia"/>
          <w:sz w:val="32"/>
        </w:rPr>
        <w:t>0</w:t>
      </w:r>
      <w:r>
        <w:rPr>
          <w:rFonts w:ascii="仿宋" w:eastAsia="仿宋" w:hAnsi="仿宋" w:cs="仿宋"/>
          <w:sz w:val="32"/>
        </w:rPr>
        <w:t>个，</w:t>
      </w:r>
      <w:r>
        <w:rPr>
          <w:rFonts w:ascii="仿宋" w:eastAsia="仿宋" w:hAnsi="仿宋" w:cs="仿宋" w:hint="eastAsia"/>
          <w:sz w:val="32"/>
        </w:rPr>
        <w:t>0</w:t>
      </w:r>
      <w:r>
        <w:rPr>
          <w:rFonts w:ascii="仿宋" w:eastAsia="仿宋" w:hAnsi="仿宋" w:cs="仿宋"/>
          <w:sz w:val="32"/>
        </w:rPr>
        <w:t>人，因公出国（境）的开支内容：</w:t>
      </w:r>
      <w:r>
        <w:rPr>
          <w:rFonts w:ascii="仿宋" w:eastAsia="仿宋" w:hAnsi="仿宋" w:cs="仿宋" w:hint="eastAsia"/>
          <w:sz w:val="32"/>
        </w:rPr>
        <w:t>无</w:t>
      </w:r>
    </w:p>
    <w:p w:rsidR="002B38D3" w:rsidRDefault="00272E5A" w:rsidP="002C035B">
      <w:pPr>
        <w:spacing w:line="600" w:lineRule="exact"/>
        <w:ind w:firstLine="640"/>
        <w:jc w:val="left"/>
        <w:rPr>
          <w:rFonts w:ascii="楷体" w:eastAsia="楷体" w:hAnsi="楷体" w:cs="楷体"/>
          <w:sz w:val="32"/>
        </w:rPr>
      </w:pPr>
      <w:r>
        <w:rPr>
          <w:rFonts w:ascii="楷体" w:eastAsia="楷体" w:hAnsi="楷体" w:cs="楷体"/>
          <w:sz w:val="32"/>
        </w:rPr>
        <w:t>2、公务用车购置及运行经费情况说明</w:t>
      </w:r>
    </w:p>
    <w:p w:rsidR="002B38D3" w:rsidRDefault="00272E5A" w:rsidP="002C035B">
      <w:pPr>
        <w:spacing w:line="600" w:lineRule="exact"/>
        <w:ind w:firstLine="640"/>
        <w:jc w:val="left"/>
        <w:rPr>
          <w:rFonts w:ascii="仿宋" w:eastAsia="仿宋" w:hAnsi="仿宋" w:cs="仿宋"/>
          <w:sz w:val="32"/>
        </w:rPr>
      </w:pPr>
      <w:r>
        <w:rPr>
          <w:rFonts w:ascii="仿宋" w:eastAsia="仿宋" w:hAnsi="仿宋" w:cs="仿宋"/>
          <w:sz w:val="32"/>
        </w:rPr>
        <w:t>公务用车购置支出：</w:t>
      </w:r>
      <w:r>
        <w:rPr>
          <w:rFonts w:ascii="仿宋" w:eastAsia="仿宋" w:hAnsi="仿宋" w:cs="仿宋" w:hint="eastAsia"/>
          <w:sz w:val="32"/>
        </w:rPr>
        <w:t>0</w:t>
      </w:r>
      <w:r>
        <w:rPr>
          <w:rFonts w:ascii="仿宋" w:eastAsia="仿宋" w:hAnsi="仿宋" w:cs="仿宋"/>
          <w:sz w:val="32"/>
        </w:rPr>
        <w:t>万元，购置数</w:t>
      </w:r>
      <w:r>
        <w:rPr>
          <w:rFonts w:ascii="仿宋" w:eastAsia="仿宋" w:hAnsi="仿宋" w:cs="仿宋" w:hint="eastAsia"/>
          <w:sz w:val="32"/>
        </w:rPr>
        <w:t>0</w:t>
      </w:r>
      <w:r>
        <w:rPr>
          <w:rFonts w:ascii="仿宋" w:eastAsia="仿宋" w:hAnsi="仿宋" w:cs="仿宋"/>
          <w:sz w:val="32"/>
        </w:rPr>
        <w:t>台，保有量</w:t>
      </w:r>
      <w:r>
        <w:rPr>
          <w:rFonts w:ascii="仿宋" w:eastAsia="仿宋" w:hAnsi="仿宋" w:cs="仿宋" w:hint="eastAsia"/>
          <w:sz w:val="32"/>
        </w:rPr>
        <w:t>0</w:t>
      </w:r>
      <w:r>
        <w:rPr>
          <w:rFonts w:ascii="仿宋" w:eastAsia="仿宋" w:hAnsi="仿宋" w:cs="仿宋"/>
          <w:sz w:val="32"/>
        </w:rPr>
        <w:t>台</w:t>
      </w:r>
    </w:p>
    <w:p w:rsidR="002B38D3" w:rsidRDefault="00272E5A" w:rsidP="002C035B">
      <w:pPr>
        <w:spacing w:line="600" w:lineRule="exact"/>
        <w:ind w:firstLine="640"/>
        <w:jc w:val="left"/>
        <w:rPr>
          <w:rFonts w:ascii="仿宋" w:eastAsia="仿宋" w:hAnsi="仿宋" w:cs="仿宋"/>
          <w:sz w:val="32"/>
        </w:rPr>
      </w:pPr>
      <w:r>
        <w:rPr>
          <w:rFonts w:ascii="仿宋" w:eastAsia="仿宋" w:hAnsi="仿宋" w:cs="仿宋"/>
          <w:sz w:val="32"/>
        </w:rPr>
        <w:t>运行经费支出：</w:t>
      </w:r>
      <w:r>
        <w:rPr>
          <w:rFonts w:ascii="仿宋" w:eastAsia="仿宋" w:hAnsi="仿宋" w:cs="仿宋" w:hint="eastAsia"/>
          <w:sz w:val="32"/>
        </w:rPr>
        <w:t>0</w:t>
      </w:r>
      <w:r>
        <w:rPr>
          <w:rFonts w:ascii="仿宋" w:eastAsia="仿宋" w:hAnsi="仿宋" w:cs="仿宋"/>
          <w:sz w:val="32"/>
        </w:rPr>
        <w:t>万元</w:t>
      </w:r>
    </w:p>
    <w:p w:rsidR="002B38D3" w:rsidRDefault="00272E5A" w:rsidP="002C035B">
      <w:pPr>
        <w:spacing w:line="600" w:lineRule="exact"/>
        <w:ind w:firstLine="640"/>
        <w:jc w:val="left"/>
        <w:rPr>
          <w:rFonts w:ascii="楷体" w:eastAsia="楷体" w:hAnsi="楷体" w:cs="楷体"/>
          <w:sz w:val="32"/>
        </w:rPr>
      </w:pPr>
      <w:r>
        <w:rPr>
          <w:rFonts w:ascii="楷体" w:eastAsia="楷体" w:hAnsi="楷体" w:cs="楷体"/>
          <w:sz w:val="32"/>
        </w:rPr>
        <w:t>3、公务接待情况说明</w:t>
      </w:r>
    </w:p>
    <w:p w:rsidR="002B38D3" w:rsidRDefault="00272E5A" w:rsidP="002C035B">
      <w:pPr>
        <w:spacing w:line="600" w:lineRule="exact"/>
        <w:ind w:firstLine="640"/>
        <w:jc w:val="left"/>
        <w:rPr>
          <w:rFonts w:ascii="仿宋" w:eastAsia="仿宋" w:hAnsi="仿宋" w:cs="仿宋"/>
          <w:sz w:val="32"/>
        </w:rPr>
      </w:pPr>
      <w:r>
        <w:rPr>
          <w:rFonts w:ascii="仿宋" w:eastAsia="仿宋" w:hAnsi="仿宋" w:cs="仿宋"/>
          <w:sz w:val="32"/>
        </w:rPr>
        <w:t>公务接待支出</w:t>
      </w:r>
      <w:r>
        <w:rPr>
          <w:rFonts w:ascii="仿宋" w:eastAsia="仿宋" w:hAnsi="仿宋" w:cs="仿宋" w:hint="eastAsia"/>
          <w:sz w:val="32"/>
        </w:rPr>
        <w:t>0.8</w:t>
      </w:r>
      <w:r>
        <w:rPr>
          <w:rFonts w:ascii="仿宋" w:eastAsia="仿宋" w:hAnsi="仿宋" w:cs="仿宋"/>
          <w:sz w:val="32"/>
        </w:rPr>
        <w:t>万元，国内公务接待</w:t>
      </w:r>
      <w:r>
        <w:rPr>
          <w:rFonts w:ascii="仿宋" w:eastAsia="仿宋" w:hAnsi="仿宋" w:cs="仿宋" w:hint="eastAsia"/>
          <w:sz w:val="32"/>
        </w:rPr>
        <w:t>15</w:t>
      </w:r>
      <w:r>
        <w:rPr>
          <w:rFonts w:ascii="仿宋" w:eastAsia="仿宋" w:hAnsi="仿宋" w:cs="仿宋"/>
          <w:sz w:val="32"/>
        </w:rPr>
        <w:t>批次，接待</w:t>
      </w:r>
      <w:r>
        <w:rPr>
          <w:rFonts w:ascii="仿宋" w:eastAsia="仿宋" w:hAnsi="仿宋" w:cs="仿宋" w:hint="eastAsia"/>
          <w:sz w:val="32"/>
        </w:rPr>
        <w:t>76</w:t>
      </w:r>
      <w:r>
        <w:rPr>
          <w:rFonts w:ascii="仿宋" w:eastAsia="仿宋" w:hAnsi="仿宋" w:cs="仿宋"/>
          <w:sz w:val="32"/>
        </w:rPr>
        <w:t>人。接待支出主要用于</w:t>
      </w:r>
      <w:r>
        <w:rPr>
          <w:rFonts w:ascii="仿宋" w:eastAsia="仿宋" w:hAnsi="仿宋" w:cs="仿宋" w:hint="eastAsia"/>
          <w:sz w:val="32"/>
        </w:rPr>
        <w:t>业务交流研讨活动。</w:t>
      </w:r>
    </w:p>
    <w:p w:rsidR="002B38D3" w:rsidRDefault="00272E5A" w:rsidP="002C035B">
      <w:pPr>
        <w:spacing w:line="600" w:lineRule="exact"/>
        <w:ind w:firstLine="640"/>
        <w:jc w:val="left"/>
        <w:rPr>
          <w:rFonts w:ascii="黑体" w:eastAsia="黑体" w:hAnsi="黑体" w:cs="黑体"/>
          <w:sz w:val="32"/>
        </w:rPr>
      </w:pPr>
      <w:r>
        <w:rPr>
          <w:rFonts w:ascii="黑体" w:eastAsia="黑体" w:hAnsi="黑体" w:cs="黑体"/>
          <w:sz w:val="32"/>
        </w:rPr>
        <w:lastRenderedPageBreak/>
        <w:t>九、</w:t>
      </w:r>
      <w:r>
        <w:rPr>
          <w:rFonts w:ascii="黑体" w:eastAsia="黑体" w:hAnsi="黑体" w:cs="黑体" w:hint="eastAsia"/>
          <w:sz w:val="32"/>
        </w:rPr>
        <w:t>关于 2019 年度预算绩效情况说明</w:t>
      </w:r>
    </w:p>
    <w:p w:rsidR="00D92C9C" w:rsidRPr="00E62EDF" w:rsidRDefault="00D92C9C" w:rsidP="00D92C9C">
      <w:pPr>
        <w:spacing w:line="600" w:lineRule="exact"/>
        <w:ind w:firstLine="640"/>
        <w:jc w:val="left"/>
        <w:rPr>
          <w:rFonts w:ascii="仿宋_GB2312" w:eastAsia="仿宋_GB2312" w:hAnsi="楷体" w:cs="楷体"/>
          <w:sz w:val="32"/>
        </w:rPr>
      </w:pPr>
      <w:r w:rsidRPr="00E62EDF">
        <w:rPr>
          <w:rFonts w:ascii="仿宋_GB2312" w:eastAsia="仿宋_GB2312" w:hAnsi="楷体" w:cs="楷体" w:hint="eastAsia"/>
          <w:sz w:val="32"/>
        </w:rPr>
        <w:t>根据《益阳市财政局关于做好2019年预算绩效自评工作的通知》的文件精神，我局对该项工作高度重视，局领导指示立即成立绩效评价小组，开展2019年度的预算绩效评价工作，这项工作的开展主要包括以下几个方面：</w:t>
      </w:r>
    </w:p>
    <w:p w:rsidR="00714772" w:rsidRPr="00D76FED" w:rsidRDefault="00714772" w:rsidP="00714772">
      <w:pPr>
        <w:ind w:firstLine="640"/>
        <w:jc w:val="left"/>
        <w:rPr>
          <w:rFonts w:ascii="仿宋" w:eastAsia="仿宋" w:hAnsi="仿宋" w:cs="仿宋"/>
          <w:sz w:val="32"/>
        </w:rPr>
      </w:pPr>
      <w:r w:rsidRPr="00D76FED">
        <w:rPr>
          <w:rFonts w:ascii="仿宋" w:eastAsia="仿宋" w:hAnsi="仿宋" w:cs="仿宋" w:hint="eastAsia"/>
          <w:sz w:val="32"/>
        </w:rPr>
        <w:t>1、核实数据。对201</w:t>
      </w:r>
      <w:r w:rsidR="00D92C9C">
        <w:rPr>
          <w:rFonts w:ascii="仿宋" w:eastAsia="仿宋" w:hAnsi="仿宋" w:cs="仿宋" w:hint="eastAsia"/>
          <w:sz w:val="32"/>
        </w:rPr>
        <w:t>9</w:t>
      </w:r>
      <w:r w:rsidRPr="00D76FED">
        <w:rPr>
          <w:rFonts w:ascii="仿宋" w:eastAsia="仿宋" w:hAnsi="仿宋" w:cs="仿宋" w:hint="eastAsia"/>
          <w:sz w:val="32"/>
        </w:rPr>
        <w:t>年度部门整体支出数据的准确性、真实性进行核实，并进行分析。</w:t>
      </w:r>
    </w:p>
    <w:p w:rsidR="00714772" w:rsidRPr="00D76FED" w:rsidRDefault="00714772" w:rsidP="00714772">
      <w:pPr>
        <w:ind w:firstLine="640"/>
        <w:jc w:val="left"/>
        <w:rPr>
          <w:rFonts w:ascii="仿宋" w:eastAsia="仿宋" w:hAnsi="仿宋" w:cs="仿宋"/>
          <w:sz w:val="32"/>
        </w:rPr>
      </w:pPr>
      <w:r w:rsidRPr="00D76FED">
        <w:rPr>
          <w:rFonts w:ascii="仿宋" w:eastAsia="仿宋" w:hAnsi="仿宋" w:cs="仿宋" w:hint="eastAsia"/>
          <w:sz w:val="32"/>
        </w:rPr>
        <w:t>2、查阅资料。查阅201</w:t>
      </w:r>
      <w:r w:rsidR="00D92C9C">
        <w:rPr>
          <w:rFonts w:ascii="仿宋" w:eastAsia="仿宋" w:hAnsi="仿宋" w:cs="仿宋" w:hint="eastAsia"/>
          <w:sz w:val="32"/>
        </w:rPr>
        <w:t>9</w:t>
      </w:r>
      <w:r w:rsidRPr="00D76FED">
        <w:rPr>
          <w:rFonts w:ascii="仿宋" w:eastAsia="仿宋" w:hAnsi="仿宋" w:cs="仿宋" w:hint="eastAsia"/>
          <w:sz w:val="32"/>
        </w:rPr>
        <w:t>年度预算安排、预算追加、资金管理、经费支出、资产管理等相关文件资料和财务凭证。</w:t>
      </w:r>
    </w:p>
    <w:p w:rsidR="00714772" w:rsidRPr="00D76FED" w:rsidRDefault="00714772" w:rsidP="00714772">
      <w:pPr>
        <w:ind w:firstLine="640"/>
        <w:jc w:val="left"/>
        <w:rPr>
          <w:rFonts w:ascii="仿宋" w:eastAsia="仿宋" w:hAnsi="仿宋" w:cs="仿宋"/>
          <w:sz w:val="32"/>
        </w:rPr>
      </w:pPr>
      <w:r w:rsidRPr="00D76FED">
        <w:rPr>
          <w:rFonts w:ascii="仿宋" w:eastAsia="仿宋" w:hAnsi="仿宋" w:cs="仿宋" w:hint="eastAsia"/>
          <w:sz w:val="32"/>
        </w:rPr>
        <w:t>3、实地查看。现场查看实物资产等。</w:t>
      </w:r>
    </w:p>
    <w:p w:rsidR="00714772" w:rsidRPr="00D76FED" w:rsidRDefault="00714772" w:rsidP="00714772">
      <w:pPr>
        <w:ind w:firstLine="640"/>
        <w:jc w:val="left"/>
        <w:rPr>
          <w:rFonts w:ascii="仿宋" w:eastAsia="仿宋" w:hAnsi="仿宋" w:cs="仿宋"/>
          <w:sz w:val="32"/>
        </w:rPr>
      </w:pPr>
      <w:r w:rsidRPr="00D76FED">
        <w:rPr>
          <w:rFonts w:ascii="仿宋" w:eastAsia="仿宋" w:hAnsi="仿宋" w:cs="仿宋" w:hint="eastAsia"/>
          <w:sz w:val="32"/>
        </w:rPr>
        <w:t>4、归纳汇总。对提供的材料及自评报告，结合现场评价情况进行综合分析、归纳汇总。</w:t>
      </w:r>
    </w:p>
    <w:p w:rsidR="00714772" w:rsidRPr="00D76FED" w:rsidRDefault="00714772" w:rsidP="00714772">
      <w:pPr>
        <w:ind w:firstLine="640"/>
        <w:jc w:val="left"/>
        <w:rPr>
          <w:rFonts w:ascii="仿宋" w:eastAsia="仿宋" w:hAnsi="仿宋" w:cs="仿宋"/>
          <w:sz w:val="32"/>
        </w:rPr>
      </w:pPr>
      <w:r w:rsidRPr="00D76FED">
        <w:rPr>
          <w:rFonts w:ascii="仿宋" w:eastAsia="仿宋" w:hAnsi="仿宋" w:cs="仿宋" w:hint="eastAsia"/>
          <w:sz w:val="32"/>
        </w:rPr>
        <w:t>5、评价组对各项评价指标进行分析讨论。</w:t>
      </w:r>
    </w:p>
    <w:p w:rsidR="00714772" w:rsidRDefault="00714772" w:rsidP="00714772">
      <w:pPr>
        <w:ind w:firstLine="640"/>
        <w:jc w:val="left"/>
        <w:rPr>
          <w:rFonts w:ascii="仿宋_GB2312" w:eastAsia="仿宋_GB2312" w:hAnsi="楷体" w:cs="楷体"/>
          <w:sz w:val="32"/>
        </w:rPr>
      </w:pPr>
      <w:r w:rsidRPr="00D76FED">
        <w:rPr>
          <w:rFonts w:ascii="仿宋_GB2312" w:eastAsia="仿宋_GB2312" w:hAnsi="楷体" w:cs="楷体" w:hint="eastAsia"/>
          <w:sz w:val="32"/>
        </w:rPr>
        <w:t>6、形成绩效评价报告。</w:t>
      </w:r>
    </w:p>
    <w:p w:rsidR="00AD640B" w:rsidRDefault="00AD640B" w:rsidP="00AD640B">
      <w:pPr>
        <w:ind w:firstLine="640"/>
        <w:jc w:val="left"/>
        <w:rPr>
          <w:rFonts w:ascii="楷体" w:eastAsia="楷体" w:hAnsi="楷体" w:cs="楷体"/>
          <w:sz w:val="32"/>
        </w:rPr>
      </w:pPr>
      <w:r w:rsidRPr="00732CB0">
        <w:rPr>
          <w:rFonts w:ascii="楷体" w:eastAsia="楷体" w:hAnsi="楷体" w:cs="楷体" w:hint="eastAsia"/>
          <w:sz w:val="32"/>
        </w:rPr>
        <w:t>（二）部门决算中</w:t>
      </w:r>
      <w:r>
        <w:rPr>
          <w:rFonts w:ascii="楷体" w:eastAsia="楷体" w:hAnsi="楷体" w:cs="楷体" w:hint="eastAsia"/>
          <w:sz w:val="32"/>
        </w:rPr>
        <w:t>部门整体支出</w:t>
      </w:r>
      <w:r w:rsidRPr="00732CB0">
        <w:rPr>
          <w:rFonts w:ascii="楷体" w:eastAsia="楷体" w:hAnsi="楷体" w:cs="楷体" w:hint="eastAsia"/>
          <w:sz w:val="32"/>
        </w:rPr>
        <w:t>绩效自评结果 。</w:t>
      </w:r>
    </w:p>
    <w:p w:rsidR="00CF4D1D" w:rsidRDefault="00CF4D1D" w:rsidP="00CF4D1D">
      <w:pPr>
        <w:autoSpaceDN w:val="0"/>
        <w:spacing w:line="360" w:lineRule="auto"/>
        <w:ind w:firstLine="640"/>
        <w:rPr>
          <w:rFonts w:ascii="仿宋" w:eastAsia="仿宋"/>
          <w:sz w:val="32"/>
          <w:szCs w:val="32"/>
        </w:rPr>
      </w:pPr>
      <w:r>
        <w:rPr>
          <w:rFonts w:ascii="仿宋" w:eastAsia="仿宋" w:hint="eastAsia"/>
          <w:sz w:val="32"/>
          <w:szCs w:val="32"/>
        </w:rPr>
        <w:t>根据绩效评价指标体系和绩效检查情况，被评为“良好”等级。主要绩效表现在以下几个方面：</w:t>
      </w:r>
    </w:p>
    <w:p w:rsidR="00CF4D1D" w:rsidRPr="00CF4D1D" w:rsidRDefault="00CF4D1D" w:rsidP="00CF4D1D">
      <w:pPr>
        <w:widowControl/>
        <w:topLinePunct/>
        <w:spacing w:line="600" w:lineRule="exact"/>
        <w:ind w:leftChars="9" w:left="19" w:firstLineChars="194" w:firstLine="621"/>
        <w:jc w:val="left"/>
        <w:rPr>
          <w:rFonts w:ascii="仿宋" w:eastAsia="仿宋" w:hAnsi="仿宋" w:cs="仿宋"/>
          <w:sz w:val="32"/>
          <w:szCs w:val="32"/>
        </w:rPr>
      </w:pPr>
      <w:r w:rsidRPr="0019007E">
        <w:rPr>
          <w:rFonts w:ascii="仿宋_GB2312" w:eastAsia="仿宋_GB2312" w:hAnsi="楷体" w:cs="楷体" w:hint="eastAsia"/>
          <w:sz w:val="32"/>
        </w:rPr>
        <w:t>1.科技文献资源收集：今年</w:t>
      </w:r>
      <w:r>
        <w:rPr>
          <w:rFonts w:ascii="仿宋_GB2312" w:eastAsia="仿宋_GB2312" w:hAnsi="楷体" w:cs="楷体" w:hint="eastAsia"/>
          <w:sz w:val="32"/>
        </w:rPr>
        <w:t>共</w:t>
      </w:r>
      <w:r w:rsidRPr="0019007E">
        <w:rPr>
          <w:rFonts w:ascii="仿宋_GB2312" w:eastAsia="仿宋_GB2312" w:hAnsi="楷体" w:cs="楷体" w:hint="eastAsia"/>
          <w:sz w:val="32"/>
        </w:rPr>
        <w:t>引进科技文献数据</w:t>
      </w:r>
      <w:r>
        <w:rPr>
          <w:rFonts w:ascii="仿宋" w:eastAsia="仿宋" w:hAnsi="仿宋" w:cs="仿宋" w:hint="eastAsia"/>
          <w:sz w:val="32"/>
          <w:szCs w:val="32"/>
        </w:rPr>
        <w:t>逾7695万条</w:t>
      </w:r>
      <w:r w:rsidRPr="0019007E">
        <w:rPr>
          <w:rFonts w:ascii="仿宋_GB2312" w:eastAsia="仿宋_GB2312" w:hAnsi="楷体" w:cs="楷体" w:hint="eastAsia"/>
          <w:sz w:val="32"/>
        </w:rPr>
        <w:t>，</w:t>
      </w:r>
      <w:r>
        <w:rPr>
          <w:rFonts w:ascii="仿宋" w:eastAsia="仿宋" w:hAnsi="仿宋" w:cs="仿宋" w:hint="eastAsia"/>
          <w:sz w:val="32"/>
          <w:szCs w:val="32"/>
        </w:rPr>
        <w:t>购买知网数据库，无偿开放给我市科技型中小企业、高新技术企业和科研机构院所使用，为企业新技术、新产品研发全流程提供科技文献保障。</w:t>
      </w:r>
    </w:p>
    <w:p w:rsidR="00CF4D1D" w:rsidRDefault="00CF4D1D" w:rsidP="00CF4D1D">
      <w:pPr>
        <w:ind w:firstLineChars="250" w:firstLine="800"/>
        <w:jc w:val="left"/>
        <w:rPr>
          <w:rFonts w:ascii="仿宋_GB2312" w:eastAsia="仿宋_GB2312" w:hAnsi="楷体" w:cs="楷体"/>
          <w:sz w:val="32"/>
        </w:rPr>
      </w:pPr>
      <w:r>
        <w:rPr>
          <w:rFonts w:ascii="仿宋_GB2312" w:eastAsia="仿宋_GB2312" w:hAnsi="楷体" w:cs="楷体" w:hint="eastAsia"/>
          <w:sz w:val="32"/>
        </w:rPr>
        <w:t xml:space="preserve"> 2.</w:t>
      </w:r>
      <w:r w:rsidRPr="0019007E">
        <w:rPr>
          <w:rFonts w:ascii="仿宋_GB2312" w:eastAsia="仿宋_GB2312" w:hAnsi="楷体" w:cs="楷体" w:hint="eastAsia"/>
          <w:sz w:val="32"/>
        </w:rPr>
        <w:t>查新服务</w:t>
      </w:r>
      <w:r>
        <w:rPr>
          <w:rFonts w:ascii="仿宋_GB2312" w:eastAsia="仿宋_GB2312" w:hAnsi="楷体" w:cs="楷体" w:hint="eastAsia"/>
          <w:sz w:val="32"/>
        </w:rPr>
        <w:t>：全年</w:t>
      </w:r>
      <w:r w:rsidRPr="0019007E">
        <w:rPr>
          <w:rFonts w:ascii="仿宋_GB2312" w:eastAsia="仿宋_GB2312" w:hAnsi="楷体" w:cs="楷体" w:hint="eastAsia"/>
          <w:sz w:val="32"/>
        </w:rPr>
        <w:t>共为企业、个人和院校出具科技查</w:t>
      </w:r>
      <w:r w:rsidRPr="0019007E">
        <w:rPr>
          <w:rFonts w:ascii="仿宋_GB2312" w:eastAsia="仿宋_GB2312" w:hAnsi="楷体" w:cs="楷体" w:hint="eastAsia"/>
          <w:sz w:val="32"/>
        </w:rPr>
        <w:lastRenderedPageBreak/>
        <w:t>新报告</w:t>
      </w:r>
      <w:r>
        <w:rPr>
          <w:rFonts w:ascii="仿宋_GB2312" w:eastAsia="仿宋_GB2312" w:hAnsi="楷体" w:cs="楷体" w:hint="eastAsia"/>
          <w:sz w:val="32"/>
        </w:rPr>
        <w:t>13</w:t>
      </w:r>
      <w:r w:rsidRPr="0019007E">
        <w:rPr>
          <w:rFonts w:ascii="仿宋_GB2312" w:eastAsia="仿宋_GB2312" w:hAnsi="楷体" w:cs="楷体" w:hint="eastAsia"/>
          <w:sz w:val="32"/>
        </w:rPr>
        <w:t>项。通过查新，为委托查新单位及个人的新产品开发、新技术研发、成果评价、省市科技进步奖申报等内容的独创性、先进性和新颖性提供了科学有效的决策依据。</w:t>
      </w:r>
    </w:p>
    <w:p w:rsidR="00AD640B" w:rsidRPr="00D76FED" w:rsidRDefault="00CF4D1D" w:rsidP="00CF4D1D">
      <w:pPr>
        <w:ind w:firstLineChars="250" w:firstLine="800"/>
        <w:jc w:val="left"/>
        <w:rPr>
          <w:rFonts w:ascii="仿宋_GB2312" w:eastAsia="仿宋_GB2312" w:hAnsi="楷体" w:cs="楷体"/>
          <w:sz w:val="32"/>
        </w:rPr>
      </w:pPr>
      <w:r>
        <w:rPr>
          <w:rFonts w:ascii="仿宋_GB2312" w:eastAsia="仿宋_GB2312" w:hAnsi="楷体" w:cs="楷体" w:hint="eastAsia"/>
          <w:sz w:val="32"/>
        </w:rPr>
        <w:t>3.</w:t>
      </w:r>
      <w:r w:rsidRPr="00927988">
        <w:rPr>
          <w:rFonts w:ascii="仿宋_GB2312" w:eastAsia="仿宋_GB2312" w:hAnsi="楷体" w:cs="楷体" w:hint="eastAsia"/>
          <w:sz w:val="32"/>
        </w:rPr>
        <w:t xml:space="preserve"> 搭建</w:t>
      </w:r>
      <w:r w:rsidRPr="00927988">
        <w:rPr>
          <w:rFonts w:hint="eastAsia"/>
        </w:rPr>
        <w:t xml:space="preserve"> </w:t>
      </w:r>
      <w:r w:rsidRPr="00927988">
        <w:rPr>
          <w:rFonts w:ascii="仿宋_GB2312" w:eastAsia="仿宋_GB2312" w:hAnsi="楷体" w:cs="楷体" w:hint="eastAsia"/>
          <w:sz w:val="32"/>
        </w:rPr>
        <w:t>益阳市科技信息共享服务平台</w:t>
      </w:r>
      <w:r>
        <w:rPr>
          <w:rFonts w:ascii="仿宋_GB2312" w:eastAsia="仿宋_GB2312" w:hAnsi="楷体" w:cs="楷体" w:hint="eastAsia"/>
          <w:sz w:val="32"/>
        </w:rPr>
        <w:t>。</w:t>
      </w:r>
      <w:r w:rsidRPr="00927988">
        <w:rPr>
          <w:rFonts w:ascii="仿宋_GB2312" w:eastAsia="仿宋_GB2312" w:hAnsi="楷体" w:cs="楷体" w:hint="eastAsia"/>
          <w:sz w:val="32"/>
        </w:rPr>
        <w:t>平台引进知网数据资源并搭建了特色产业资源栏目，</w:t>
      </w:r>
      <w:r w:rsidRPr="00CF4D1D">
        <w:rPr>
          <w:rFonts w:ascii="仿宋_GB2312" w:eastAsia="仿宋_GB2312" w:hAnsi="楷体" w:cs="楷体" w:hint="eastAsia"/>
          <w:sz w:val="32"/>
        </w:rPr>
        <w:t>无偿为全市143家企业事业单位、科研院所和科技服务机构提供科技文献资源共享服务，平台累计资源访问使用量累计达61万余次，用户下载使用科技资源文献6078篇，涵盖工、农、经济管理和医药等众多领域</w:t>
      </w:r>
    </w:p>
    <w:p w:rsidR="00AD640B" w:rsidRPr="00566F1B" w:rsidRDefault="00AD640B" w:rsidP="00AD640B">
      <w:pPr>
        <w:spacing w:line="600" w:lineRule="exact"/>
        <w:ind w:firstLine="640"/>
        <w:jc w:val="left"/>
        <w:rPr>
          <w:rFonts w:ascii="仿宋_GB2312" w:eastAsia="仿宋_GB2312" w:hAnsi="楷体" w:cs="楷体"/>
          <w:sz w:val="32"/>
        </w:rPr>
      </w:pPr>
      <w:r>
        <w:rPr>
          <w:rFonts w:ascii="楷体" w:eastAsia="楷体" w:hAnsi="楷体" w:cs="楷体"/>
          <w:sz w:val="32"/>
        </w:rPr>
        <w:t>（</w:t>
      </w:r>
      <w:r>
        <w:rPr>
          <w:rFonts w:ascii="楷体" w:eastAsia="楷体" w:hAnsi="楷体" w:cs="楷体" w:hint="eastAsia"/>
          <w:sz w:val="32"/>
        </w:rPr>
        <w:t>三</w:t>
      </w:r>
      <w:r>
        <w:rPr>
          <w:rFonts w:ascii="楷体" w:eastAsia="楷体" w:hAnsi="楷体" w:cs="楷体"/>
          <w:sz w:val="32"/>
        </w:rPr>
        <w:t>）</w:t>
      </w:r>
      <w:r w:rsidRPr="00732CB0">
        <w:rPr>
          <w:rFonts w:ascii="楷体" w:eastAsia="楷体" w:hAnsi="楷体" w:cs="楷体" w:hint="eastAsia"/>
          <w:sz w:val="32"/>
        </w:rPr>
        <w:t>预算绩效情况的说明</w:t>
      </w:r>
      <w:r>
        <w:rPr>
          <w:rFonts w:ascii="楷体" w:eastAsia="楷体" w:hAnsi="楷体" w:cs="楷体"/>
          <w:sz w:val="32"/>
        </w:rPr>
        <w:t>。</w:t>
      </w:r>
      <w:r w:rsidRPr="00566F1B">
        <w:rPr>
          <w:rFonts w:ascii="仿宋_GB2312" w:eastAsia="仿宋_GB2312" w:hAnsi="楷体" w:cs="楷体" w:hint="eastAsia"/>
          <w:sz w:val="32"/>
        </w:rPr>
        <w:t>201</w:t>
      </w:r>
      <w:r>
        <w:rPr>
          <w:rFonts w:ascii="仿宋_GB2312" w:eastAsia="仿宋_GB2312" w:hAnsi="楷体" w:cs="楷体" w:hint="eastAsia"/>
          <w:sz w:val="32"/>
        </w:rPr>
        <w:t>9</w:t>
      </w:r>
      <w:r w:rsidRPr="00566F1B">
        <w:rPr>
          <w:rFonts w:ascii="仿宋_GB2312" w:eastAsia="仿宋_GB2312" w:hAnsi="楷体" w:cs="楷体" w:hint="eastAsia"/>
          <w:sz w:val="32"/>
        </w:rPr>
        <w:t>年</w:t>
      </w:r>
      <w:r>
        <w:rPr>
          <w:rFonts w:ascii="仿宋_GB2312" w:eastAsia="仿宋_GB2312" w:hAnsi="楷体" w:cs="楷体" w:hint="eastAsia"/>
          <w:sz w:val="32"/>
        </w:rPr>
        <w:t>科技信息研究所部门预算</w:t>
      </w:r>
      <w:r w:rsidRPr="00566F1B">
        <w:rPr>
          <w:rFonts w:ascii="仿宋_GB2312" w:eastAsia="仿宋_GB2312" w:hAnsi="楷体" w:cs="楷体" w:hint="eastAsia"/>
          <w:sz w:val="32"/>
        </w:rPr>
        <w:t>实际到位资金</w:t>
      </w:r>
      <w:r>
        <w:rPr>
          <w:rFonts w:ascii="仿宋_GB2312" w:eastAsia="仿宋_GB2312" w:hAnsi="楷体" w:cs="楷体" w:hint="eastAsia"/>
          <w:sz w:val="32"/>
        </w:rPr>
        <w:t>174.3</w:t>
      </w:r>
      <w:r w:rsidR="001F2EC1">
        <w:rPr>
          <w:rFonts w:ascii="仿宋_GB2312" w:eastAsia="仿宋_GB2312" w:hAnsi="楷体" w:cs="楷体" w:hint="eastAsia"/>
          <w:sz w:val="32"/>
        </w:rPr>
        <w:t>2</w:t>
      </w:r>
      <w:r w:rsidRPr="00566F1B">
        <w:rPr>
          <w:rFonts w:ascii="仿宋_GB2312" w:eastAsia="仿宋_GB2312" w:hAnsi="楷体" w:cs="楷体" w:hint="eastAsia"/>
          <w:sz w:val="32"/>
        </w:rPr>
        <w:t>万元，实际支出</w:t>
      </w:r>
      <w:r>
        <w:rPr>
          <w:rFonts w:ascii="仿宋_GB2312" w:eastAsia="仿宋_GB2312" w:hAnsi="楷体" w:cs="楷体" w:hint="eastAsia"/>
          <w:sz w:val="32"/>
        </w:rPr>
        <w:t>165.3</w:t>
      </w:r>
      <w:r w:rsidR="001F2EC1">
        <w:rPr>
          <w:rFonts w:ascii="仿宋_GB2312" w:eastAsia="仿宋_GB2312" w:hAnsi="楷体" w:cs="楷体" w:hint="eastAsia"/>
          <w:sz w:val="32"/>
        </w:rPr>
        <w:t>6</w:t>
      </w:r>
      <w:r w:rsidRPr="00566F1B">
        <w:rPr>
          <w:rFonts w:ascii="仿宋_GB2312" w:eastAsia="仿宋_GB2312" w:hAnsi="楷体" w:cs="楷体" w:hint="eastAsia"/>
          <w:sz w:val="32"/>
        </w:rPr>
        <w:t>万元，资金使用率</w:t>
      </w:r>
      <w:r>
        <w:rPr>
          <w:rFonts w:ascii="仿宋_GB2312" w:eastAsia="仿宋_GB2312" w:hAnsi="楷体" w:cs="楷体" w:hint="eastAsia"/>
          <w:sz w:val="32"/>
        </w:rPr>
        <w:t>94.84</w:t>
      </w:r>
      <w:r w:rsidRPr="00566F1B">
        <w:rPr>
          <w:rFonts w:ascii="仿宋_GB2312" w:eastAsia="仿宋_GB2312" w:hAnsi="楷体" w:cs="楷体" w:hint="eastAsia"/>
          <w:sz w:val="32"/>
        </w:rPr>
        <w:t>%。</w:t>
      </w:r>
    </w:p>
    <w:p w:rsidR="002B38D3" w:rsidRDefault="00272E5A" w:rsidP="002C035B">
      <w:pPr>
        <w:spacing w:line="600" w:lineRule="exact"/>
        <w:ind w:firstLine="640"/>
        <w:jc w:val="left"/>
        <w:rPr>
          <w:rFonts w:ascii="黑体" w:eastAsia="黑体" w:hAnsi="黑体" w:cs="黑体"/>
          <w:sz w:val="32"/>
        </w:rPr>
      </w:pPr>
      <w:r>
        <w:rPr>
          <w:rFonts w:ascii="黑体" w:eastAsia="黑体" w:hAnsi="黑体" w:cs="黑体" w:hint="eastAsia"/>
          <w:sz w:val="32"/>
        </w:rPr>
        <w:t>十</w:t>
      </w:r>
      <w:r>
        <w:rPr>
          <w:rFonts w:ascii="黑体" w:eastAsia="黑体" w:hAnsi="黑体" w:cs="黑体"/>
          <w:sz w:val="32"/>
        </w:rPr>
        <w:t>、其他重要事项的情况说明</w:t>
      </w:r>
    </w:p>
    <w:p w:rsidR="002B38D3" w:rsidRDefault="00272E5A" w:rsidP="002C035B">
      <w:pPr>
        <w:spacing w:line="600" w:lineRule="exact"/>
        <w:ind w:firstLine="640"/>
        <w:jc w:val="left"/>
        <w:rPr>
          <w:rFonts w:ascii="楷体" w:eastAsia="楷体" w:hAnsi="楷体" w:cs="楷体"/>
          <w:sz w:val="32"/>
        </w:rPr>
      </w:pPr>
      <w:r>
        <w:rPr>
          <w:rFonts w:ascii="楷体" w:eastAsia="楷体" w:hAnsi="楷体" w:cs="楷体"/>
          <w:sz w:val="32"/>
        </w:rPr>
        <w:t>（一）预决算收支增减变化情况。</w:t>
      </w:r>
    </w:p>
    <w:p w:rsidR="002B38D3" w:rsidRDefault="00272E5A" w:rsidP="002C035B">
      <w:pPr>
        <w:spacing w:line="600" w:lineRule="exact"/>
        <w:ind w:firstLine="640"/>
        <w:jc w:val="left"/>
        <w:rPr>
          <w:rFonts w:ascii="仿宋" w:eastAsia="仿宋" w:hAnsi="仿宋" w:cs="仿宋"/>
          <w:sz w:val="32"/>
        </w:rPr>
      </w:pPr>
      <w:r>
        <w:rPr>
          <w:rFonts w:ascii="仿宋" w:eastAsia="仿宋" w:hAnsi="仿宋" w:cs="仿宋" w:hint="eastAsia"/>
          <w:sz w:val="32"/>
        </w:rPr>
        <w:t>益阳市科技信息研究所</w:t>
      </w:r>
      <w:r>
        <w:rPr>
          <w:rFonts w:ascii="仿宋" w:eastAsia="仿宋" w:hAnsi="仿宋" w:cs="仿宋"/>
          <w:sz w:val="32"/>
        </w:rPr>
        <w:t>单位201</w:t>
      </w:r>
      <w:r>
        <w:rPr>
          <w:rFonts w:ascii="仿宋" w:eastAsia="仿宋" w:hAnsi="仿宋" w:cs="仿宋" w:hint="eastAsia"/>
          <w:sz w:val="32"/>
        </w:rPr>
        <w:t>9</w:t>
      </w:r>
      <w:r>
        <w:rPr>
          <w:rFonts w:ascii="仿宋" w:eastAsia="仿宋" w:hAnsi="仿宋" w:cs="仿宋"/>
          <w:sz w:val="32"/>
        </w:rPr>
        <w:t>年度收入总计</w:t>
      </w:r>
      <w:r>
        <w:rPr>
          <w:rFonts w:ascii="仿宋" w:eastAsia="仿宋" w:hAnsi="仿宋" w:cs="仿宋" w:hint="eastAsia"/>
          <w:sz w:val="32"/>
        </w:rPr>
        <w:t>174.3</w:t>
      </w:r>
      <w:r w:rsidR="001F2EC1">
        <w:rPr>
          <w:rFonts w:ascii="仿宋" w:eastAsia="仿宋" w:hAnsi="仿宋" w:cs="仿宋" w:hint="eastAsia"/>
          <w:sz w:val="32"/>
        </w:rPr>
        <w:t>2</w:t>
      </w:r>
      <w:r>
        <w:rPr>
          <w:rFonts w:ascii="仿宋" w:eastAsia="仿宋" w:hAnsi="仿宋" w:cs="仿宋"/>
          <w:sz w:val="32"/>
        </w:rPr>
        <w:t>万元，比上年同期增加</w:t>
      </w:r>
      <w:r>
        <w:rPr>
          <w:rFonts w:ascii="仿宋" w:eastAsia="仿宋" w:hAnsi="仿宋" w:cs="仿宋" w:hint="eastAsia"/>
          <w:sz w:val="32"/>
        </w:rPr>
        <w:t>8.1</w:t>
      </w:r>
      <w:r w:rsidR="001F2EC1">
        <w:rPr>
          <w:rFonts w:ascii="仿宋" w:eastAsia="仿宋" w:hAnsi="仿宋" w:cs="仿宋" w:hint="eastAsia"/>
          <w:sz w:val="32"/>
        </w:rPr>
        <w:t>2</w:t>
      </w:r>
      <w:r>
        <w:rPr>
          <w:rFonts w:ascii="仿宋" w:eastAsia="仿宋" w:hAnsi="仿宋" w:cs="仿宋"/>
          <w:sz w:val="32"/>
        </w:rPr>
        <w:t>万元，增长</w:t>
      </w:r>
      <w:r>
        <w:rPr>
          <w:rFonts w:ascii="仿宋" w:eastAsia="仿宋" w:hAnsi="仿宋" w:cs="仿宋" w:hint="eastAsia"/>
          <w:sz w:val="32"/>
        </w:rPr>
        <w:t>4.8</w:t>
      </w:r>
      <w:r w:rsidR="001F2EC1">
        <w:rPr>
          <w:rFonts w:ascii="仿宋" w:eastAsia="仿宋" w:hAnsi="仿宋" w:cs="仿宋" w:hint="eastAsia"/>
          <w:sz w:val="32"/>
        </w:rPr>
        <w:t>6</w:t>
      </w:r>
      <w:r>
        <w:rPr>
          <w:rFonts w:ascii="仿宋" w:eastAsia="仿宋" w:hAnsi="仿宋" w:cs="仿宋"/>
          <w:sz w:val="32"/>
        </w:rPr>
        <w:t>%；支出总计</w:t>
      </w:r>
      <w:r>
        <w:rPr>
          <w:rFonts w:ascii="仿宋" w:eastAsia="仿宋" w:hAnsi="仿宋" w:cs="仿宋" w:hint="eastAsia"/>
          <w:sz w:val="32"/>
        </w:rPr>
        <w:t>165.3</w:t>
      </w:r>
      <w:r w:rsidR="001F2EC1">
        <w:rPr>
          <w:rFonts w:ascii="仿宋" w:eastAsia="仿宋" w:hAnsi="仿宋" w:cs="仿宋" w:hint="eastAsia"/>
          <w:sz w:val="32"/>
        </w:rPr>
        <w:t>6</w:t>
      </w:r>
      <w:r>
        <w:rPr>
          <w:rFonts w:ascii="仿宋" w:eastAsia="仿宋" w:hAnsi="仿宋" w:cs="仿宋"/>
          <w:sz w:val="32"/>
        </w:rPr>
        <w:t>万元，比上年同期减少</w:t>
      </w:r>
      <w:r>
        <w:rPr>
          <w:rFonts w:ascii="仿宋" w:eastAsia="仿宋" w:hAnsi="仿宋" w:cs="仿宋" w:hint="eastAsia"/>
          <w:sz w:val="32"/>
        </w:rPr>
        <w:t>25.</w:t>
      </w:r>
      <w:r w:rsidR="001F2EC1">
        <w:rPr>
          <w:rFonts w:ascii="仿宋" w:eastAsia="仿宋" w:hAnsi="仿宋" w:cs="仿宋" w:hint="eastAsia"/>
          <w:sz w:val="32"/>
        </w:rPr>
        <w:t>47</w:t>
      </w:r>
      <w:r>
        <w:rPr>
          <w:rFonts w:ascii="仿宋" w:eastAsia="仿宋" w:hAnsi="仿宋" w:cs="仿宋"/>
          <w:sz w:val="32"/>
        </w:rPr>
        <w:t>万元，下降</w:t>
      </w:r>
      <w:r>
        <w:rPr>
          <w:rFonts w:ascii="仿宋" w:eastAsia="仿宋" w:hAnsi="仿宋" w:cs="仿宋" w:hint="eastAsia"/>
          <w:sz w:val="32"/>
        </w:rPr>
        <w:t>13.3</w:t>
      </w:r>
      <w:r w:rsidR="001F2EC1">
        <w:rPr>
          <w:rFonts w:ascii="仿宋" w:eastAsia="仿宋" w:hAnsi="仿宋" w:cs="仿宋" w:hint="eastAsia"/>
          <w:sz w:val="32"/>
        </w:rPr>
        <w:t>4</w:t>
      </w:r>
      <w:r>
        <w:rPr>
          <w:rFonts w:ascii="仿宋" w:eastAsia="仿宋" w:hAnsi="仿宋" w:cs="仿宋"/>
          <w:sz w:val="32"/>
        </w:rPr>
        <w:t>%。主要原因：</w:t>
      </w:r>
      <w:r w:rsidR="00CF4D1D">
        <w:rPr>
          <w:rFonts w:ascii="仿宋" w:eastAsia="仿宋" w:hAnsi="仿宋" w:cs="仿宋" w:hint="eastAsia"/>
          <w:sz w:val="32"/>
        </w:rPr>
        <w:t>压减支出</w:t>
      </w:r>
    </w:p>
    <w:p w:rsidR="002B38D3" w:rsidRDefault="00272E5A" w:rsidP="002C035B">
      <w:pPr>
        <w:spacing w:line="600" w:lineRule="exact"/>
        <w:ind w:firstLine="640"/>
        <w:jc w:val="left"/>
        <w:rPr>
          <w:rFonts w:ascii="楷体" w:eastAsia="楷体" w:hAnsi="楷体" w:cs="楷体"/>
          <w:color w:val="FF0000"/>
          <w:sz w:val="32"/>
        </w:rPr>
      </w:pPr>
      <w:r>
        <w:rPr>
          <w:rFonts w:ascii="楷体" w:eastAsia="楷体" w:hAnsi="楷体" w:cs="楷体"/>
          <w:sz w:val="32"/>
        </w:rPr>
        <w:t>（二）机关运行经费支出情况。</w:t>
      </w:r>
    </w:p>
    <w:p w:rsidR="00CF4D1D" w:rsidRDefault="00CF4D1D" w:rsidP="00CF4D1D">
      <w:pPr>
        <w:spacing w:line="600" w:lineRule="exact"/>
        <w:ind w:firstLine="640"/>
        <w:jc w:val="left"/>
        <w:rPr>
          <w:rFonts w:ascii="黑体" w:eastAsia="黑体" w:hAnsi="黑体" w:cs="黑体"/>
          <w:sz w:val="32"/>
        </w:rPr>
      </w:pPr>
      <w:r>
        <w:rPr>
          <w:rFonts w:ascii="仿宋_GB2312" w:eastAsia="仿宋_GB2312" w:hint="eastAsia"/>
          <w:sz w:val="32"/>
          <w:szCs w:val="32"/>
        </w:rPr>
        <w:t>益阳市科技信息研究所</w:t>
      </w:r>
      <w:r w:rsidRPr="00E04DE9">
        <w:rPr>
          <w:rFonts w:ascii="仿宋_GB2312" w:eastAsia="仿宋_GB2312"/>
          <w:sz w:val="32"/>
          <w:szCs w:val="32"/>
        </w:rPr>
        <w:t>201</w:t>
      </w:r>
      <w:r>
        <w:rPr>
          <w:rFonts w:ascii="仿宋_GB2312" w:eastAsia="仿宋_GB2312" w:hint="eastAsia"/>
          <w:sz w:val="32"/>
          <w:szCs w:val="32"/>
        </w:rPr>
        <w:t>9</w:t>
      </w:r>
      <w:r w:rsidRPr="00E04DE9">
        <w:rPr>
          <w:rFonts w:ascii="仿宋_GB2312" w:eastAsia="仿宋_GB2312" w:hint="eastAsia"/>
          <w:sz w:val="32"/>
          <w:szCs w:val="32"/>
        </w:rPr>
        <w:t>年度</w:t>
      </w:r>
      <w:r>
        <w:rPr>
          <w:rFonts w:ascii="仿宋" w:eastAsia="仿宋" w:cs="仿宋"/>
          <w:sz w:val="32"/>
        </w:rPr>
        <w:t>机关运行经费支出</w:t>
      </w:r>
      <w:r>
        <w:rPr>
          <w:rFonts w:ascii="仿宋" w:eastAsia="仿宋" w:hAnsi="仿宋" w:cs="仿宋" w:hint="eastAsia"/>
          <w:sz w:val="32"/>
        </w:rPr>
        <w:t>8.1</w:t>
      </w:r>
      <w:r w:rsidR="00346659">
        <w:rPr>
          <w:rFonts w:ascii="仿宋" w:eastAsia="仿宋" w:hAnsi="仿宋" w:cs="仿宋" w:hint="eastAsia"/>
          <w:sz w:val="32"/>
        </w:rPr>
        <w:t>4</w:t>
      </w:r>
      <w:r>
        <w:rPr>
          <w:rFonts w:ascii="仿宋" w:eastAsia="仿宋" w:hAnsi="仿宋" w:cs="仿宋"/>
          <w:sz w:val="32"/>
        </w:rPr>
        <w:t>万元</w:t>
      </w:r>
      <w:r>
        <w:rPr>
          <w:rFonts w:ascii="仿宋" w:eastAsia="仿宋" w:cs="仿宋"/>
          <w:sz w:val="32"/>
        </w:rPr>
        <w:t>，较上年</w:t>
      </w:r>
      <w:r>
        <w:rPr>
          <w:rFonts w:ascii="仿宋" w:eastAsia="仿宋" w:cs="仿宋" w:hint="eastAsia"/>
          <w:sz w:val="32"/>
        </w:rPr>
        <w:t>减少</w:t>
      </w:r>
      <w:r w:rsidR="00346659">
        <w:rPr>
          <w:rFonts w:ascii="仿宋" w:eastAsia="仿宋" w:cs="仿宋" w:hint="eastAsia"/>
          <w:sz w:val="32"/>
        </w:rPr>
        <w:t>15.98</w:t>
      </w:r>
      <w:r>
        <w:rPr>
          <w:rFonts w:ascii="仿宋" w:eastAsia="仿宋" w:cs="仿宋"/>
          <w:sz w:val="32"/>
        </w:rPr>
        <w:t>万元，</w:t>
      </w:r>
      <w:r>
        <w:rPr>
          <w:rFonts w:ascii="仿宋" w:eastAsia="仿宋" w:cs="仿宋" w:hint="eastAsia"/>
          <w:sz w:val="32"/>
        </w:rPr>
        <w:t>下降</w:t>
      </w:r>
      <w:r w:rsidR="00B02B84">
        <w:rPr>
          <w:rFonts w:ascii="仿宋" w:eastAsia="仿宋" w:cs="仿宋" w:hint="eastAsia"/>
          <w:sz w:val="32"/>
        </w:rPr>
        <w:t>66.</w:t>
      </w:r>
      <w:r w:rsidR="00346659">
        <w:rPr>
          <w:rFonts w:ascii="仿宋" w:eastAsia="仿宋" w:cs="仿宋" w:hint="eastAsia"/>
          <w:sz w:val="32"/>
        </w:rPr>
        <w:t>25</w:t>
      </w:r>
      <w:r>
        <w:rPr>
          <w:rFonts w:ascii="仿宋" w:eastAsia="仿宋" w:cs="仿宋"/>
          <w:sz w:val="32"/>
        </w:rPr>
        <w:t>%</w:t>
      </w:r>
      <w:r>
        <w:rPr>
          <w:rFonts w:ascii="仿宋" w:eastAsia="仿宋" w:cs="仿宋" w:hint="eastAsia"/>
          <w:sz w:val="32"/>
        </w:rPr>
        <w:t>。主要是</w:t>
      </w:r>
      <w:r>
        <w:rPr>
          <w:rFonts w:ascii="仿宋" w:eastAsia="仿宋" w:hAnsi="仿宋" w:cs="仿宋" w:hint="eastAsia"/>
          <w:sz w:val="32"/>
        </w:rPr>
        <w:t>厉行节约压减支出</w:t>
      </w:r>
      <w:r>
        <w:rPr>
          <w:rFonts w:ascii="仿宋" w:eastAsia="仿宋" w:cs="仿宋" w:hint="eastAsia"/>
          <w:sz w:val="32"/>
        </w:rPr>
        <w:t>等。其中：</w:t>
      </w:r>
      <w:r>
        <w:rPr>
          <w:rFonts w:ascii="仿宋" w:eastAsia="仿宋" w:hint="eastAsia"/>
          <w:sz w:val="32"/>
          <w:szCs w:val="32"/>
        </w:rPr>
        <w:t>办公费</w:t>
      </w:r>
      <w:r w:rsidR="00346659">
        <w:rPr>
          <w:rFonts w:ascii="仿宋" w:eastAsia="仿宋" w:hint="eastAsia"/>
          <w:sz w:val="32"/>
          <w:szCs w:val="32"/>
        </w:rPr>
        <w:t>0.8</w:t>
      </w:r>
      <w:r>
        <w:rPr>
          <w:rFonts w:ascii="仿宋" w:eastAsia="仿宋" w:hint="eastAsia"/>
          <w:sz w:val="32"/>
          <w:szCs w:val="32"/>
        </w:rPr>
        <w:t>万元，印刷费0.</w:t>
      </w:r>
      <w:r w:rsidR="00346659">
        <w:rPr>
          <w:rFonts w:ascii="仿宋" w:eastAsia="仿宋" w:hint="eastAsia"/>
          <w:sz w:val="32"/>
          <w:szCs w:val="32"/>
        </w:rPr>
        <w:t>38</w:t>
      </w:r>
      <w:r>
        <w:rPr>
          <w:rFonts w:ascii="仿宋" w:eastAsia="仿宋" w:hint="eastAsia"/>
          <w:sz w:val="32"/>
          <w:szCs w:val="32"/>
        </w:rPr>
        <w:t>万元，</w:t>
      </w:r>
      <w:r>
        <w:rPr>
          <w:rFonts w:ascii="仿宋" w:eastAsia="仿宋" w:hint="eastAsia"/>
          <w:sz w:val="32"/>
          <w:szCs w:val="32"/>
        </w:rPr>
        <w:lastRenderedPageBreak/>
        <w:t>差旅费</w:t>
      </w:r>
      <w:r w:rsidR="00346659">
        <w:rPr>
          <w:rFonts w:ascii="仿宋" w:eastAsia="仿宋" w:hint="eastAsia"/>
          <w:sz w:val="32"/>
          <w:szCs w:val="32"/>
        </w:rPr>
        <w:t>0.52</w:t>
      </w:r>
      <w:r>
        <w:rPr>
          <w:rFonts w:ascii="仿宋" w:eastAsia="仿宋" w:hint="eastAsia"/>
          <w:sz w:val="32"/>
          <w:szCs w:val="32"/>
        </w:rPr>
        <w:t>万元，维修费</w:t>
      </w:r>
      <w:r w:rsidR="00346659">
        <w:rPr>
          <w:rFonts w:ascii="仿宋" w:eastAsia="仿宋" w:hint="eastAsia"/>
          <w:sz w:val="32"/>
          <w:szCs w:val="32"/>
        </w:rPr>
        <w:t>0.34</w:t>
      </w:r>
      <w:r>
        <w:rPr>
          <w:rFonts w:ascii="仿宋" w:eastAsia="仿宋" w:hint="eastAsia"/>
          <w:sz w:val="32"/>
          <w:szCs w:val="32"/>
        </w:rPr>
        <w:t>万元，会议费0.</w:t>
      </w:r>
      <w:r w:rsidR="00346659">
        <w:rPr>
          <w:rFonts w:ascii="仿宋" w:eastAsia="仿宋" w:hint="eastAsia"/>
          <w:sz w:val="32"/>
          <w:szCs w:val="32"/>
        </w:rPr>
        <w:t>39</w:t>
      </w:r>
      <w:r>
        <w:rPr>
          <w:rFonts w:ascii="仿宋" w:eastAsia="仿宋" w:hint="eastAsia"/>
          <w:sz w:val="32"/>
          <w:szCs w:val="32"/>
        </w:rPr>
        <w:t>万元，公务接待费</w:t>
      </w:r>
      <w:r w:rsidR="00346659">
        <w:rPr>
          <w:rFonts w:ascii="仿宋" w:eastAsia="仿宋" w:hint="eastAsia"/>
          <w:sz w:val="32"/>
          <w:szCs w:val="32"/>
        </w:rPr>
        <w:t>0.77</w:t>
      </w:r>
      <w:r>
        <w:rPr>
          <w:rFonts w:ascii="仿宋" w:eastAsia="仿宋" w:hint="eastAsia"/>
          <w:sz w:val="32"/>
          <w:szCs w:val="32"/>
        </w:rPr>
        <w:t>万元，工会经费</w:t>
      </w:r>
      <w:r w:rsidR="00346659">
        <w:rPr>
          <w:rFonts w:ascii="仿宋" w:eastAsia="仿宋" w:hint="eastAsia"/>
          <w:sz w:val="32"/>
          <w:szCs w:val="32"/>
        </w:rPr>
        <w:t>1.52</w:t>
      </w:r>
      <w:r>
        <w:rPr>
          <w:rFonts w:ascii="仿宋" w:eastAsia="仿宋" w:hint="eastAsia"/>
          <w:sz w:val="32"/>
          <w:szCs w:val="32"/>
        </w:rPr>
        <w:t>万元，福利费</w:t>
      </w:r>
      <w:r w:rsidR="00346659">
        <w:rPr>
          <w:rFonts w:ascii="仿宋" w:eastAsia="仿宋" w:hint="eastAsia"/>
          <w:sz w:val="32"/>
          <w:szCs w:val="32"/>
        </w:rPr>
        <w:t>2.49</w:t>
      </w:r>
      <w:r>
        <w:rPr>
          <w:rFonts w:ascii="仿宋" w:eastAsia="仿宋" w:hint="eastAsia"/>
          <w:sz w:val="32"/>
          <w:szCs w:val="32"/>
        </w:rPr>
        <w:t>万元，</w:t>
      </w:r>
      <w:r w:rsidR="00BA4200">
        <w:rPr>
          <w:rFonts w:ascii="仿宋" w:eastAsia="仿宋" w:hint="eastAsia"/>
          <w:sz w:val="32"/>
          <w:szCs w:val="32"/>
        </w:rPr>
        <w:t>其他商品和服务支出0.49万元。</w:t>
      </w:r>
    </w:p>
    <w:p w:rsidR="002B38D3" w:rsidRDefault="00272E5A" w:rsidP="002C035B">
      <w:pPr>
        <w:spacing w:line="600" w:lineRule="exact"/>
        <w:ind w:firstLine="640"/>
        <w:jc w:val="left"/>
        <w:rPr>
          <w:rFonts w:ascii="楷体" w:eastAsia="楷体" w:hAnsi="楷体" w:cs="楷体"/>
          <w:color w:val="FF0000"/>
          <w:sz w:val="32"/>
        </w:rPr>
      </w:pPr>
      <w:r>
        <w:rPr>
          <w:rFonts w:ascii="楷体" w:eastAsia="楷体" w:hAnsi="楷体" w:cs="楷体"/>
          <w:sz w:val="32"/>
        </w:rPr>
        <w:t>（三）政府采购支出情况。</w:t>
      </w:r>
    </w:p>
    <w:p w:rsidR="002B38D3" w:rsidRDefault="00272E5A" w:rsidP="002C035B">
      <w:pPr>
        <w:spacing w:line="600" w:lineRule="exact"/>
        <w:ind w:firstLine="640"/>
        <w:jc w:val="left"/>
        <w:rPr>
          <w:rFonts w:ascii="楷体" w:eastAsia="楷体" w:hAnsi="楷体" w:cs="楷体"/>
          <w:color w:val="FF0000"/>
          <w:sz w:val="32"/>
        </w:rPr>
      </w:pPr>
      <w:r>
        <w:rPr>
          <w:rFonts w:ascii="仿宋_GB2312" w:eastAsia="仿宋_GB2312" w:hint="eastAsia"/>
          <w:sz w:val="32"/>
          <w:szCs w:val="32"/>
        </w:rPr>
        <w:t>本部门</w:t>
      </w:r>
      <w:r>
        <w:rPr>
          <w:rFonts w:ascii="仿宋_GB2312" w:eastAsia="仿宋_GB2312"/>
          <w:sz w:val="32"/>
          <w:szCs w:val="32"/>
        </w:rPr>
        <w:t>201</w:t>
      </w:r>
      <w:r>
        <w:rPr>
          <w:rFonts w:ascii="仿宋_GB2312" w:eastAsia="仿宋_GB2312" w:hint="eastAsia"/>
          <w:sz w:val="32"/>
          <w:szCs w:val="32"/>
        </w:rPr>
        <w:t>9年度政府采购</w:t>
      </w:r>
      <w:r w:rsidR="00CF4D1D">
        <w:rPr>
          <w:rFonts w:ascii="仿宋" w:eastAsia="仿宋" w:hAnsi="仿宋" w:cs="仿宋" w:hint="eastAsia"/>
          <w:sz w:val="32"/>
        </w:rPr>
        <w:t>25</w:t>
      </w:r>
      <w:r>
        <w:rPr>
          <w:rFonts w:ascii="仿宋" w:eastAsia="仿宋" w:hAnsi="仿宋" w:cs="仿宋"/>
          <w:sz w:val="32"/>
        </w:rPr>
        <w:t>万元，其中，政府采购货物支出</w:t>
      </w:r>
      <w:r>
        <w:rPr>
          <w:rFonts w:ascii="仿宋" w:eastAsia="仿宋" w:hAnsi="仿宋" w:cs="仿宋" w:hint="eastAsia"/>
          <w:sz w:val="32"/>
        </w:rPr>
        <w:t>0</w:t>
      </w:r>
      <w:r>
        <w:rPr>
          <w:rFonts w:ascii="仿宋" w:eastAsia="仿宋" w:hAnsi="仿宋" w:cs="仿宋"/>
          <w:sz w:val="32"/>
        </w:rPr>
        <w:t>万元，</w:t>
      </w:r>
      <w:r>
        <w:rPr>
          <w:rFonts w:ascii="仿宋" w:eastAsia="仿宋" w:hAnsi="仿宋" w:cs="仿宋" w:hint="eastAsia"/>
          <w:sz w:val="32"/>
        </w:rPr>
        <w:t>占政府采购支出总额的0%，</w:t>
      </w:r>
      <w:r>
        <w:rPr>
          <w:rFonts w:ascii="仿宋" w:eastAsia="仿宋" w:hAnsi="仿宋" w:cs="仿宋"/>
          <w:sz w:val="32"/>
        </w:rPr>
        <w:t>政府采购工程支出</w:t>
      </w:r>
      <w:r>
        <w:rPr>
          <w:rFonts w:ascii="仿宋" w:eastAsia="仿宋" w:hAnsi="仿宋" w:cs="仿宋" w:hint="eastAsia"/>
          <w:sz w:val="32"/>
        </w:rPr>
        <w:t>0</w:t>
      </w:r>
      <w:r>
        <w:rPr>
          <w:rFonts w:ascii="仿宋" w:eastAsia="仿宋" w:hAnsi="仿宋" w:cs="仿宋"/>
          <w:sz w:val="32"/>
        </w:rPr>
        <w:t>万元，</w:t>
      </w:r>
      <w:r>
        <w:rPr>
          <w:rFonts w:ascii="仿宋" w:eastAsia="仿宋" w:hAnsi="仿宋" w:cs="仿宋" w:hint="eastAsia"/>
          <w:sz w:val="32"/>
        </w:rPr>
        <w:t>占政府采购支出总额的0%，</w:t>
      </w:r>
      <w:r>
        <w:rPr>
          <w:rFonts w:ascii="仿宋" w:eastAsia="仿宋" w:hAnsi="仿宋" w:cs="仿宋"/>
          <w:sz w:val="32"/>
        </w:rPr>
        <w:t>政府采购服务支出</w:t>
      </w:r>
      <w:r w:rsidR="00CF4D1D">
        <w:rPr>
          <w:rFonts w:ascii="仿宋" w:eastAsia="仿宋" w:hAnsi="仿宋" w:cs="仿宋" w:hint="eastAsia"/>
          <w:sz w:val="32"/>
        </w:rPr>
        <w:t>25</w:t>
      </w:r>
      <w:r>
        <w:rPr>
          <w:rFonts w:ascii="仿宋" w:eastAsia="仿宋" w:hAnsi="仿宋" w:cs="仿宋"/>
          <w:sz w:val="32"/>
        </w:rPr>
        <w:t>万元</w:t>
      </w:r>
      <w:r>
        <w:rPr>
          <w:rFonts w:ascii="仿宋" w:eastAsia="仿宋" w:hAnsi="仿宋" w:cs="仿宋" w:hint="eastAsia"/>
          <w:sz w:val="32"/>
        </w:rPr>
        <w:t>，占政府采购支出总额的</w:t>
      </w:r>
      <w:r w:rsidR="00CF4D1D">
        <w:rPr>
          <w:rFonts w:ascii="仿宋" w:eastAsia="仿宋" w:hAnsi="仿宋" w:cs="仿宋" w:hint="eastAsia"/>
          <w:sz w:val="32"/>
        </w:rPr>
        <w:t>10</w:t>
      </w:r>
      <w:r>
        <w:rPr>
          <w:rFonts w:ascii="仿宋" w:eastAsia="仿宋" w:hAnsi="仿宋" w:cs="仿宋" w:hint="eastAsia"/>
          <w:sz w:val="32"/>
        </w:rPr>
        <w:t>0%。</w:t>
      </w:r>
    </w:p>
    <w:p w:rsidR="002B38D3" w:rsidRDefault="00272E5A" w:rsidP="002C035B">
      <w:pPr>
        <w:spacing w:line="600" w:lineRule="exact"/>
        <w:ind w:firstLine="640"/>
        <w:jc w:val="left"/>
        <w:rPr>
          <w:rFonts w:ascii="楷体" w:eastAsia="楷体" w:hAnsi="楷体" w:cs="楷体"/>
          <w:sz w:val="32"/>
        </w:rPr>
      </w:pPr>
      <w:r>
        <w:rPr>
          <w:rFonts w:ascii="楷体" w:eastAsia="楷体" w:hAnsi="楷体" w:cs="楷体"/>
          <w:sz w:val="32"/>
        </w:rPr>
        <w:t>（四）国有资产占用情况。</w:t>
      </w:r>
    </w:p>
    <w:p w:rsidR="002B38D3" w:rsidRDefault="00272E5A" w:rsidP="002C035B">
      <w:pPr>
        <w:spacing w:line="600" w:lineRule="exact"/>
        <w:ind w:firstLineChars="150" w:firstLine="480"/>
        <w:rPr>
          <w:rFonts w:ascii="仿宋_GB2312" w:eastAsia="仿宋_GB2312"/>
          <w:sz w:val="32"/>
          <w:szCs w:val="32"/>
        </w:rPr>
      </w:pPr>
      <w:r>
        <w:rPr>
          <w:rFonts w:ascii="仿宋_GB2312" w:eastAsia="仿宋_GB2312" w:hint="eastAsia"/>
          <w:sz w:val="32"/>
          <w:szCs w:val="32"/>
        </w:rPr>
        <w:t>截至</w:t>
      </w:r>
      <w:r>
        <w:rPr>
          <w:rFonts w:ascii="仿宋_GB2312" w:eastAsia="仿宋_GB2312"/>
          <w:sz w:val="32"/>
          <w:szCs w:val="32"/>
        </w:rPr>
        <w:t>201</w:t>
      </w:r>
      <w:r>
        <w:rPr>
          <w:rFonts w:ascii="仿宋_GB2312" w:eastAsia="仿宋_GB2312" w:hint="eastAsia"/>
          <w:sz w:val="32"/>
          <w:szCs w:val="32"/>
        </w:rPr>
        <w:t>9年1</w:t>
      </w:r>
      <w:r>
        <w:rPr>
          <w:rFonts w:ascii="仿宋_GB2312" w:eastAsia="仿宋_GB2312"/>
          <w:sz w:val="32"/>
          <w:szCs w:val="32"/>
        </w:rPr>
        <w:t>2</w:t>
      </w:r>
      <w:r>
        <w:rPr>
          <w:rFonts w:ascii="仿宋_GB2312" w:eastAsia="仿宋_GB2312" w:hint="eastAsia"/>
          <w:sz w:val="32"/>
          <w:szCs w:val="32"/>
        </w:rPr>
        <w:t>月</w:t>
      </w:r>
      <w:r>
        <w:rPr>
          <w:rFonts w:ascii="仿宋_GB2312" w:eastAsia="仿宋_GB2312"/>
          <w:sz w:val="32"/>
          <w:szCs w:val="32"/>
        </w:rPr>
        <w:t>31</w:t>
      </w:r>
      <w:r>
        <w:rPr>
          <w:rFonts w:ascii="仿宋_GB2312" w:eastAsia="仿宋_GB2312" w:hint="eastAsia"/>
          <w:sz w:val="32"/>
          <w:szCs w:val="32"/>
        </w:rPr>
        <w:t>日，本部门共有车辆0辆，其中，领导干部用车0辆、一般公务用车0辆、一般执法执勤用车0辆、特种专业技术用车0辆、其他用车0辆0；单位价值</w:t>
      </w:r>
      <w:r>
        <w:rPr>
          <w:rFonts w:ascii="仿宋_GB2312" w:eastAsia="仿宋_GB2312"/>
          <w:sz w:val="32"/>
          <w:szCs w:val="32"/>
        </w:rPr>
        <w:t>50</w:t>
      </w:r>
      <w:r>
        <w:rPr>
          <w:rFonts w:ascii="仿宋_GB2312" w:eastAsia="仿宋_GB2312" w:hint="eastAsia"/>
          <w:sz w:val="32"/>
          <w:szCs w:val="32"/>
        </w:rPr>
        <w:t>万元以上通用设备0台</w:t>
      </w:r>
      <w:r>
        <w:rPr>
          <w:rFonts w:ascii="仿宋_GB2312" w:eastAsia="仿宋_GB2312"/>
          <w:sz w:val="32"/>
          <w:szCs w:val="32"/>
        </w:rPr>
        <w:t>(</w:t>
      </w:r>
      <w:r>
        <w:rPr>
          <w:rFonts w:ascii="仿宋_GB2312" w:eastAsia="仿宋_GB2312" w:hint="eastAsia"/>
          <w:sz w:val="32"/>
          <w:szCs w:val="32"/>
        </w:rPr>
        <w:t>套</w:t>
      </w:r>
      <w:r>
        <w:rPr>
          <w:rFonts w:ascii="仿宋_GB2312" w:eastAsia="仿宋_GB2312"/>
          <w:sz w:val="32"/>
          <w:szCs w:val="32"/>
        </w:rPr>
        <w:t>)</w:t>
      </w:r>
      <w:r>
        <w:rPr>
          <w:rFonts w:ascii="仿宋_GB2312" w:eastAsia="仿宋_GB2312" w:hint="eastAsia"/>
          <w:sz w:val="32"/>
          <w:szCs w:val="32"/>
        </w:rPr>
        <w:t>，单价</w:t>
      </w:r>
      <w:r>
        <w:rPr>
          <w:rFonts w:ascii="仿宋_GB2312" w:eastAsia="仿宋_GB2312"/>
          <w:sz w:val="32"/>
          <w:szCs w:val="32"/>
        </w:rPr>
        <w:t>100</w:t>
      </w:r>
      <w:r>
        <w:rPr>
          <w:rFonts w:ascii="仿宋_GB2312" w:eastAsia="仿宋_GB2312" w:hint="eastAsia"/>
          <w:sz w:val="32"/>
          <w:szCs w:val="32"/>
        </w:rPr>
        <w:t>万正以上专用设备0台</w:t>
      </w:r>
      <w:r>
        <w:rPr>
          <w:rFonts w:ascii="仿宋_GB2312" w:eastAsia="仿宋_GB2312"/>
          <w:sz w:val="32"/>
          <w:szCs w:val="32"/>
        </w:rPr>
        <w:t>(</w:t>
      </w:r>
      <w:r>
        <w:rPr>
          <w:rFonts w:ascii="仿宋_GB2312" w:eastAsia="仿宋_GB2312" w:hint="eastAsia"/>
          <w:sz w:val="32"/>
          <w:szCs w:val="32"/>
        </w:rPr>
        <w:t>套）</w:t>
      </w:r>
    </w:p>
    <w:p w:rsidR="002B38D3" w:rsidRDefault="002B38D3" w:rsidP="002C035B">
      <w:pPr>
        <w:spacing w:line="600" w:lineRule="exact"/>
        <w:ind w:firstLine="640"/>
        <w:jc w:val="left"/>
        <w:rPr>
          <w:rFonts w:ascii="楷体" w:eastAsia="楷体" w:hAnsi="楷体" w:cs="楷体"/>
          <w:sz w:val="32"/>
        </w:rPr>
      </w:pPr>
    </w:p>
    <w:p w:rsidR="002B38D3" w:rsidRDefault="002B38D3" w:rsidP="002C035B">
      <w:pPr>
        <w:spacing w:line="600" w:lineRule="exact"/>
        <w:ind w:firstLine="640"/>
        <w:jc w:val="left"/>
        <w:rPr>
          <w:rFonts w:ascii="楷体" w:eastAsia="楷体" w:hAnsi="楷体" w:cs="楷体"/>
          <w:sz w:val="32"/>
        </w:rPr>
      </w:pPr>
    </w:p>
    <w:p w:rsidR="002B38D3" w:rsidRDefault="00272E5A" w:rsidP="002C035B">
      <w:pPr>
        <w:spacing w:line="600" w:lineRule="exact"/>
        <w:jc w:val="center"/>
        <w:rPr>
          <w:rFonts w:ascii="方正小标宋_GBK" w:eastAsia="方正小标宋_GBK" w:hAnsi="方正小标宋_GBK" w:cs="方正小标宋_GBK"/>
          <w:sz w:val="44"/>
        </w:rPr>
      </w:pPr>
      <w:r>
        <w:rPr>
          <w:rFonts w:ascii="宋体" w:eastAsia="宋体" w:hAnsi="宋体" w:cs="宋体"/>
          <w:sz w:val="44"/>
        </w:rPr>
        <w:t>第四部分</w:t>
      </w:r>
      <w:r>
        <w:rPr>
          <w:rFonts w:ascii="方正小标宋_GBK" w:eastAsia="方正小标宋_GBK" w:hAnsi="方正小标宋_GBK" w:cs="方正小标宋_GBK"/>
          <w:sz w:val="44"/>
        </w:rPr>
        <w:t xml:space="preserve"> </w:t>
      </w:r>
      <w:r>
        <w:rPr>
          <w:rFonts w:ascii="宋体" w:eastAsia="宋体" w:hAnsi="宋体" w:cs="宋体"/>
          <w:sz w:val="44"/>
        </w:rPr>
        <w:t>名词解释</w:t>
      </w:r>
    </w:p>
    <w:p w:rsidR="002B38D3" w:rsidRDefault="002B38D3" w:rsidP="002C035B">
      <w:pPr>
        <w:spacing w:line="600" w:lineRule="exact"/>
        <w:ind w:firstLine="643"/>
        <w:jc w:val="left"/>
        <w:rPr>
          <w:rFonts w:ascii="仿宋" w:eastAsia="仿宋" w:hAnsi="仿宋" w:cs="仿宋"/>
          <w:b/>
          <w:sz w:val="32"/>
        </w:rPr>
      </w:pPr>
    </w:p>
    <w:p w:rsidR="002B38D3" w:rsidRDefault="00272E5A" w:rsidP="002C035B">
      <w:pPr>
        <w:spacing w:line="600" w:lineRule="exact"/>
        <w:ind w:firstLine="643"/>
        <w:jc w:val="left"/>
        <w:rPr>
          <w:rFonts w:ascii="仿宋" w:eastAsia="仿宋" w:hAnsi="仿宋" w:cs="仿宋"/>
          <w:sz w:val="32"/>
        </w:rPr>
      </w:pPr>
      <w:r>
        <w:rPr>
          <w:rFonts w:ascii="仿宋" w:eastAsia="仿宋" w:hAnsi="仿宋" w:cs="仿宋"/>
          <w:b/>
          <w:sz w:val="32"/>
        </w:rPr>
        <w:t>一、财政拨款收入：</w:t>
      </w:r>
      <w:r>
        <w:rPr>
          <w:rFonts w:ascii="仿宋" w:eastAsia="仿宋" w:hAnsi="仿宋" w:cs="仿宋"/>
          <w:sz w:val="32"/>
        </w:rPr>
        <w:t xml:space="preserve">指中央财政当年拨付的资金。 </w:t>
      </w:r>
    </w:p>
    <w:p w:rsidR="002B38D3" w:rsidRDefault="00272E5A" w:rsidP="002C035B">
      <w:pPr>
        <w:spacing w:line="600" w:lineRule="exact"/>
        <w:ind w:firstLine="643"/>
        <w:jc w:val="left"/>
        <w:rPr>
          <w:rFonts w:ascii="仿宋" w:eastAsia="仿宋" w:hAnsi="仿宋" w:cs="仿宋"/>
          <w:sz w:val="32"/>
        </w:rPr>
      </w:pPr>
      <w:r>
        <w:rPr>
          <w:rFonts w:ascii="仿宋" w:eastAsia="仿宋" w:hAnsi="仿宋" w:cs="仿宋"/>
          <w:b/>
          <w:sz w:val="32"/>
        </w:rPr>
        <w:t>二、事业收入：</w:t>
      </w:r>
      <w:r>
        <w:rPr>
          <w:rFonts w:ascii="仿宋" w:eastAsia="仿宋" w:hAnsi="仿宋" w:cs="仿宋"/>
          <w:sz w:val="32"/>
        </w:rPr>
        <w:t xml:space="preserve">指事业单位开展专业业务活动及辅助活动所取得的收入。如：中国财政杂志社的刊物发行收入，中国注册会计师协会、中国资产评估协会、中国国债协会、中国会计学会收取的会费收入等。 </w:t>
      </w:r>
    </w:p>
    <w:p w:rsidR="002B38D3" w:rsidRDefault="00272E5A" w:rsidP="002C035B">
      <w:pPr>
        <w:spacing w:line="600" w:lineRule="exact"/>
        <w:ind w:firstLine="643"/>
        <w:jc w:val="left"/>
        <w:rPr>
          <w:rFonts w:ascii="仿宋" w:eastAsia="仿宋" w:hAnsi="仿宋" w:cs="仿宋"/>
          <w:sz w:val="32"/>
        </w:rPr>
      </w:pPr>
      <w:r>
        <w:rPr>
          <w:rFonts w:ascii="仿宋" w:eastAsia="仿宋" w:hAnsi="仿宋" w:cs="仿宋"/>
          <w:b/>
          <w:sz w:val="32"/>
        </w:rPr>
        <w:lastRenderedPageBreak/>
        <w:t>三、经营收入：</w:t>
      </w:r>
      <w:r>
        <w:rPr>
          <w:rFonts w:ascii="仿宋" w:eastAsia="仿宋" w:hAnsi="仿宋" w:cs="仿宋"/>
          <w:sz w:val="32"/>
        </w:rPr>
        <w:t xml:space="preserve">指事业单位在专业业务活动及其辅助活动之外开展非独立核算经营活动取得的收入。如：中国财政杂志社广告收入等。 </w:t>
      </w:r>
    </w:p>
    <w:p w:rsidR="002B38D3" w:rsidRDefault="00272E5A" w:rsidP="002C035B">
      <w:pPr>
        <w:spacing w:line="600" w:lineRule="exact"/>
        <w:ind w:firstLine="643"/>
        <w:jc w:val="left"/>
        <w:rPr>
          <w:rFonts w:ascii="仿宋" w:eastAsia="仿宋" w:hAnsi="仿宋" w:cs="仿宋"/>
          <w:sz w:val="32"/>
        </w:rPr>
      </w:pPr>
      <w:r>
        <w:rPr>
          <w:rFonts w:ascii="仿宋" w:eastAsia="仿宋" w:hAnsi="仿宋" w:cs="仿宋"/>
          <w:b/>
          <w:sz w:val="32"/>
        </w:rPr>
        <w:t>四、其他收入：</w:t>
      </w:r>
      <w:r>
        <w:rPr>
          <w:rFonts w:ascii="仿宋" w:eastAsia="仿宋" w:hAnsi="仿宋" w:cs="仿宋"/>
          <w:sz w:val="32"/>
        </w:rPr>
        <w:t xml:space="preserve">指除上述“财政拨款收入” 、 “事业收入” 、“经营收入”等以外的收入。主要是按规定动用的售房收入、存款利息收入等。 </w:t>
      </w:r>
    </w:p>
    <w:p w:rsidR="002B38D3" w:rsidRDefault="00272E5A" w:rsidP="002C035B">
      <w:pPr>
        <w:spacing w:line="600" w:lineRule="exact"/>
        <w:ind w:firstLine="643"/>
        <w:jc w:val="left"/>
        <w:rPr>
          <w:rFonts w:ascii="仿宋" w:eastAsia="仿宋" w:hAnsi="仿宋" w:cs="仿宋"/>
          <w:sz w:val="32"/>
        </w:rPr>
      </w:pPr>
      <w:r>
        <w:rPr>
          <w:rFonts w:ascii="仿宋" w:eastAsia="仿宋" w:hAnsi="仿宋" w:cs="仿宋"/>
          <w:b/>
          <w:sz w:val="32"/>
        </w:rPr>
        <w:t>五、用事业基金弥补收支差额：</w:t>
      </w:r>
      <w:r>
        <w:rPr>
          <w:rFonts w:ascii="仿宋" w:eastAsia="仿宋" w:hAnsi="仿宋" w:cs="仿宋"/>
          <w:sz w:val="32"/>
        </w:rPr>
        <w:t xml:space="preserve">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 </w:t>
      </w:r>
    </w:p>
    <w:p w:rsidR="002B38D3" w:rsidRDefault="00272E5A" w:rsidP="002C035B">
      <w:pPr>
        <w:spacing w:line="600" w:lineRule="exact"/>
        <w:ind w:firstLine="643"/>
        <w:jc w:val="left"/>
        <w:rPr>
          <w:rFonts w:ascii="仿宋" w:eastAsia="仿宋" w:hAnsi="仿宋" w:cs="仿宋"/>
          <w:sz w:val="32"/>
        </w:rPr>
      </w:pPr>
      <w:r>
        <w:rPr>
          <w:rFonts w:ascii="仿宋" w:eastAsia="仿宋" w:hAnsi="仿宋" w:cs="仿宋"/>
          <w:b/>
          <w:sz w:val="32"/>
        </w:rPr>
        <w:t>六、年初结转和结余：</w:t>
      </w:r>
      <w:r>
        <w:rPr>
          <w:rFonts w:ascii="仿宋" w:eastAsia="仿宋" w:hAnsi="仿宋" w:cs="仿宋"/>
          <w:sz w:val="32"/>
        </w:rPr>
        <w:t xml:space="preserve">指以前年度尚未完成、结转到本年按有关规定继续使用的资金。 </w:t>
      </w:r>
    </w:p>
    <w:p w:rsidR="002B38D3" w:rsidRDefault="00272E5A" w:rsidP="002C035B">
      <w:pPr>
        <w:spacing w:line="600" w:lineRule="exact"/>
        <w:ind w:firstLine="643"/>
        <w:jc w:val="left"/>
        <w:rPr>
          <w:rFonts w:ascii="仿宋" w:eastAsia="仿宋" w:hAnsi="仿宋" w:cs="仿宋"/>
          <w:sz w:val="32"/>
        </w:rPr>
      </w:pPr>
      <w:r>
        <w:rPr>
          <w:rFonts w:ascii="仿宋" w:eastAsia="仿宋" w:hAnsi="仿宋" w:cs="仿宋"/>
          <w:b/>
          <w:sz w:val="32"/>
        </w:rPr>
        <w:t>七、结余分配：</w:t>
      </w:r>
      <w:r>
        <w:rPr>
          <w:rFonts w:ascii="仿宋" w:eastAsia="仿宋" w:hAnsi="仿宋" w:cs="仿宋"/>
          <w:sz w:val="32"/>
        </w:rPr>
        <w:t>指事业单位按规定提取的职工福利基金、事业基金和缴纳的所得税，以及建设单位按规定应交回的基本建设竣工项目结余资金。</w:t>
      </w:r>
    </w:p>
    <w:p w:rsidR="002B38D3" w:rsidRDefault="00272E5A" w:rsidP="002C035B">
      <w:pPr>
        <w:spacing w:line="600" w:lineRule="exact"/>
        <w:ind w:firstLine="643"/>
        <w:jc w:val="left"/>
        <w:rPr>
          <w:rFonts w:ascii="仿宋" w:eastAsia="仿宋" w:hAnsi="仿宋" w:cs="仿宋"/>
          <w:sz w:val="32"/>
        </w:rPr>
      </w:pPr>
      <w:r>
        <w:rPr>
          <w:rFonts w:ascii="仿宋" w:eastAsia="仿宋" w:hAnsi="仿宋" w:cs="仿宋"/>
          <w:b/>
          <w:sz w:val="32"/>
        </w:rPr>
        <w:t>八、年末结转和结余：</w:t>
      </w:r>
      <w:r>
        <w:rPr>
          <w:rFonts w:ascii="仿宋" w:eastAsia="仿宋" w:hAnsi="仿宋" w:cs="仿宋"/>
          <w:sz w:val="32"/>
        </w:rPr>
        <w:t xml:space="preserve">指本年度或以前年度预算安排、因客观条件发生变化无法按原计划实施，需要延迟到以后年度按有关规定继续使用的资金。 </w:t>
      </w:r>
    </w:p>
    <w:p w:rsidR="002B38D3" w:rsidRDefault="00272E5A" w:rsidP="002C035B">
      <w:pPr>
        <w:spacing w:line="600" w:lineRule="exact"/>
        <w:ind w:firstLine="643"/>
        <w:jc w:val="left"/>
        <w:rPr>
          <w:rFonts w:ascii="仿宋" w:eastAsia="仿宋" w:hAnsi="仿宋" w:cs="仿宋"/>
          <w:sz w:val="32"/>
        </w:rPr>
      </w:pPr>
      <w:r>
        <w:rPr>
          <w:rFonts w:ascii="仿宋" w:eastAsia="仿宋" w:hAnsi="仿宋" w:cs="仿宋"/>
          <w:b/>
          <w:sz w:val="32"/>
        </w:rPr>
        <w:t>九、基本支出：</w:t>
      </w:r>
      <w:r>
        <w:rPr>
          <w:rFonts w:ascii="仿宋" w:eastAsia="仿宋" w:hAnsi="仿宋" w:cs="仿宋"/>
          <w:sz w:val="32"/>
        </w:rPr>
        <w:t>指为保障机构正常运转、完成日常工</w:t>
      </w:r>
    </w:p>
    <w:p w:rsidR="002B38D3" w:rsidRDefault="00272E5A" w:rsidP="002C035B">
      <w:pPr>
        <w:spacing w:line="600" w:lineRule="exact"/>
        <w:jc w:val="left"/>
        <w:rPr>
          <w:rFonts w:ascii="仿宋" w:eastAsia="仿宋" w:hAnsi="仿宋" w:cs="仿宋"/>
          <w:sz w:val="32"/>
        </w:rPr>
      </w:pPr>
      <w:r>
        <w:rPr>
          <w:rFonts w:ascii="仿宋" w:eastAsia="仿宋" w:hAnsi="仿宋" w:cs="仿宋"/>
          <w:sz w:val="32"/>
        </w:rPr>
        <w:t xml:space="preserve">作任务而发生的人员支出和公用支出。 </w:t>
      </w:r>
    </w:p>
    <w:p w:rsidR="002B38D3" w:rsidRDefault="00272E5A" w:rsidP="002C035B">
      <w:pPr>
        <w:spacing w:line="600" w:lineRule="exact"/>
        <w:ind w:firstLine="643"/>
        <w:jc w:val="left"/>
        <w:rPr>
          <w:rFonts w:ascii="仿宋" w:eastAsia="仿宋" w:hAnsi="仿宋" w:cs="仿宋"/>
          <w:sz w:val="32"/>
        </w:rPr>
      </w:pPr>
      <w:r>
        <w:rPr>
          <w:rFonts w:ascii="仿宋" w:eastAsia="仿宋" w:hAnsi="仿宋" w:cs="仿宋"/>
          <w:b/>
          <w:sz w:val="32"/>
        </w:rPr>
        <w:t>十、项目支出：</w:t>
      </w:r>
      <w:r>
        <w:rPr>
          <w:rFonts w:ascii="仿宋" w:eastAsia="仿宋" w:hAnsi="仿宋" w:cs="仿宋"/>
          <w:sz w:val="32"/>
        </w:rPr>
        <w:t>指在基本支出之外为完成特定行政任务</w:t>
      </w:r>
      <w:r>
        <w:rPr>
          <w:rFonts w:ascii="仿宋" w:eastAsia="仿宋" w:hAnsi="仿宋" w:cs="仿宋"/>
          <w:sz w:val="32"/>
        </w:rPr>
        <w:lastRenderedPageBreak/>
        <w:t xml:space="preserve">和事业发展目标所发生的支出。 </w:t>
      </w:r>
    </w:p>
    <w:p w:rsidR="002B38D3" w:rsidRDefault="00272E5A" w:rsidP="002C035B">
      <w:pPr>
        <w:spacing w:line="600" w:lineRule="exact"/>
        <w:ind w:firstLine="643"/>
        <w:jc w:val="left"/>
        <w:rPr>
          <w:rFonts w:ascii="仿宋" w:eastAsia="仿宋" w:hAnsi="仿宋" w:cs="仿宋"/>
          <w:sz w:val="32"/>
        </w:rPr>
      </w:pPr>
      <w:r>
        <w:rPr>
          <w:rFonts w:ascii="仿宋" w:eastAsia="仿宋" w:hAnsi="仿宋" w:cs="仿宋"/>
          <w:b/>
          <w:sz w:val="32"/>
        </w:rPr>
        <w:t>十一、经营支出：</w:t>
      </w:r>
      <w:r>
        <w:rPr>
          <w:rFonts w:ascii="仿宋" w:eastAsia="仿宋" w:hAnsi="仿宋" w:cs="仿宋"/>
          <w:sz w:val="32"/>
        </w:rPr>
        <w:t xml:space="preserve">指事业单位在专业业务活动及其辅助活动之外开展非独立核算经营活动发生的支出。 </w:t>
      </w:r>
    </w:p>
    <w:p w:rsidR="002B38D3" w:rsidRDefault="00272E5A" w:rsidP="002C035B">
      <w:pPr>
        <w:spacing w:line="600" w:lineRule="exact"/>
        <w:ind w:firstLine="643"/>
        <w:jc w:val="left"/>
        <w:rPr>
          <w:rFonts w:ascii="仿宋" w:eastAsia="仿宋" w:hAnsi="仿宋" w:cs="仿宋"/>
          <w:sz w:val="32"/>
        </w:rPr>
      </w:pPr>
      <w:r>
        <w:rPr>
          <w:rFonts w:ascii="仿宋" w:eastAsia="仿宋" w:hAnsi="仿宋" w:cs="仿宋"/>
          <w:b/>
          <w:sz w:val="32"/>
        </w:rPr>
        <w:t>十二、“三公”经费：</w:t>
      </w:r>
      <w:r>
        <w:rPr>
          <w:rFonts w:ascii="仿宋" w:eastAsia="仿宋" w:hAnsi="仿宋" w:cs="仿宋"/>
          <w:sz w:val="32"/>
        </w:rPr>
        <w:t xml:space="preserve">纳入中央财政预决算管理的“三公”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 </w:t>
      </w:r>
    </w:p>
    <w:p w:rsidR="002B38D3" w:rsidRDefault="00272E5A" w:rsidP="002C035B">
      <w:pPr>
        <w:spacing w:line="600" w:lineRule="exact"/>
        <w:ind w:firstLine="643"/>
        <w:jc w:val="left"/>
        <w:rPr>
          <w:rFonts w:ascii="仿宋" w:eastAsia="仿宋" w:hAnsi="仿宋" w:cs="仿宋"/>
          <w:sz w:val="32"/>
        </w:rPr>
      </w:pPr>
      <w:r>
        <w:rPr>
          <w:rFonts w:ascii="仿宋" w:eastAsia="仿宋" w:hAnsi="仿宋" w:cs="仿宋"/>
          <w:b/>
          <w:sz w:val="32"/>
        </w:rPr>
        <w:t>十三、机关运行经费：</w:t>
      </w:r>
      <w:r>
        <w:rPr>
          <w:rFonts w:ascii="仿宋" w:eastAsia="仿宋" w:hAnsi="仿宋" w:cs="仿宋"/>
          <w:sz w:val="32"/>
        </w:rPr>
        <w:t>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rsidR="002B38D3" w:rsidRDefault="002B38D3" w:rsidP="002C035B">
      <w:pPr>
        <w:spacing w:line="600" w:lineRule="exact"/>
        <w:jc w:val="center"/>
        <w:rPr>
          <w:rFonts w:ascii="宋体" w:eastAsia="宋体" w:hAnsi="宋体" w:cs="宋体"/>
          <w:sz w:val="44"/>
        </w:rPr>
      </w:pPr>
    </w:p>
    <w:p w:rsidR="002B38D3" w:rsidRDefault="002B38D3" w:rsidP="002C035B">
      <w:pPr>
        <w:spacing w:line="600" w:lineRule="exact"/>
        <w:ind w:left="640"/>
        <w:jc w:val="left"/>
        <w:rPr>
          <w:rFonts w:ascii="仿宋" w:eastAsia="仿宋" w:hAnsi="仿宋" w:cs="仿宋"/>
          <w:sz w:val="32"/>
        </w:rPr>
      </w:pPr>
    </w:p>
    <w:sectPr w:rsidR="002B38D3" w:rsidSect="002C035B">
      <w:headerReference w:type="default" r:id="rId8"/>
      <w:pgSz w:w="11906" w:h="16838"/>
      <w:pgMar w:top="1440" w:right="1644" w:bottom="1440" w:left="1644"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B7D7E" w:rsidRDefault="00AB7D7E" w:rsidP="002B38D3">
      <w:r>
        <w:separator/>
      </w:r>
    </w:p>
  </w:endnote>
  <w:endnote w:type="continuationSeparator" w:id="0">
    <w:p w:rsidR="00AB7D7E" w:rsidRDefault="00AB7D7E" w:rsidP="002B38D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方正小标宋_GBK">
    <w:altName w:val="微软雅黑"/>
    <w:charset w:val="86"/>
    <w:family w:val="script"/>
    <w:pitch w:val="fixed"/>
    <w:sig w:usb0="00000000"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B7D7E" w:rsidRDefault="00AB7D7E" w:rsidP="002B38D3">
      <w:r>
        <w:separator/>
      </w:r>
    </w:p>
  </w:footnote>
  <w:footnote w:type="continuationSeparator" w:id="0">
    <w:p w:rsidR="00AB7D7E" w:rsidRDefault="00AB7D7E" w:rsidP="002B38D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38D3" w:rsidRDefault="002B38D3">
    <w:pPr>
      <w:pStyle w:val="a4"/>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9134ED26"/>
    <w:multiLevelType w:val="singleLevel"/>
    <w:tmpl w:val="9134ED26"/>
    <w:lvl w:ilvl="0">
      <w:start w:val="1"/>
      <w:numFmt w:val="decimal"/>
      <w:suff w:val="space"/>
      <w:lvlText w:val="（%1）"/>
      <w:lvlJc w:val="left"/>
    </w:lvl>
  </w:abstractNum>
  <w:abstractNum w:abstractNumId="1">
    <w:nsid w:val="AD752063"/>
    <w:multiLevelType w:val="singleLevel"/>
    <w:tmpl w:val="AD752063"/>
    <w:lvl w:ilvl="0">
      <w:start w:val="1"/>
      <w:numFmt w:val="chineseCounting"/>
      <w:suff w:val="nothing"/>
      <w:lvlText w:val="%1、"/>
      <w:lvlJc w:val="left"/>
      <w:rPr>
        <w:rFonts w:hint="eastAsia"/>
      </w:rPr>
    </w:lvl>
  </w:abstractNum>
  <w:abstractNum w:abstractNumId="2">
    <w:nsid w:val="B1B9CFFE"/>
    <w:multiLevelType w:val="singleLevel"/>
    <w:tmpl w:val="B1B9CFFE"/>
    <w:lvl w:ilvl="0">
      <w:start w:val="1"/>
      <w:numFmt w:val="decimalEnclosedCircleChinese"/>
      <w:suff w:val="nothing"/>
      <w:lvlText w:val="%1　"/>
      <w:lvlJc w:val="left"/>
      <w:pPr>
        <w:ind w:left="0" w:firstLine="400"/>
      </w:pPr>
      <w:rPr>
        <w:rFonts w:hint="eastAsia"/>
      </w:rPr>
    </w:lvl>
  </w:abstractNum>
  <w:abstractNum w:abstractNumId="3">
    <w:nsid w:val="0019F032"/>
    <w:multiLevelType w:val="singleLevel"/>
    <w:tmpl w:val="0019F032"/>
    <w:lvl w:ilvl="0">
      <w:start w:val="1"/>
      <w:numFmt w:val="decimal"/>
      <w:suff w:val="nothing"/>
      <w:lvlText w:val="%1、"/>
      <w:lvlJc w:val="left"/>
    </w:lvl>
  </w:abstractNum>
  <w:abstractNum w:abstractNumId="4">
    <w:nsid w:val="0119F7D2"/>
    <w:multiLevelType w:val="singleLevel"/>
    <w:tmpl w:val="0119F7D2"/>
    <w:lvl w:ilvl="0">
      <w:start w:val="1"/>
      <w:numFmt w:val="decimal"/>
      <w:suff w:val="space"/>
      <w:lvlText w:val="%1、"/>
      <w:lvlJc w:val="left"/>
    </w:lvl>
  </w:abstractNum>
  <w:abstractNum w:abstractNumId="5">
    <w:nsid w:val="15A339C5"/>
    <w:multiLevelType w:val="multilevel"/>
    <w:tmpl w:val="15A339C5"/>
    <w:lvl w:ilvl="0">
      <w:start w:val="1"/>
      <w:numFmt w:val="japaneseCounting"/>
      <w:lvlText w:val="（%1）"/>
      <w:lvlJc w:val="left"/>
      <w:pPr>
        <w:ind w:left="1720" w:hanging="1080"/>
      </w:pPr>
      <w:rPr>
        <w:rFonts w:hint="default"/>
      </w:rPr>
    </w:lvl>
    <w:lvl w:ilvl="1">
      <w:start w:val="1"/>
      <w:numFmt w:val="lowerLetter"/>
      <w:lvlText w:val="%2)"/>
      <w:lvlJc w:val="left"/>
      <w:pPr>
        <w:ind w:left="1480" w:hanging="420"/>
      </w:pPr>
    </w:lvl>
    <w:lvl w:ilvl="2">
      <w:start w:val="1"/>
      <w:numFmt w:val="lowerRoman"/>
      <w:lvlText w:val="%3."/>
      <w:lvlJc w:val="right"/>
      <w:pPr>
        <w:ind w:left="1900" w:hanging="420"/>
      </w:pPr>
    </w:lvl>
    <w:lvl w:ilvl="3">
      <w:start w:val="1"/>
      <w:numFmt w:val="decimal"/>
      <w:lvlText w:val="%4."/>
      <w:lvlJc w:val="left"/>
      <w:pPr>
        <w:ind w:left="2320" w:hanging="420"/>
      </w:pPr>
    </w:lvl>
    <w:lvl w:ilvl="4">
      <w:start w:val="1"/>
      <w:numFmt w:val="lowerLetter"/>
      <w:lvlText w:val="%5)"/>
      <w:lvlJc w:val="left"/>
      <w:pPr>
        <w:ind w:left="2740" w:hanging="420"/>
      </w:pPr>
    </w:lvl>
    <w:lvl w:ilvl="5">
      <w:start w:val="1"/>
      <w:numFmt w:val="lowerRoman"/>
      <w:lvlText w:val="%6."/>
      <w:lvlJc w:val="right"/>
      <w:pPr>
        <w:ind w:left="3160" w:hanging="420"/>
      </w:pPr>
    </w:lvl>
    <w:lvl w:ilvl="6">
      <w:start w:val="1"/>
      <w:numFmt w:val="decimal"/>
      <w:lvlText w:val="%7."/>
      <w:lvlJc w:val="left"/>
      <w:pPr>
        <w:ind w:left="3580" w:hanging="420"/>
      </w:pPr>
    </w:lvl>
    <w:lvl w:ilvl="7">
      <w:start w:val="1"/>
      <w:numFmt w:val="lowerLetter"/>
      <w:lvlText w:val="%8)"/>
      <w:lvlJc w:val="left"/>
      <w:pPr>
        <w:ind w:left="4000" w:hanging="420"/>
      </w:pPr>
    </w:lvl>
    <w:lvl w:ilvl="8">
      <w:start w:val="1"/>
      <w:numFmt w:val="lowerRoman"/>
      <w:lvlText w:val="%9."/>
      <w:lvlJc w:val="right"/>
      <w:pPr>
        <w:ind w:left="4420" w:hanging="420"/>
      </w:pPr>
    </w:lvl>
  </w:abstractNum>
  <w:abstractNum w:abstractNumId="6">
    <w:nsid w:val="26ED1944"/>
    <w:multiLevelType w:val="multilevel"/>
    <w:tmpl w:val="26ED1944"/>
    <w:lvl w:ilvl="0">
      <w:start w:val="1"/>
      <w:numFmt w:val="japaneseCounting"/>
      <w:lvlText w:val="%1、"/>
      <w:lvlJc w:val="left"/>
      <w:pPr>
        <w:ind w:left="1360" w:hanging="720"/>
      </w:pPr>
      <w:rPr>
        <w:rFonts w:hint="default"/>
      </w:rPr>
    </w:lvl>
    <w:lvl w:ilvl="1">
      <w:start w:val="1"/>
      <w:numFmt w:val="lowerLetter"/>
      <w:lvlText w:val="%2)"/>
      <w:lvlJc w:val="left"/>
      <w:pPr>
        <w:ind w:left="1480" w:hanging="420"/>
      </w:pPr>
    </w:lvl>
    <w:lvl w:ilvl="2">
      <w:start w:val="1"/>
      <w:numFmt w:val="lowerRoman"/>
      <w:lvlText w:val="%3."/>
      <w:lvlJc w:val="right"/>
      <w:pPr>
        <w:ind w:left="1900" w:hanging="420"/>
      </w:pPr>
    </w:lvl>
    <w:lvl w:ilvl="3">
      <w:start w:val="1"/>
      <w:numFmt w:val="decimal"/>
      <w:lvlText w:val="%4."/>
      <w:lvlJc w:val="left"/>
      <w:pPr>
        <w:ind w:left="2320" w:hanging="420"/>
      </w:pPr>
    </w:lvl>
    <w:lvl w:ilvl="4">
      <w:start w:val="1"/>
      <w:numFmt w:val="lowerLetter"/>
      <w:lvlText w:val="%5)"/>
      <w:lvlJc w:val="left"/>
      <w:pPr>
        <w:ind w:left="2740" w:hanging="420"/>
      </w:pPr>
    </w:lvl>
    <w:lvl w:ilvl="5">
      <w:start w:val="1"/>
      <w:numFmt w:val="lowerRoman"/>
      <w:lvlText w:val="%6."/>
      <w:lvlJc w:val="right"/>
      <w:pPr>
        <w:ind w:left="3160" w:hanging="420"/>
      </w:pPr>
    </w:lvl>
    <w:lvl w:ilvl="6">
      <w:start w:val="1"/>
      <w:numFmt w:val="decimal"/>
      <w:lvlText w:val="%7."/>
      <w:lvlJc w:val="left"/>
      <w:pPr>
        <w:ind w:left="3580" w:hanging="420"/>
      </w:pPr>
    </w:lvl>
    <w:lvl w:ilvl="7">
      <w:start w:val="1"/>
      <w:numFmt w:val="lowerLetter"/>
      <w:lvlText w:val="%8)"/>
      <w:lvlJc w:val="left"/>
      <w:pPr>
        <w:ind w:left="4000" w:hanging="420"/>
      </w:pPr>
    </w:lvl>
    <w:lvl w:ilvl="8">
      <w:start w:val="1"/>
      <w:numFmt w:val="lowerRoman"/>
      <w:lvlText w:val="%9."/>
      <w:lvlJc w:val="right"/>
      <w:pPr>
        <w:ind w:left="4420" w:hanging="420"/>
      </w:pPr>
    </w:lvl>
  </w:abstractNum>
  <w:abstractNum w:abstractNumId="7">
    <w:nsid w:val="2B0041F8"/>
    <w:multiLevelType w:val="singleLevel"/>
    <w:tmpl w:val="2B0041F8"/>
    <w:lvl w:ilvl="0">
      <w:start w:val="1"/>
      <w:numFmt w:val="lowerLetter"/>
      <w:suff w:val="nothing"/>
      <w:lvlText w:val="%1．"/>
      <w:lvlJc w:val="left"/>
    </w:lvl>
  </w:abstractNum>
  <w:abstractNum w:abstractNumId="8">
    <w:nsid w:val="3BFF77DA"/>
    <w:multiLevelType w:val="singleLevel"/>
    <w:tmpl w:val="3BFF77DA"/>
    <w:lvl w:ilvl="0">
      <w:start w:val="1"/>
      <w:numFmt w:val="decimalEnclosedCircleChinese"/>
      <w:suff w:val="nothing"/>
      <w:lvlText w:val="%1　"/>
      <w:lvlJc w:val="left"/>
      <w:pPr>
        <w:ind w:left="0" w:firstLine="400"/>
      </w:pPr>
      <w:rPr>
        <w:rFonts w:hint="eastAsia"/>
      </w:rPr>
    </w:lvl>
  </w:abstractNum>
  <w:abstractNum w:abstractNumId="9">
    <w:nsid w:val="449FCA71"/>
    <w:multiLevelType w:val="singleLevel"/>
    <w:tmpl w:val="449FCA71"/>
    <w:lvl w:ilvl="0">
      <w:start w:val="1"/>
      <w:numFmt w:val="decimal"/>
      <w:suff w:val="nothing"/>
      <w:lvlText w:val="%1、"/>
      <w:lvlJc w:val="left"/>
      <w:pPr>
        <w:tabs>
          <w:tab w:val="left" w:pos="0"/>
        </w:tabs>
      </w:pPr>
      <w:rPr>
        <w:rFonts w:hint="default"/>
      </w:rPr>
    </w:lvl>
  </w:abstractNum>
  <w:abstractNum w:abstractNumId="10">
    <w:nsid w:val="46C57824"/>
    <w:multiLevelType w:val="singleLevel"/>
    <w:tmpl w:val="46C57824"/>
    <w:lvl w:ilvl="0">
      <w:start w:val="1"/>
      <w:numFmt w:val="decimalEnclosedCircleChinese"/>
      <w:suff w:val="nothing"/>
      <w:lvlText w:val="%1　"/>
      <w:lvlJc w:val="left"/>
      <w:pPr>
        <w:ind w:left="0" w:firstLine="400"/>
      </w:pPr>
      <w:rPr>
        <w:rFonts w:hint="eastAsia"/>
      </w:rPr>
    </w:lvl>
  </w:abstractNum>
  <w:abstractNum w:abstractNumId="11">
    <w:nsid w:val="4EE138E7"/>
    <w:multiLevelType w:val="singleLevel"/>
    <w:tmpl w:val="4EE138E7"/>
    <w:lvl w:ilvl="0">
      <w:start w:val="3"/>
      <w:numFmt w:val="decimal"/>
      <w:suff w:val="nothing"/>
      <w:lvlText w:val="（%1）"/>
      <w:lvlJc w:val="left"/>
    </w:lvl>
  </w:abstractNum>
  <w:abstractNum w:abstractNumId="12">
    <w:nsid w:val="63C5ED9D"/>
    <w:multiLevelType w:val="singleLevel"/>
    <w:tmpl w:val="63C5ED9D"/>
    <w:lvl w:ilvl="0">
      <w:start w:val="1"/>
      <w:numFmt w:val="decimalEnclosedCircleChinese"/>
      <w:suff w:val="nothing"/>
      <w:lvlText w:val="%1　"/>
      <w:lvlJc w:val="left"/>
      <w:pPr>
        <w:ind w:left="0" w:firstLine="400"/>
      </w:pPr>
      <w:rPr>
        <w:rFonts w:hint="eastAsia"/>
      </w:rPr>
    </w:lvl>
  </w:abstractNum>
  <w:abstractNum w:abstractNumId="13">
    <w:nsid w:val="6B770F13"/>
    <w:multiLevelType w:val="multilevel"/>
    <w:tmpl w:val="6B770F13"/>
    <w:lvl w:ilvl="0">
      <w:start w:val="1"/>
      <w:numFmt w:val="japaneseCounting"/>
      <w:lvlText w:val="（%1）"/>
      <w:lvlJc w:val="left"/>
      <w:pPr>
        <w:ind w:left="1720" w:hanging="1080"/>
      </w:pPr>
      <w:rPr>
        <w:rFonts w:hint="default"/>
      </w:rPr>
    </w:lvl>
    <w:lvl w:ilvl="1">
      <w:start w:val="1"/>
      <w:numFmt w:val="lowerLetter"/>
      <w:lvlText w:val="%2)"/>
      <w:lvlJc w:val="left"/>
      <w:pPr>
        <w:ind w:left="1480" w:hanging="420"/>
      </w:pPr>
    </w:lvl>
    <w:lvl w:ilvl="2">
      <w:start w:val="1"/>
      <w:numFmt w:val="lowerRoman"/>
      <w:lvlText w:val="%3."/>
      <w:lvlJc w:val="right"/>
      <w:pPr>
        <w:ind w:left="1900" w:hanging="420"/>
      </w:pPr>
    </w:lvl>
    <w:lvl w:ilvl="3">
      <w:start w:val="1"/>
      <w:numFmt w:val="decimal"/>
      <w:lvlText w:val="%4."/>
      <w:lvlJc w:val="left"/>
      <w:pPr>
        <w:ind w:left="2320" w:hanging="420"/>
      </w:pPr>
    </w:lvl>
    <w:lvl w:ilvl="4">
      <w:start w:val="1"/>
      <w:numFmt w:val="lowerLetter"/>
      <w:lvlText w:val="%5)"/>
      <w:lvlJc w:val="left"/>
      <w:pPr>
        <w:ind w:left="2740" w:hanging="420"/>
      </w:pPr>
    </w:lvl>
    <w:lvl w:ilvl="5">
      <w:start w:val="1"/>
      <w:numFmt w:val="lowerRoman"/>
      <w:lvlText w:val="%6."/>
      <w:lvlJc w:val="right"/>
      <w:pPr>
        <w:ind w:left="3160" w:hanging="420"/>
      </w:pPr>
    </w:lvl>
    <w:lvl w:ilvl="6">
      <w:start w:val="1"/>
      <w:numFmt w:val="decimal"/>
      <w:lvlText w:val="%7."/>
      <w:lvlJc w:val="left"/>
      <w:pPr>
        <w:ind w:left="3580" w:hanging="420"/>
      </w:pPr>
    </w:lvl>
    <w:lvl w:ilvl="7">
      <w:start w:val="1"/>
      <w:numFmt w:val="lowerLetter"/>
      <w:lvlText w:val="%8)"/>
      <w:lvlJc w:val="left"/>
      <w:pPr>
        <w:ind w:left="4000" w:hanging="420"/>
      </w:pPr>
    </w:lvl>
    <w:lvl w:ilvl="8">
      <w:start w:val="1"/>
      <w:numFmt w:val="lowerRoman"/>
      <w:lvlText w:val="%9."/>
      <w:lvlJc w:val="right"/>
      <w:pPr>
        <w:ind w:left="4420" w:hanging="420"/>
      </w:pPr>
    </w:lvl>
  </w:abstractNum>
  <w:num w:numId="1">
    <w:abstractNumId w:val="6"/>
  </w:num>
  <w:num w:numId="2">
    <w:abstractNumId w:val="5"/>
  </w:num>
  <w:num w:numId="3">
    <w:abstractNumId w:val="9"/>
  </w:num>
  <w:num w:numId="4">
    <w:abstractNumId w:val="10"/>
  </w:num>
  <w:num w:numId="5">
    <w:abstractNumId w:val="8"/>
  </w:num>
  <w:num w:numId="6">
    <w:abstractNumId w:val="11"/>
  </w:num>
  <w:num w:numId="7">
    <w:abstractNumId w:val="2"/>
  </w:num>
  <w:num w:numId="8">
    <w:abstractNumId w:val="13"/>
  </w:num>
  <w:num w:numId="9">
    <w:abstractNumId w:val="12"/>
  </w:num>
  <w:num w:numId="10">
    <w:abstractNumId w:val="1"/>
  </w:num>
  <w:num w:numId="11">
    <w:abstractNumId w:val="4"/>
  </w:num>
  <w:num w:numId="12">
    <w:abstractNumId w:val="0"/>
  </w:num>
  <w:num w:numId="13">
    <w:abstractNumId w:val="7"/>
  </w:num>
  <w:num w:numId="1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noPunctuationKerning/>
  <w:characterSpacingControl w:val="doNotCompress"/>
  <w:hdrShapeDefaults>
    <o:shapedefaults v:ext="edit" spidmax="7170"/>
  </w:hdrShapeDefaults>
  <w:footnotePr>
    <w:footnote w:id="-1"/>
    <w:footnote w:id="0"/>
  </w:footnotePr>
  <w:endnotePr>
    <w:endnote w:id="-1"/>
    <w:endnote w:id="0"/>
  </w:endnotePr>
  <w:compat>
    <w:doNotExpandShiftReturn/>
    <w:doNotWrapTextWithPunct/>
    <w:doNotUseEastAsianBreakRules/>
    <w:useFELayout/>
    <w:doNotUseIndentAsNumberingTabStop/>
    <w:useAltKinsokuLineBreakRules/>
  </w:compat>
  <w:rsids>
    <w:rsidRoot w:val="00361F25"/>
    <w:rsid w:val="00022F24"/>
    <w:rsid w:val="000452DB"/>
    <w:rsid w:val="000B56F7"/>
    <w:rsid w:val="000E1DA1"/>
    <w:rsid w:val="0011267F"/>
    <w:rsid w:val="001352FB"/>
    <w:rsid w:val="00144D50"/>
    <w:rsid w:val="0018498B"/>
    <w:rsid w:val="001F2EC1"/>
    <w:rsid w:val="0025703E"/>
    <w:rsid w:val="002604D2"/>
    <w:rsid w:val="00272E5A"/>
    <w:rsid w:val="002B38D3"/>
    <w:rsid w:val="002C035B"/>
    <w:rsid w:val="002D5DD0"/>
    <w:rsid w:val="00346659"/>
    <w:rsid w:val="00361F25"/>
    <w:rsid w:val="003638A2"/>
    <w:rsid w:val="00406025"/>
    <w:rsid w:val="004606BE"/>
    <w:rsid w:val="00495940"/>
    <w:rsid w:val="004C174B"/>
    <w:rsid w:val="004E2F24"/>
    <w:rsid w:val="004F619E"/>
    <w:rsid w:val="00582244"/>
    <w:rsid w:val="005E2E58"/>
    <w:rsid w:val="006123DC"/>
    <w:rsid w:val="00642CEA"/>
    <w:rsid w:val="0065030C"/>
    <w:rsid w:val="0070163B"/>
    <w:rsid w:val="00714772"/>
    <w:rsid w:val="00732CB0"/>
    <w:rsid w:val="008F546E"/>
    <w:rsid w:val="00946F32"/>
    <w:rsid w:val="0096182A"/>
    <w:rsid w:val="009B4C5A"/>
    <w:rsid w:val="00A55345"/>
    <w:rsid w:val="00A806B4"/>
    <w:rsid w:val="00AB25EE"/>
    <w:rsid w:val="00AB7D7E"/>
    <w:rsid w:val="00AD640B"/>
    <w:rsid w:val="00AE185C"/>
    <w:rsid w:val="00AF64D3"/>
    <w:rsid w:val="00B02B84"/>
    <w:rsid w:val="00B27C51"/>
    <w:rsid w:val="00B44575"/>
    <w:rsid w:val="00B73F20"/>
    <w:rsid w:val="00BA4200"/>
    <w:rsid w:val="00BC6D21"/>
    <w:rsid w:val="00BD0975"/>
    <w:rsid w:val="00C44F18"/>
    <w:rsid w:val="00CF4D1D"/>
    <w:rsid w:val="00D21CDF"/>
    <w:rsid w:val="00D36804"/>
    <w:rsid w:val="00D83956"/>
    <w:rsid w:val="00D92C9C"/>
    <w:rsid w:val="00DF6FA5"/>
    <w:rsid w:val="00E517E0"/>
    <w:rsid w:val="00EC2A23"/>
    <w:rsid w:val="00EC2AAC"/>
    <w:rsid w:val="00F322AD"/>
    <w:rsid w:val="00F35C36"/>
    <w:rsid w:val="00F44513"/>
    <w:rsid w:val="00F90EA9"/>
    <w:rsid w:val="00F94200"/>
    <w:rsid w:val="00FE3F03"/>
    <w:rsid w:val="06BB4326"/>
    <w:rsid w:val="23CA4C35"/>
    <w:rsid w:val="2E3816C3"/>
    <w:rsid w:val="342C75A1"/>
    <w:rsid w:val="45BC5D1E"/>
    <w:rsid w:val="49173D32"/>
    <w:rsid w:val="58B909B5"/>
    <w:rsid w:val="6A801C5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B38D3"/>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semiHidden/>
    <w:unhideWhenUsed/>
    <w:rsid w:val="002B38D3"/>
    <w:pPr>
      <w:tabs>
        <w:tab w:val="center" w:pos="4153"/>
        <w:tab w:val="right" w:pos="8306"/>
      </w:tabs>
      <w:snapToGrid w:val="0"/>
      <w:jc w:val="left"/>
    </w:pPr>
    <w:rPr>
      <w:sz w:val="18"/>
      <w:szCs w:val="18"/>
    </w:rPr>
  </w:style>
  <w:style w:type="paragraph" w:styleId="a4">
    <w:name w:val="header"/>
    <w:basedOn w:val="a"/>
    <w:link w:val="Char0"/>
    <w:uiPriority w:val="99"/>
    <w:semiHidden/>
    <w:unhideWhenUsed/>
    <w:rsid w:val="002B38D3"/>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uiPriority w:val="99"/>
    <w:semiHidden/>
    <w:unhideWhenUsed/>
    <w:rsid w:val="002B38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宋体" w:hAnsi="宋体" w:cs="Times New Roman" w:hint="eastAsia"/>
      <w:kern w:val="0"/>
      <w:sz w:val="24"/>
      <w:szCs w:val="24"/>
    </w:rPr>
  </w:style>
  <w:style w:type="character" w:styleId="a5">
    <w:name w:val="Hyperlink"/>
    <w:basedOn w:val="a0"/>
    <w:uiPriority w:val="99"/>
    <w:unhideWhenUsed/>
    <w:qFormat/>
    <w:rsid w:val="002B38D3"/>
    <w:rPr>
      <w:color w:val="0000FF" w:themeColor="hyperlink"/>
      <w:u w:val="single"/>
    </w:rPr>
  </w:style>
  <w:style w:type="character" w:customStyle="1" w:styleId="Char0">
    <w:name w:val="页眉 Char"/>
    <w:basedOn w:val="a0"/>
    <w:link w:val="a4"/>
    <w:uiPriority w:val="99"/>
    <w:semiHidden/>
    <w:qFormat/>
    <w:rsid w:val="002B38D3"/>
    <w:rPr>
      <w:sz w:val="18"/>
      <w:szCs w:val="18"/>
    </w:rPr>
  </w:style>
  <w:style w:type="character" w:customStyle="1" w:styleId="Char">
    <w:name w:val="页脚 Char"/>
    <w:basedOn w:val="a0"/>
    <w:link w:val="a3"/>
    <w:uiPriority w:val="99"/>
    <w:semiHidden/>
    <w:qFormat/>
    <w:rsid w:val="002B38D3"/>
    <w:rPr>
      <w:sz w:val="18"/>
      <w:szCs w:val="18"/>
    </w:rPr>
  </w:style>
  <w:style w:type="paragraph" w:styleId="a6">
    <w:name w:val="List Paragraph"/>
    <w:basedOn w:val="a"/>
    <w:uiPriority w:val="34"/>
    <w:qFormat/>
    <w:rsid w:val="002B38D3"/>
    <w:pPr>
      <w:ind w:firstLineChars="200" w:firstLine="420"/>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68</TotalTime>
  <Pages>12</Pages>
  <Words>833</Words>
  <Characters>4752</Characters>
  <Application>Microsoft Office Word</Application>
  <DocSecurity>0</DocSecurity>
  <Lines>39</Lines>
  <Paragraphs>11</Paragraphs>
  <ScaleCrop>false</ScaleCrop>
  <Company/>
  <LinksUpToDate>false</LinksUpToDate>
  <CharactersWithSpaces>5574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E40</dc:creator>
  <cp:lastModifiedBy>XZJD</cp:lastModifiedBy>
  <cp:revision>37</cp:revision>
  <dcterms:created xsi:type="dcterms:W3CDTF">2018-06-14T08:18:00Z</dcterms:created>
  <dcterms:modified xsi:type="dcterms:W3CDTF">2020-09-23T02:59:00Z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2052-11.1.0.9912</vt:lpwstr>
  </property>
</Properties>
</file>