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益阳市生态环境局</w:t>
      </w:r>
    </w:p>
    <w:p>
      <w:pPr>
        <w:widowControl/>
        <w:spacing w:line="72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关于年产650吨蔬菜深加工生产线建设项目环境影响报告表受理情况的公示</w:t>
      </w:r>
    </w:p>
    <w:p>
      <w:pPr>
        <w:widowControl/>
        <w:spacing w:line="502" w:lineRule="atLeast"/>
        <w:jc w:val="center"/>
        <w:outlineLvl w:val="1"/>
        <w:rPr>
          <w:rFonts w:ascii="微软雅黑" w:hAnsi="微软雅黑" w:eastAsia="宋体" w:cs="宋体"/>
          <w:b/>
          <w:bCs/>
          <w:color w:val="333333"/>
          <w:kern w:val="0"/>
          <w:sz w:val="40"/>
          <w:szCs w:val="40"/>
        </w:rPr>
      </w:pPr>
      <w:bookmarkStart w:id="1" w:name="_GoBack"/>
      <w:bookmarkEnd w:id="1"/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32"/>
                <w:szCs w:val="32"/>
              </w:rPr>
              <w:t>项目名称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年产650吨蔬菜深加工生产线建设项目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32"/>
                <w:szCs w:val="32"/>
              </w:rPr>
              <w:t>建设地点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湖南省益阳市南县经济开发区食品产业园1栋1、2层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32"/>
                <w:szCs w:val="32"/>
              </w:rPr>
              <w:t>建设单位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bookmarkStart w:id="0" w:name="_Hlk138751109"/>
            <w:r>
              <w:rPr>
                <w:rFonts w:hint="eastAsia" w:asciiTheme="minorEastAsia" w:hAnsiTheme="minorEastAsia"/>
                <w:sz w:val="32"/>
                <w:szCs w:val="32"/>
              </w:rPr>
              <w:t>湖南益芬元食品有限公司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32"/>
                <w:szCs w:val="32"/>
              </w:rPr>
              <w:t>环境影响评价机构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东天规划设计研究有限公司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32"/>
                <w:szCs w:val="32"/>
              </w:rPr>
              <w:t>受理日期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2023年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32"/>
                <w:szCs w:val="32"/>
              </w:rPr>
              <w:t>环境影响报告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表</w:t>
            </w:r>
            <w:r>
              <w:rPr>
                <w:rFonts w:hint="eastAsia" w:asciiTheme="minorEastAsia" w:hAnsiTheme="minorEastAsia"/>
                <w:b/>
                <w:color w:val="333333"/>
                <w:sz w:val="32"/>
                <w:szCs w:val="32"/>
              </w:rPr>
              <w:t>全本链接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333333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32"/>
                <w:szCs w:val="32"/>
              </w:rPr>
              <w:t>公众反馈意见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333333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32"/>
                <w:szCs w:val="32"/>
              </w:rPr>
              <w:t>联系方式</w:t>
            </w:r>
          </w:p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Theme="minorEastAsia" w:hAnsiTheme="minorEastAsia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联系方式：0737-6203302</w:t>
            </w:r>
          </w:p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通讯地址：益阳市迎宾路555号益阳市行政审批服务局生态环境局窗口   </w:t>
            </w:r>
          </w:p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邮编：413000</w:t>
            </w:r>
          </w:p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（公众意见反馈时间：自本公示发布后5个工作日内）</w:t>
            </w:r>
          </w:p>
        </w:tc>
      </w:tr>
    </w:tbl>
    <w:p/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注：1、根据《建设项目环境影响评价政府信息公开指南（试行）》的有关规定，上述环境影响报告表不含涉及国家秘密、商业秘密、个人隐私以及涉及国家安全、公共安全、经济安全和社会稳定的内容。</w:t>
      </w:r>
      <w:r>
        <w:rPr>
          <w:rFonts w:cs="Times New Roman"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</w:rPr>
        <w:t>、建设单位及环评机构对项目环评文件公开内容负责。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kYmFkZTM0NmQ1Y2UxNTkxODMzOTQ1YzhmMjFkN2UifQ=="/>
  </w:docVars>
  <w:rsids>
    <w:rsidRoot w:val="007D52C3"/>
    <w:rsid w:val="00054C93"/>
    <w:rsid w:val="000A2E87"/>
    <w:rsid w:val="00114D40"/>
    <w:rsid w:val="001B24D4"/>
    <w:rsid w:val="001C39B6"/>
    <w:rsid w:val="00280E81"/>
    <w:rsid w:val="003A59EC"/>
    <w:rsid w:val="005773EC"/>
    <w:rsid w:val="005D23A3"/>
    <w:rsid w:val="005D4F46"/>
    <w:rsid w:val="007D52C3"/>
    <w:rsid w:val="0081142A"/>
    <w:rsid w:val="008208D4"/>
    <w:rsid w:val="008848E9"/>
    <w:rsid w:val="008D628E"/>
    <w:rsid w:val="00933289"/>
    <w:rsid w:val="009508A8"/>
    <w:rsid w:val="00A57C3B"/>
    <w:rsid w:val="00AD45F7"/>
    <w:rsid w:val="00B73982"/>
    <w:rsid w:val="00C232D8"/>
    <w:rsid w:val="00CE4552"/>
    <w:rsid w:val="00D51B97"/>
    <w:rsid w:val="00DD3A01"/>
    <w:rsid w:val="00E56B16"/>
    <w:rsid w:val="00EA2825"/>
    <w:rsid w:val="00F93BE5"/>
    <w:rsid w:val="08F31D8B"/>
    <w:rsid w:val="21C17497"/>
    <w:rsid w:val="57E4483E"/>
    <w:rsid w:val="5AEA7273"/>
    <w:rsid w:val="5BE70493"/>
    <w:rsid w:val="610E6422"/>
    <w:rsid w:val="73C50944"/>
    <w:rsid w:val="75E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336</Words>
  <Characters>361</Characters>
  <Lines>2</Lines>
  <Paragraphs>1</Paragraphs>
  <TotalTime>1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2020-02-24T05:47:00Z</dcterms:created>
  <dc:creator>PC</dc:creator>
  <cp:lastModifiedBy>WPS_1088569967</cp:lastModifiedBy>
  <dcterms:modified xsi:type="dcterms:W3CDTF">2023-07-07T07:29:44Z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FE2A111B2DAC4384859884E7B4EE107A_12</vt:lpwstr>
  </property>
</Properties>
</file>