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1" w:rsidRPr="00241C5B" w:rsidRDefault="009963B1" w:rsidP="009963B1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9963B1" w:rsidRPr="00241C5B" w:rsidRDefault="009963B1" w:rsidP="009963B1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9963B1" w:rsidRPr="00241C5B" w:rsidRDefault="009963B1" w:rsidP="009963B1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997B4E" w:rsidRPr="0021516C" w:rsidRDefault="009963B1" w:rsidP="00997B4E">
      <w:pPr>
        <w:pStyle w:val="a5"/>
        <w:spacing w:line="520" w:lineRule="exact"/>
        <w:jc w:val="right"/>
        <w:rPr>
          <w:rFonts w:ascii="仿宋" w:eastAsia="仿宋" w:hAnsi="仿宋"/>
          <w:sz w:val="32"/>
          <w:szCs w:val="32"/>
        </w:rPr>
      </w:pPr>
      <w:r w:rsidRPr="00241C5B">
        <w:rPr>
          <w:rFonts w:ascii="仿宋_GB2312" w:eastAsia="仿宋_GB2312" w:hint="eastAsia"/>
          <w:spacing w:val="-20"/>
        </w:rPr>
        <w:t xml:space="preserve">                            </w:t>
      </w:r>
      <w:r w:rsidRPr="00241C5B">
        <w:rPr>
          <w:rFonts w:ascii="宋体" w:hAnsi="宋体" w:hint="eastAsia"/>
          <w:spacing w:val="-20"/>
        </w:rPr>
        <w:t xml:space="preserve">                      </w:t>
      </w:r>
      <w:r w:rsidR="0082046D">
        <w:rPr>
          <w:rFonts w:ascii="宋体" w:hAnsi="宋体" w:hint="eastAsia"/>
          <w:spacing w:val="-20"/>
        </w:rPr>
        <w:t xml:space="preserve">  </w:t>
      </w:r>
      <w:r w:rsidR="0082046D" w:rsidRPr="0082046D">
        <w:rPr>
          <w:rFonts w:ascii="宋体" w:hAnsi="宋体" w:hint="eastAsia"/>
          <w:spacing w:val="-20"/>
          <w:sz w:val="32"/>
          <w:szCs w:val="32"/>
        </w:rPr>
        <w:t xml:space="preserve"> </w:t>
      </w:r>
      <w:r w:rsidR="00997B4E" w:rsidRPr="0021516C">
        <w:rPr>
          <w:rFonts w:ascii="仿宋" w:eastAsia="仿宋" w:hAnsi="仿宋" w:hint="eastAsia"/>
          <w:sz w:val="32"/>
          <w:szCs w:val="32"/>
        </w:rPr>
        <w:t>益环审(表)〔2020〕</w:t>
      </w:r>
      <w:r w:rsidR="002C4E4D">
        <w:rPr>
          <w:rFonts w:ascii="仿宋" w:eastAsia="仿宋" w:hAnsi="仿宋" w:hint="eastAsia"/>
          <w:sz w:val="32"/>
          <w:szCs w:val="32"/>
        </w:rPr>
        <w:t>169</w:t>
      </w:r>
      <w:r w:rsidR="00997B4E" w:rsidRPr="0021516C">
        <w:rPr>
          <w:rFonts w:ascii="仿宋" w:eastAsia="仿宋" w:hAnsi="仿宋" w:hint="eastAsia"/>
          <w:sz w:val="32"/>
          <w:szCs w:val="32"/>
        </w:rPr>
        <w:t>号</w:t>
      </w:r>
    </w:p>
    <w:p w:rsidR="00997B4E" w:rsidRPr="009B0834" w:rsidRDefault="00997B4E" w:rsidP="00997B4E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益阳市生态环境局</w:t>
      </w:r>
    </w:p>
    <w:p w:rsidR="00CF2A99" w:rsidRDefault="00997B4E" w:rsidP="00997B4E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关于</w:t>
      </w:r>
      <w:r w:rsidR="00CF2A99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益阳市资阳区福中福食品有限公司</w:t>
      </w:r>
    </w:p>
    <w:p w:rsidR="00CF2A99" w:rsidRDefault="00CF2A99" w:rsidP="00CF2A99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年产300吨冷冻食品</w:t>
      </w:r>
      <w:r w:rsidR="00997B4E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建设项目</w:t>
      </w:r>
    </w:p>
    <w:p w:rsidR="009963B1" w:rsidRPr="00E2063A" w:rsidRDefault="00997B4E" w:rsidP="00CF2A99">
      <w:pPr>
        <w:tabs>
          <w:tab w:val="left" w:pos="1021"/>
        </w:tabs>
        <w:spacing w:line="520" w:lineRule="exact"/>
        <w:jc w:val="center"/>
        <w:rPr>
          <w:rFonts w:ascii="方正小标宋简体" w:eastAsia="方正小标宋简体" w:hAnsiTheme="majorEastAsia"/>
          <w:spacing w:val="-10"/>
          <w:sz w:val="44"/>
          <w:szCs w:val="44"/>
        </w:rPr>
      </w:pPr>
      <w:r w:rsidRPr="009B0834">
        <w:rPr>
          <w:rFonts w:ascii="方正小标宋简体" w:eastAsia="方正小标宋简体" w:hAnsiTheme="majorEastAsia" w:hint="eastAsia"/>
          <w:spacing w:val="-10"/>
          <w:sz w:val="44"/>
          <w:szCs w:val="44"/>
        </w:rPr>
        <w:t>环境影响报告表的批复</w:t>
      </w:r>
    </w:p>
    <w:p w:rsidR="0082046D" w:rsidRDefault="0082046D" w:rsidP="0096267A">
      <w:pPr>
        <w:spacing w:after="0" w:line="54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9963B1" w:rsidRPr="00835050" w:rsidRDefault="00CF2A99" w:rsidP="0096267A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益阳市资阳区福中福食品</w:t>
      </w:r>
      <w:r w:rsidR="009963B1" w:rsidRPr="00835050">
        <w:rPr>
          <w:rFonts w:ascii="仿宋" w:eastAsia="仿宋" w:hAnsi="仿宋" w:cs="Times New Roman"/>
          <w:sz w:val="32"/>
          <w:szCs w:val="32"/>
        </w:rPr>
        <w:t>有限公司</w:t>
      </w:r>
      <w:r w:rsidR="009963B1" w:rsidRPr="00835050">
        <w:rPr>
          <w:rFonts w:ascii="仿宋" w:eastAsia="仿宋" w:hAnsi="仿宋" w:hint="eastAsia"/>
          <w:sz w:val="32"/>
          <w:szCs w:val="32"/>
        </w:rPr>
        <w:t>：</w:t>
      </w:r>
    </w:p>
    <w:p w:rsidR="009963B1" w:rsidRPr="00835050" w:rsidRDefault="009963B1" w:rsidP="0096267A">
      <w:pPr>
        <w:pStyle w:val="a5"/>
        <w:spacing w:after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="00CF2A99">
        <w:rPr>
          <w:rFonts w:ascii="仿宋" w:eastAsia="仿宋" w:hAnsi="仿宋" w:hint="eastAsia"/>
          <w:sz w:val="32"/>
          <w:szCs w:val="32"/>
        </w:rPr>
        <w:t>益阳市资阳区福中福</w:t>
      </w:r>
      <w:r w:rsidR="005A456A">
        <w:rPr>
          <w:rFonts w:ascii="仿宋" w:eastAsia="仿宋" w:hAnsi="仿宋" w:hint="eastAsia"/>
          <w:sz w:val="32"/>
          <w:szCs w:val="32"/>
        </w:rPr>
        <w:t>食品</w:t>
      </w:r>
      <w:r w:rsidR="00D52C96">
        <w:rPr>
          <w:rFonts w:ascii="仿宋" w:eastAsia="仿宋" w:hAnsi="仿宋"/>
          <w:sz w:val="32"/>
          <w:szCs w:val="32"/>
        </w:rPr>
        <w:t>有限公司</w:t>
      </w:r>
      <w:r w:rsidR="00997B4E">
        <w:rPr>
          <w:rFonts w:ascii="仿宋" w:eastAsia="仿宋" w:hAnsi="仿宋" w:hint="eastAsia"/>
          <w:sz w:val="32"/>
          <w:szCs w:val="32"/>
        </w:rPr>
        <w:t>年</w:t>
      </w:r>
      <w:r w:rsidR="00E2063A">
        <w:rPr>
          <w:rFonts w:ascii="仿宋" w:eastAsia="仿宋" w:hAnsi="仿宋" w:hint="eastAsia"/>
          <w:sz w:val="32"/>
          <w:szCs w:val="32"/>
        </w:rPr>
        <w:t>产</w:t>
      </w:r>
      <w:r w:rsidR="00CF2A99">
        <w:rPr>
          <w:rFonts w:ascii="仿宋" w:eastAsia="仿宋" w:hAnsi="仿宋" w:hint="eastAsia"/>
          <w:sz w:val="32"/>
          <w:szCs w:val="32"/>
        </w:rPr>
        <w:t>300吨冷冻食品</w:t>
      </w:r>
      <w:r w:rsidRPr="00835050">
        <w:rPr>
          <w:rFonts w:ascii="仿宋" w:eastAsia="仿宋" w:hAnsi="仿宋"/>
          <w:sz w:val="32"/>
          <w:szCs w:val="32"/>
        </w:rPr>
        <w:t>建设项目</w:t>
      </w:r>
      <w:r w:rsidRPr="00835050">
        <w:rPr>
          <w:rFonts w:ascii="仿宋" w:eastAsia="仿宋" w:hAnsi="仿宋" w:hint="eastAsia"/>
          <w:sz w:val="32"/>
          <w:szCs w:val="32"/>
        </w:rPr>
        <w:t>环境影响报告表&gt;进行审批的报告》、益阳市生态环境局</w:t>
      </w:r>
      <w:r w:rsidR="00CF2A99">
        <w:rPr>
          <w:rFonts w:ascii="仿宋" w:eastAsia="仿宋" w:hAnsi="仿宋" w:hint="eastAsia"/>
          <w:sz w:val="32"/>
          <w:szCs w:val="32"/>
        </w:rPr>
        <w:t>资阳</w:t>
      </w:r>
      <w:r w:rsidRPr="00835050">
        <w:rPr>
          <w:rFonts w:ascii="仿宋" w:eastAsia="仿宋" w:hAnsi="仿宋" w:hint="eastAsia"/>
          <w:sz w:val="32"/>
          <w:szCs w:val="32"/>
        </w:rPr>
        <w:t>分局的预审意见及相关材料收悉。经审查、研究，批复如下：</w:t>
      </w:r>
    </w:p>
    <w:p w:rsidR="00D52C96" w:rsidRDefault="00D52C96" w:rsidP="00D52C96">
      <w:pPr>
        <w:pStyle w:val="a5"/>
        <w:spacing w:after="0" w:line="540" w:lineRule="exact"/>
        <w:ind w:firstLine="640"/>
        <w:rPr>
          <w:rFonts w:ascii="仿宋" w:eastAsia="仿宋" w:hAnsi="仿宋"/>
          <w:sz w:val="32"/>
          <w:szCs w:val="32"/>
        </w:rPr>
      </w:pPr>
      <w:r w:rsidRPr="00D52C96">
        <w:rPr>
          <w:rFonts w:ascii="仿宋" w:eastAsia="仿宋" w:hAnsi="仿宋" w:hint="eastAsia"/>
          <w:sz w:val="32"/>
          <w:szCs w:val="32"/>
        </w:rPr>
        <w:t>一、</w:t>
      </w:r>
      <w:r w:rsidR="00CF2A99">
        <w:rPr>
          <w:rFonts w:ascii="仿宋" w:eastAsia="仿宋" w:hAnsi="仿宋" w:hint="eastAsia"/>
          <w:sz w:val="32"/>
          <w:szCs w:val="32"/>
        </w:rPr>
        <w:t>益阳市资阳区福中福食品</w:t>
      </w:r>
      <w:r w:rsidR="009963B1" w:rsidRPr="00835050">
        <w:rPr>
          <w:rFonts w:ascii="仿宋" w:eastAsia="仿宋" w:hAnsi="仿宋"/>
          <w:sz w:val="32"/>
          <w:szCs w:val="32"/>
        </w:rPr>
        <w:t>有限公司</w:t>
      </w:r>
      <w:r w:rsidR="00E2063A">
        <w:rPr>
          <w:rFonts w:ascii="仿宋" w:eastAsia="仿宋" w:hAnsi="仿宋"/>
          <w:sz w:val="32"/>
          <w:szCs w:val="32"/>
        </w:rPr>
        <w:t>拟投资</w:t>
      </w:r>
      <w:r w:rsidR="00D54A43">
        <w:rPr>
          <w:rFonts w:ascii="仿宋" w:eastAsia="仿宋" w:hAnsi="仿宋" w:hint="eastAsia"/>
          <w:sz w:val="32"/>
          <w:szCs w:val="32"/>
        </w:rPr>
        <w:t>35</w:t>
      </w:r>
      <w:r w:rsidR="00E2063A">
        <w:rPr>
          <w:rFonts w:ascii="仿宋" w:eastAsia="仿宋" w:hAnsi="仿宋" w:hint="eastAsia"/>
          <w:sz w:val="32"/>
          <w:szCs w:val="32"/>
        </w:rPr>
        <w:t>0万元，</w:t>
      </w:r>
      <w:r w:rsidR="00D54A43">
        <w:rPr>
          <w:rFonts w:ascii="仿宋" w:eastAsia="仿宋" w:hAnsi="仿宋" w:hint="eastAsia"/>
          <w:sz w:val="32"/>
          <w:szCs w:val="32"/>
        </w:rPr>
        <w:t>在益阳市资阳区新桥河镇杨林坳村竹梓冲组</w:t>
      </w:r>
      <w:r w:rsidR="00E2063A" w:rsidRPr="00835050">
        <w:rPr>
          <w:rFonts w:ascii="仿宋" w:eastAsia="仿宋" w:hAnsi="仿宋" w:hint="eastAsia"/>
          <w:spacing w:val="8"/>
          <w:sz w:val="32"/>
          <w:szCs w:val="32"/>
        </w:rPr>
        <w:t>建设</w:t>
      </w:r>
      <w:r w:rsidR="00E2063A">
        <w:rPr>
          <w:rFonts w:ascii="仿宋" w:eastAsia="仿宋" w:hAnsi="仿宋" w:hint="eastAsia"/>
          <w:sz w:val="32"/>
          <w:szCs w:val="32"/>
        </w:rPr>
        <w:t>年产</w:t>
      </w:r>
      <w:r w:rsidR="00D54A43">
        <w:rPr>
          <w:rFonts w:ascii="仿宋" w:eastAsia="仿宋" w:hAnsi="仿宋" w:hint="eastAsia"/>
          <w:sz w:val="32"/>
          <w:szCs w:val="32"/>
        </w:rPr>
        <w:t>300吨冷冻食品</w:t>
      </w:r>
      <w:r w:rsidR="00E2063A" w:rsidRPr="00835050">
        <w:rPr>
          <w:rFonts w:ascii="仿宋" w:eastAsia="仿宋" w:hAnsi="仿宋"/>
          <w:sz w:val="32"/>
          <w:szCs w:val="32"/>
        </w:rPr>
        <w:t>项目</w:t>
      </w:r>
      <w:r w:rsidR="00E2063A" w:rsidRPr="00835050">
        <w:rPr>
          <w:rFonts w:ascii="仿宋" w:eastAsia="仿宋" w:hAnsi="仿宋" w:hint="eastAsia"/>
          <w:sz w:val="32"/>
          <w:szCs w:val="32"/>
        </w:rPr>
        <w:t>。</w:t>
      </w:r>
      <w:r w:rsidR="00E2063A">
        <w:rPr>
          <w:rFonts w:ascii="仿宋" w:eastAsia="仿宋" w:hAnsi="仿宋"/>
          <w:sz w:val="32"/>
          <w:szCs w:val="32"/>
        </w:rPr>
        <w:t>项目</w:t>
      </w:r>
      <w:r w:rsidR="00D54A43">
        <w:rPr>
          <w:rFonts w:ascii="仿宋" w:eastAsia="仿宋" w:hAnsi="仿宋"/>
          <w:sz w:val="32"/>
          <w:szCs w:val="32"/>
        </w:rPr>
        <w:t>总占地面积</w:t>
      </w:r>
      <w:r w:rsidR="00505811">
        <w:rPr>
          <w:rFonts w:ascii="仿宋" w:eastAsia="仿宋" w:hAnsi="仿宋" w:hint="eastAsia"/>
          <w:sz w:val="32"/>
          <w:szCs w:val="32"/>
        </w:rPr>
        <w:t>2273.3m</w:t>
      </w:r>
      <w:r w:rsidR="00505811" w:rsidRPr="00D20A0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D54A43">
        <w:rPr>
          <w:rFonts w:ascii="仿宋" w:eastAsia="仿宋" w:hAnsi="仿宋" w:hint="eastAsia"/>
          <w:sz w:val="32"/>
          <w:szCs w:val="32"/>
        </w:rPr>
        <w:t>，</w:t>
      </w:r>
      <w:r w:rsidR="00E2063A" w:rsidRPr="00835050">
        <w:rPr>
          <w:rFonts w:ascii="仿宋" w:eastAsia="仿宋" w:hAnsi="仿宋" w:hint="eastAsia"/>
          <w:sz w:val="32"/>
          <w:szCs w:val="32"/>
        </w:rPr>
        <w:t>主要建设内容</w:t>
      </w:r>
      <w:r w:rsidR="00E2063A">
        <w:rPr>
          <w:rFonts w:ascii="仿宋" w:eastAsia="仿宋" w:hAnsi="仿宋" w:hint="eastAsia"/>
          <w:sz w:val="32"/>
          <w:szCs w:val="32"/>
        </w:rPr>
        <w:t>包括</w:t>
      </w:r>
      <w:r w:rsidR="00505811">
        <w:rPr>
          <w:rFonts w:ascii="仿宋" w:eastAsia="仿宋" w:hAnsi="仿宋" w:hint="eastAsia"/>
          <w:sz w:val="32"/>
          <w:szCs w:val="32"/>
        </w:rPr>
        <w:t>一栋占地600m</w:t>
      </w:r>
      <w:r w:rsidR="00505811" w:rsidRPr="00D20A0B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505811">
        <w:rPr>
          <w:rFonts w:ascii="仿宋" w:eastAsia="仿宋" w:hAnsi="仿宋" w:hint="eastAsia"/>
          <w:sz w:val="32"/>
          <w:szCs w:val="32"/>
        </w:rPr>
        <w:t>的钢结构厂房（设解冻区和加工生产区），配套3个速冻库（容量分别为一个150吨、2个2吨）、1个常规冻库（容量为300吨），以及给排水、供配电</w:t>
      </w:r>
      <w:r w:rsidR="001455F5">
        <w:rPr>
          <w:rFonts w:ascii="仿宋" w:eastAsia="仿宋" w:hAnsi="仿宋" w:hint="eastAsia"/>
          <w:sz w:val="32"/>
          <w:szCs w:val="32"/>
        </w:rPr>
        <w:t>、环保设施</w:t>
      </w:r>
      <w:r w:rsidR="001455F5">
        <w:rPr>
          <w:rFonts w:ascii="仿宋" w:eastAsia="仿宋" w:hAnsi="仿宋" w:hint="eastAsia"/>
          <w:kern w:val="0"/>
          <w:sz w:val="32"/>
          <w:szCs w:val="32"/>
        </w:rPr>
        <w:t>等</w:t>
      </w:r>
      <w:r w:rsidR="009D0249">
        <w:rPr>
          <w:rFonts w:ascii="仿宋" w:eastAsia="仿宋" w:hAnsi="仿宋" w:hint="eastAsia"/>
          <w:sz w:val="32"/>
          <w:szCs w:val="32"/>
        </w:rPr>
        <w:t>其他公用辅助设施</w:t>
      </w:r>
      <w:r w:rsidR="009963B1" w:rsidRPr="00835050">
        <w:rPr>
          <w:rFonts w:ascii="仿宋" w:eastAsia="仿宋" w:hAnsi="仿宋" w:hint="eastAsia"/>
          <w:sz w:val="32"/>
          <w:szCs w:val="32"/>
        </w:rPr>
        <w:t>。</w:t>
      </w:r>
    </w:p>
    <w:p w:rsidR="009963B1" w:rsidRPr="00835050" w:rsidRDefault="007E2178" w:rsidP="00D52C96">
      <w:pPr>
        <w:pStyle w:val="a5"/>
        <w:spacing w:after="0" w:line="5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项目符合国家产业政策</w:t>
      </w:r>
      <w:r w:rsidR="00881806">
        <w:rPr>
          <w:rFonts w:ascii="仿宋" w:eastAsia="仿宋" w:hAnsi="仿宋" w:hint="eastAsia"/>
          <w:sz w:val="32"/>
          <w:szCs w:val="32"/>
        </w:rPr>
        <w:t>。根据</w:t>
      </w:r>
      <w:r w:rsidR="00823DB8">
        <w:rPr>
          <w:rFonts w:ascii="仿宋" w:eastAsia="仿宋" w:hAnsi="仿宋" w:hint="eastAsia"/>
          <w:sz w:val="32"/>
          <w:szCs w:val="32"/>
        </w:rPr>
        <w:t>湖南欣森宏景环境评估有限公司</w:t>
      </w:r>
      <w:r w:rsidR="009963B1" w:rsidRPr="00835050">
        <w:rPr>
          <w:rFonts w:ascii="仿宋" w:eastAsia="仿宋" w:hAnsi="仿宋" w:hint="eastAsia"/>
          <w:sz w:val="32"/>
          <w:szCs w:val="32"/>
        </w:rPr>
        <w:t>编制的环评报告表的分析结论和益阳市生态环境</w:t>
      </w:r>
      <w:r w:rsidR="009963B1" w:rsidRPr="00835050">
        <w:rPr>
          <w:rFonts w:ascii="仿宋" w:eastAsia="仿宋" w:hAnsi="仿宋" w:hint="eastAsia"/>
          <w:sz w:val="32"/>
          <w:szCs w:val="32"/>
        </w:rPr>
        <w:lastRenderedPageBreak/>
        <w:t>局</w:t>
      </w:r>
      <w:r w:rsidR="00823DB8">
        <w:rPr>
          <w:rFonts w:ascii="仿宋" w:eastAsia="仿宋" w:hAnsi="仿宋" w:hint="eastAsia"/>
          <w:sz w:val="32"/>
          <w:szCs w:val="32"/>
        </w:rPr>
        <w:t>资阳</w:t>
      </w:r>
      <w:r w:rsidR="009963B1" w:rsidRPr="00835050">
        <w:rPr>
          <w:rFonts w:ascii="仿宋" w:eastAsia="仿宋" w:hAnsi="仿宋" w:hint="eastAsia"/>
          <w:sz w:val="32"/>
          <w:szCs w:val="32"/>
        </w:rPr>
        <w:t>分局的预审意见，</w:t>
      </w:r>
      <w:r w:rsidR="008D1257" w:rsidRPr="00CC6687">
        <w:rPr>
          <w:rFonts w:ascii="仿宋" w:eastAsia="仿宋" w:hAnsi="仿宋" w:hint="eastAsia"/>
          <w:sz w:val="32"/>
          <w:szCs w:val="32"/>
        </w:rPr>
        <w:t>在建设单位</w:t>
      </w:r>
      <w:r w:rsidR="008D1257">
        <w:rPr>
          <w:rFonts w:ascii="仿宋" w:eastAsia="仿宋" w:hAnsi="仿宋" w:hint="eastAsia"/>
          <w:sz w:val="32"/>
          <w:szCs w:val="32"/>
        </w:rPr>
        <w:t>认真</w:t>
      </w:r>
      <w:r w:rsidR="008D1257" w:rsidRPr="00CC6687">
        <w:rPr>
          <w:rFonts w:ascii="仿宋" w:eastAsia="仿宋" w:hAnsi="仿宋" w:hint="eastAsia"/>
          <w:sz w:val="32"/>
          <w:szCs w:val="32"/>
        </w:rPr>
        <w:t>落实报告</w:t>
      </w:r>
      <w:r w:rsidR="008D1257">
        <w:rPr>
          <w:rFonts w:ascii="仿宋" w:eastAsia="仿宋" w:hAnsi="仿宋" w:hint="eastAsia"/>
          <w:sz w:val="32"/>
          <w:szCs w:val="32"/>
        </w:rPr>
        <w:t>表和本批复</w:t>
      </w:r>
      <w:r w:rsidR="008D1257" w:rsidRPr="00CC6687">
        <w:rPr>
          <w:rFonts w:ascii="仿宋" w:eastAsia="仿宋" w:hAnsi="仿宋" w:hint="eastAsia"/>
          <w:sz w:val="32"/>
          <w:szCs w:val="32"/>
        </w:rPr>
        <w:t>提出的各项</w:t>
      </w:r>
      <w:r w:rsidR="008D1257">
        <w:rPr>
          <w:rFonts w:ascii="仿宋" w:eastAsia="仿宋" w:hAnsi="仿宋" w:hint="eastAsia"/>
          <w:sz w:val="32"/>
          <w:szCs w:val="32"/>
        </w:rPr>
        <w:t>生态环境保护</w:t>
      </w:r>
      <w:r w:rsidR="008D1257" w:rsidRPr="00CC6687">
        <w:rPr>
          <w:rFonts w:ascii="仿宋" w:eastAsia="仿宋" w:hAnsi="仿宋" w:hint="eastAsia"/>
          <w:sz w:val="32"/>
          <w:szCs w:val="32"/>
        </w:rPr>
        <w:t>措施，确保</w:t>
      </w:r>
      <w:r w:rsidR="008D1257">
        <w:rPr>
          <w:rFonts w:ascii="仿宋" w:eastAsia="仿宋" w:hAnsi="仿宋" w:hint="eastAsia"/>
          <w:sz w:val="32"/>
          <w:szCs w:val="32"/>
        </w:rPr>
        <w:t>各项</w:t>
      </w:r>
      <w:r w:rsidR="008D1257" w:rsidRPr="00CC6687">
        <w:rPr>
          <w:rFonts w:ascii="仿宋" w:eastAsia="仿宋" w:hAnsi="仿宋" w:hint="eastAsia"/>
          <w:sz w:val="32"/>
          <w:szCs w:val="32"/>
        </w:rPr>
        <w:t>污染物</w:t>
      </w:r>
      <w:r w:rsidR="008D1257">
        <w:rPr>
          <w:rFonts w:ascii="仿宋" w:eastAsia="仿宋" w:hAnsi="仿宋" w:hint="eastAsia"/>
          <w:sz w:val="32"/>
          <w:szCs w:val="32"/>
        </w:rPr>
        <w:t>稳定</w:t>
      </w:r>
      <w:r w:rsidR="008D1257" w:rsidRPr="00CC6687">
        <w:rPr>
          <w:rFonts w:ascii="仿宋" w:eastAsia="仿宋" w:hAnsi="仿宋" w:hint="eastAsia"/>
          <w:sz w:val="32"/>
          <w:szCs w:val="32"/>
        </w:rPr>
        <w:t>达标排放的前提下，我局</w:t>
      </w:r>
      <w:r w:rsidR="008D1257">
        <w:rPr>
          <w:rFonts w:ascii="仿宋" w:eastAsia="仿宋" w:hAnsi="仿宋" w:hint="eastAsia"/>
          <w:sz w:val="32"/>
          <w:szCs w:val="32"/>
        </w:rPr>
        <w:t>原则</w:t>
      </w:r>
      <w:r w:rsidR="008D1257" w:rsidRPr="00CC6687">
        <w:rPr>
          <w:rFonts w:ascii="仿宋" w:eastAsia="仿宋" w:hAnsi="仿宋" w:hint="eastAsia"/>
          <w:sz w:val="32"/>
          <w:szCs w:val="32"/>
        </w:rPr>
        <w:t>同意</w:t>
      </w:r>
      <w:r w:rsidR="00823DB8">
        <w:rPr>
          <w:rFonts w:ascii="仿宋" w:eastAsia="仿宋" w:hAnsi="仿宋" w:hint="eastAsia"/>
          <w:sz w:val="32"/>
          <w:szCs w:val="32"/>
        </w:rPr>
        <w:t>益阳市资阳区福中福食品</w:t>
      </w:r>
      <w:r w:rsidR="00823DB8">
        <w:rPr>
          <w:rFonts w:ascii="仿宋" w:eastAsia="仿宋" w:hAnsi="仿宋"/>
          <w:sz w:val="32"/>
          <w:szCs w:val="32"/>
        </w:rPr>
        <w:t>有限公司</w:t>
      </w:r>
      <w:r w:rsidR="00823DB8">
        <w:rPr>
          <w:rFonts w:ascii="仿宋" w:eastAsia="仿宋" w:hAnsi="仿宋" w:hint="eastAsia"/>
          <w:sz w:val="32"/>
          <w:szCs w:val="32"/>
        </w:rPr>
        <w:t>年产300吨冷冻食品</w:t>
      </w:r>
      <w:r w:rsidR="00823DB8" w:rsidRPr="00835050">
        <w:rPr>
          <w:rFonts w:ascii="仿宋" w:eastAsia="仿宋" w:hAnsi="仿宋"/>
          <w:sz w:val="32"/>
          <w:szCs w:val="32"/>
        </w:rPr>
        <w:t>建设项目</w:t>
      </w:r>
      <w:r>
        <w:rPr>
          <w:rFonts w:ascii="仿宋" w:eastAsia="仿宋" w:hAnsi="仿宋" w:hint="eastAsia"/>
          <w:sz w:val="32"/>
          <w:szCs w:val="32"/>
        </w:rPr>
        <w:t>的选址并建设</w:t>
      </w:r>
      <w:r w:rsidR="009963B1" w:rsidRPr="00835050">
        <w:rPr>
          <w:rFonts w:ascii="仿宋" w:eastAsia="仿宋" w:hAnsi="仿宋" w:hint="eastAsia"/>
          <w:sz w:val="32"/>
          <w:szCs w:val="32"/>
        </w:rPr>
        <w:t>。</w:t>
      </w:r>
    </w:p>
    <w:p w:rsidR="009963B1" w:rsidRPr="00835050" w:rsidRDefault="009963B1" w:rsidP="0096267A">
      <w:pPr>
        <w:pStyle w:val="a5"/>
        <w:spacing w:after="0" w:line="540" w:lineRule="exact"/>
        <w:ind w:firstLineChars="200" w:firstLine="640"/>
        <w:rPr>
          <w:rFonts w:ascii="仿宋" w:eastAsia="仿宋" w:hAnsi="仿宋"/>
          <w:spacing w:val="-6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二、</w:t>
      </w:r>
      <w:r w:rsidR="00B67562">
        <w:rPr>
          <w:rFonts w:ascii="仿宋" w:eastAsia="仿宋" w:hAnsi="仿宋" w:hint="eastAsia"/>
          <w:sz w:val="32"/>
          <w:szCs w:val="32"/>
        </w:rPr>
        <w:t>你公司</w:t>
      </w:r>
      <w:r w:rsidR="00B67562" w:rsidRPr="00CC6687">
        <w:rPr>
          <w:rFonts w:ascii="仿宋" w:eastAsia="仿宋" w:hAnsi="仿宋" w:hint="eastAsia"/>
          <w:sz w:val="32"/>
          <w:szCs w:val="32"/>
        </w:rPr>
        <w:t>在工程设计、建设和运营管理中，</w:t>
      </w:r>
      <w:r w:rsidR="00B67562">
        <w:rPr>
          <w:rFonts w:ascii="仿宋" w:eastAsia="仿宋" w:hAnsi="仿宋" w:hint="eastAsia"/>
          <w:sz w:val="32"/>
          <w:szCs w:val="32"/>
        </w:rPr>
        <w:t>必须切实</w:t>
      </w:r>
      <w:r w:rsidR="00B67562" w:rsidRPr="00CC6687">
        <w:rPr>
          <w:rFonts w:ascii="仿宋" w:eastAsia="仿宋" w:hAnsi="仿宋" w:hint="eastAsia"/>
          <w:sz w:val="32"/>
          <w:szCs w:val="32"/>
        </w:rPr>
        <w:t>落实</w:t>
      </w:r>
      <w:r w:rsidR="00B67562">
        <w:rPr>
          <w:rFonts w:ascii="仿宋" w:eastAsia="仿宋" w:hAnsi="仿宋" w:hint="eastAsia"/>
          <w:sz w:val="32"/>
          <w:szCs w:val="32"/>
        </w:rPr>
        <w:t>环评</w:t>
      </w:r>
      <w:r w:rsidR="00B67562" w:rsidRPr="00CC6687">
        <w:rPr>
          <w:rFonts w:ascii="仿宋" w:eastAsia="仿宋" w:hAnsi="仿宋" w:hint="eastAsia"/>
          <w:sz w:val="32"/>
          <w:szCs w:val="32"/>
        </w:rPr>
        <w:t>提出的各项污染防治和风险防范措施</w:t>
      </w:r>
      <w:r w:rsidR="00B67562">
        <w:rPr>
          <w:rFonts w:ascii="仿宋" w:eastAsia="仿宋" w:hAnsi="仿宋" w:hint="eastAsia"/>
          <w:sz w:val="32"/>
          <w:szCs w:val="32"/>
        </w:rPr>
        <w:t>要求，</w:t>
      </w:r>
      <w:r w:rsidR="00B67562" w:rsidRPr="00CC6687">
        <w:rPr>
          <w:rFonts w:ascii="仿宋" w:eastAsia="仿宋" w:hAnsi="仿宋" w:hint="eastAsia"/>
          <w:sz w:val="32"/>
          <w:szCs w:val="32"/>
        </w:rPr>
        <w:t>着重做好以下工作：</w:t>
      </w:r>
    </w:p>
    <w:p w:rsidR="00F34A30" w:rsidRPr="00386C5C" w:rsidRDefault="00F34A30" w:rsidP="00BA5B76">
      <w:pPr>
        <w:spacing w:after="0" w:line="56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cs="Times New Roman" w:hint="eastAsia"/>
          <w:kern w:val="2"/>
          <w:sz w:val="32"/>
          <w:szCs w:val="32"/>
        </w:rPr>
        <w:t>（一）</w:t>
      </w:r>
      <w:r w:rsidRPr="00386C5C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严格履行建设单位的环保主体责任，加强环境管理。建立环保规章制度和岗位责任制，配备环保管理人员，定期对污染</w:t>
      </w:r>
      <w:r w:rsidR="00823DB8">
        <w:rPr>
          <w:rFonts w:ascii="仿宋" w:eastAsia="仿宋" w:hAnsi="仿宋" w:hint="eastAsia"/>
          <w:sz w:val="32"/>
          <w:szCs w:val="32"/>
        </w:rPr>
        <w:t>防治</w:t>
      </w:r>
      <w:r w:rsidRPr="00386C5C">
        <w:rPr>
          <w:rFonts w:ascii="仿宋" w:eastAsia="仿宋" w:hAnsi="仿宋" w:hint="eastAsia"/>
          <w:sz w:val="32"/>
          <w:szCs w:val="32"/>
        </w:rPr>
        <w:t>设施进行检查和维护，确保环保设施稳定正常运行和污染物的稳定达标排放。制定环境风险事故应急预案，落实事故应急防范措施，切实防范各类事故环境风险。</w:t>
      </w:r>
    </w:p>
    <w:p w:rsidR="00823DB8" w:rsidRDefault="00F34A30" w:rsidP="00BA5B76">
      <w:pPr>
        <w:pStyle w:val="a5"/>
        <w:spacing w:after="0"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386C5C">
        <w:rPr>
          <w:rFonts w:ascii="仿宋" w:eastAsia="仿宋" w:hAnsi="仿宋" w:hint="eastAsia"/>
          <w:sz w:val="32"/>
          <w:szCs w:val="32"/>
        </w:rPr>
        <w:t>（二）</w:t>
      </w:r>
      <w:r w:rsidR="00823DB8" w:rsidRPr="00247739">
        <w:rPr>
          <w:rFonts w:ascii="仿宋" w:eastAsia="仿宋" w:hAnsi="仿宋" w:hint="eastAsia"/>
          <w:sz w:val="32"/>
          <w:szCs w:val="32"/>
        </w:rPr>
        <w:t>加强施工期的环境管理。</w:t>
      </w:r>
      <w:r w:rsidR="00823DB8">
        <w:rPr>
          <w:rFonts w:ascii="仿宋" w:eastAsia="仿宋" w:hAnsi="仿宋" w:hint="eastAsia"/>
          <w:sz w:val="32"/>
          <w:szCs w:val="32"/>
        </w:rPr>
        <w:t>严格落实《</w:t>
      </w:r>
      <w:r w:rsidR="00823DB8" w:rsidRPr="00D41FA1">
        <w:rPr>
          <w:rFonts w:ascii="仿宋" w:eastAsia="仿宋" w:hAnsi="仿宋"/>
          <w:bCs/>
          <w:sz w:val="32"/>
          <w:szCs w:val="32"/>
        </w:rPr>
        <w:t>益阳市扬尘污染防治条例》的要求，</w:t>
      </w:r>
      <w:r w:rsidR="00823DB8" w:rsidRPr="00D41FA1">
        <w:rPr>
          <w:rFonts w:ascii="仿宋" w:eastAsia="仿宋" w:hAnsi="仿宋" w:hint="eastAsia"/>
          <w:sz w:val="32"/>
          <w:szCs w:val="32"/>
        </w:rPr>
        <w:t>防止扬尘污染环境</w:t>
      </w:r>
      <w:r w:rsidR="00823DB8">
        <w:rPr>
          <w:rFonts w:ascii="仿宋" w:eastAsia="仿宋" w:hAnsi="仿宋" w:hint="eastAsia"/>
          <w:sz w:val="32"/>
          <w:szCs w:val="32"/>
        </w:rPr>
        <w:t>；妥善处置建筑弃渣和施工垃圾；</w:t>
      </w:r>
      <w:r w:rsidR="00823DB8" w:rsidRPr="00247739">
        <w:rPr>
          <w:rFonts w:ascii="仿宋" w:eastAsia="仿宋" w:hAnsi="仿宋" w:hint="eastAsia"/>
          <w:sz w:val="32"/>
          <w:szCs w:val="32"/>
        </w:rPr>
        <w:t>施工废水必须集中处理</w:t>
      </w:r>
      <w:r w:rsidR="00823DB8">
        <w:rPr>
          <w:rFonts w:ascii="仿宋" w:eastAsia="仿宋" w:hAnsi="仿宋" w:hint="eastAsia"/>
          <w:sz w:val="32"/>
          <w:szCs w:val="32"/>
        </w:rPr>
        <w:t>达标</w:t>
      </w:r>
      <w:r w:rsidR="00823DB8" w:rsidRPr="00247739">
        <w:rPr>
          <w:rFonts w:ascii="仿宋" w:eastAsia="仿宋" w:hAnsi="仿宋" w:hint="eastAsia"/>
          <w:sz w:val="32"/>
          <w:szCs w:val="32"/>
        </w:rPr>
        <w:t>后方可外排；选用低</w:t>
      </w:r>
      <w:r w:rsidR="00F9621A">
        <w:rPr>
          <w:rFonts w:ascii="仿宋" w:eastAsia="仿宋" w:hAnsi="仿宋" w:hint="eastAsia"/>
          <w:sz w:val="32"/>
          <w:szCs w:val="32"/>
        </w:rPr>
        <w:t>噪声施工设备，合理安排工期，控制夜间作业时段，防止施工噪声扰民；加强水土流失防治措施，防止水土流失。</w:t>
      </w:r>
    </w:p>
    <w:p w:rsidR="009963B1" w:rsidRPr="00835050" w:rsidRDefault="00823DB8" w:rsidP="00BA5B76">
      <w:pPr>
        <w:pStyle w:val="a5"/>
        <w:spacing w:after="0"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F9621A">
        <w:rPr>
          <w:rFonts w:ascii="仿宋" w:eastAsia="仿宋" w:hAnsi="仿宋" w:hint="eastAsia"/>
          <w:sz w:val="32"/>
          <w:szCs w:val="32"/>
        </w:rPr>
        <w:t>落实大</w:t>
      </w:r>
      <w:r w:rsidR="00F34A30" w:rsidRPr="00386C5C">
        <w:rPr>
          <w:rFonts w:ascii="仿宋" w:eastAsia="仿宋" w:hAnsi="仿宋" w:hint="eastAsia"/>
          <w:sz w:val="32"/>
          <w:szCs w:val="32"/>
        </w:rPr>
        <w:t>气污染防治措施。</w:t>
      </w:r>
      <w:r w:rsidR="009963B1" w:rsidRPr="00835050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废水暂存池须加盖密闭，并定期喷洒除臭剂，解冻的固体废物残渣须及时清运，防</w:t>
      </w:r>
      <w:r w:rsidR="00D20A0B">
        <w:rPr>
          <w:rFonts w:ascii="仿宋" w:eastAsia="仿宋" w:hAnsi="仿宋" w:hint="eastAsia"/>
          <w:sz w:val="32"/>
          <w:szCs w:val="32"/>
        </w:rPr>
        <w:t>止恶臭污染影响项目周边大气环境；</w:t>
      </w:r>
      <w:r w:rsidR="00655FFF">
        <w:rPr>
          <w:rFonts w:ascii="仿宋" w:eastAsia="仿宋" w:hAnsi="仿宋" w:hint="eastAsia"/>
          <w:sz w:val="32"/>
          <w:szCs w:val="32"/>
        </w:rPr>
        <w:t>须加强</w:t>
      </w:r>
      <w:r w:rsidR="00402E7C">
        <w:rPr>
          <w:rFonts w:ascii="仿宋" w:eastAsia="仿宋" w:hAnsi="仿宋" w:hint="eastAsia"/>
          <w:sz w:val="32"/>
          <w:szCs w:val="32"/>
        </w:rPr>
        <w:t>车间</w:t>
      </w:r>
      <w:r w:rsidR="00655FFF">
        <w:rPr>
          <w:rFonts w:ascii="仿宋" w:eastAsia="仿宋" w:hAnsi="仿宋" w:hint="eastAsia"/>
          <w:sz w:val="32"/>
          <w:szCs w:val="32"/>
        </w:rPr>
        <w:t>通风，</w:t>
      </w:r>
      <w:r w:rsidR="00816949">
        <w:rPr>
          <w:rFonts w:ascii="仿宋" w:eastAsia="仿宋" w:hAnsi="仿宋" w:hint="eastAsia"/>
          <w:sz w:val="32"/>
          <w:szCs w:val="32"/>
        </w:rPr>
        <w:t>设置换气扇</w:t>
      </w:r>
      <w:r w:rsidR="00655FFF">
        <w:rPr>
          <w:rFonts w:ascii="仿宋" w:eastAsia="仿宋" w:hAnsi="仿宋" w:hint="eastAsia"/>
          <w:sz w:val="32"/>
          <w:szCs w:val="32"/>
        </w:rPr>
        <w:t>及时扩散</w:t>
      </w:r>
      <w:r w:rsidR="00402E7C">
        <w:rPr>
          <w:rFonts w:ascii="仿宋" w:eastAsia="仿宋" w:hAnsi="仿宋" w:hint="eastAsia"/>
          <w:sz w:val="32"/>
          <w:szCs w:val="32"/>
        </w:rPr>
        <w:t>异味</w:t>
      </w:r>
      <w:r w:rsidR="00655FFF">
        <w:rPr>
          <w:rFonts w:ascii="仿宋" w:eastAsia="仿宋" w:hAnsi="仿宋" w:hint="eastAsia"/>
          <w:sz w:val="32"/>
          <w:szCs w:val="32"/>
        </w:rPr>
        <w:t>，减轻大气环境影响；</w:t>
      </w:r>
      <w:r w:rsidR="00D20A0B">
        <w:rPr>
          <w:rFonts w:ascii="仿宋" w:eastAsia="仿宋" w:hAnsi="仿宋" w:hint="eastAsia"/>
          <w:sz w:val="32"/>
          <w:szCs w:val="32"/>
        </w:rPr>
        <w:t>厂界臭气须</w:t>
      </w:r>
      <w:r w:rsidR="00D20A0B">
        <w:rPr>
          <w:rFonts w:ascii="仿宋" w:eastAsia="仿宋" w:hAnsi="仿宋" w:hint="eastAsia"/>
          <w:spacing w:val="8"/>
          <w:sz w:val="32"/>
          <w:szCs w:val="32"/>
        </w:rPr>
        <w:t>满足《恶臭污染物排放标准》（GB14554-93）中表1二级标准值要求。</w:t>
      </w:r>
    </w:p>
    <w:p w:rsidR="00A47D64" w:rsidRDefault="009963B1" w:rsidP="005B6F74">
      <w:pPr>
        <w:spacing w:after="0" w:line="540" w:lineRule="exact"/>
        <w:ind w:firstLineChars="150" w:firstLine="480"/>
        <w:jc w:val="both"/>
        <w:rPr>
          <w:rFonts w:ascii="仿宋" w:eastAsia="仿宋" w:hAnsi="仿宋"/>
          <w:sz w:val="32"/>
          <w:szCs w:val="32"/>
          <w:lang w:val="en-GB"/>
        </w:rPr>
      </w:pPr>
      <w:r w:rsidRPr="00835050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B50230">
        <w:rPr>
          <w:rFonts w:ascii="仿宋" w:eastAsia="仿宋" w:hAnsi="仿宋" w:hint="eastAsia"/>
          <w:sz w:val="32"/>
          <w:szCs w:val="32"/>
        </w:rPr>
        <w:t>四</w:t>
      </w:r>
      <w:r w:rsidRPr="00835050">
        <w:rPr>
          <w:rFonts w:ascii="仿宋" w:eastAsia="仿宋" w:hAnsi="仿宋" w:hint="eastAsia"/>
          <w:sz w:val="32"/>
          <w:szCs w:val="32"/>
        </w:rPr>
        <w:t>）</w:t>
      </w:r>
      <w:r w:rsidR="00D20A0B">
        <w:rPr>
          <w:rFonts w:ascii="仿宋" w:eastAsia="仿宋" w:hAnsi="仿宋" w:hint="eastAsia"/>
          <w:sz w:val="32"/>
          <w:szCs w:val="32"/>
        </w:rPr>
        <w:t>落实</w:t>
      </w:r>
      <w:r w:rsidR="00847452">
        <w:rPr>
          <w:rFonts w:ascii="仿宋" w:eastAsia="仿宋" w:hAnsi="仿宋" w:hint="eastAsia"/>
          <w:sz w:val="32"/>
          <w:szCs w:val="32"/>
        </w:rPr>
        <w:t>水</w:t>
      </w:r>
      <w:r w:rsidR="00847452" w:rsidRPr="00386C5C">
        <w:rPr>
          <w:rFonts w:ascii="仿宋" w:eastAsia="仿宋" w:hAnsi="仿宋" w:hint="eastAsia"/>
          <w:sz w:val="32"/>
          <w:szCs w:val="32"/>
        </w:rPr>
        <w:t>污染防治措施。</w:t>
      </w:r>
      <w:r w:rsidR="00A47D64">
        <w:rPr>
          <w:rFonts w:ascii="仿宋" w:eastAsia="仿宋" w:hAnsi="仿宋" w:hint="eastAsia"/>
          <w:sz w:val="32"/>
          <w:szCs w:val="32"/>
        </w:rPr>
        <w:t>本</w:t>
      </w:r>
      <w:r w:rsidR="00A47D64" w:rsidRPr="00835050">
        <w:rPr>
          <w:rFonts w:ascii="仿宋" w:eastAsia="仿宋" w:hAnsi="仿宋" w:hint="eastAsia"/>
          <w:sz w:val="32"/>
          <w:szCs w:val="32"/>
        </w:rPr>
        <w:t>项目</w:t>
      </w:r>
      <w:r w:rsidR="00A47D64">
        <w:rPr>
          <w:rFonts w:ascii="仿宋" w:eastAsia="仿宋" w:hAnsi="仿宋" w:hint="eastAsia"/>
          <w:sz w:val="32"/>
          <w:szCs w:val="32"/>
        </w:rPr>
        <w:t>生产产生的</w:t>
      </w:r>
      <w:r w:rsidR="00D20A0B">
        <w:rPr>
          <w:rFonts w:ascii="仿宋" w:eastAsia="仿宋" w:hAnsi="仿宋" w:hint="eastAsia"/>
          <w:sz w:val="32"/>
          <w:szCs w:val="32"/>
        </w:rPr>
        <w:t>解冻</w:t>
      </w:r>
      <w:r w:rsidR="00B50230">
        <w:rPr>
          <w:rFonts w:ascii="仿宋" w:eastAsia="仿宋" w:hAnsi="仿宋" w:hint="eastAsia"/>
          <w:sz w:val="32"/>
          <w:szCs w:val="32"/>
        </w:rPr>
        <w:t>及初洗</w:t>
      </w:r>
      <w:r w:rsidR="00D20A0B">
        <w:rPr>
          <w:rFonts w:ascii="仿宋" w:eastAsia="仿宋" w:hAnsi="仿宋" w:hint="eastAsia"/>
          <w:sz w:val="32"/>
          <w:szCs w:val="32"/>
        </w:rPr>
        <w:t>废水</w:t>
      </w:r>
      <w:r w:rsidR="00B50230">
        <w:rPr>
          <w:rFonts w:ascii="仿宋" w:eastAsia="仿宋" w:hAnsi="仿宋" w:hint="eastAsia"/>
          <w:sz w:val="32"/>
          <w:szCs w:val="32"/>
        </w:rPr>
        <w:t>收集后定期送资阳区食品加工园污水初级处理站处理，再通过资阳区食品工业园</w:t>
      </w:r>
      <w:r w:rsidR="00A47D64" w:rsidRPr="005E1E71">
        <w:rPr>
          <w:rFonts w:ascii="仿宋" w:eastAsia="仿宋" w:hAnsi="仿宋" w:cs="Times New Roman" w:hint="eastAsia"/>
          <w:sz w:val="32"/>
          <w:szCs w:val="32"/>
        </w:rPr>
        <w:t>污水处理厂进行深度处理。</w:t>
      </w:r>
      <w:r w:rsidR="00A47D64" w:rsidRPr="00835050">
        <w:rPr>
          <w:rFonts w:ascii="仿宋" w:eastAsia="仿宋" w:hAnsi="仿宋" w:hint="eastAsia"/>
          <w:sz w:val="32"/>
          <w:szCs w:val="32"/>
        </w:rPr>
        <w:t>员工生活污水</w:t>
      </w:r>
      <w:r w:rsidR="00A47D64">
        <w:rPr>
          <w:rFonts w:ascii="仿宋" w:eastAsia="仿宋" w:hAnsi="仿宋" w:hint="eastAsia"/>
          <w:sz w:val="32"/>
          <w:szCs w:val="32"/>
        </w:rPr>
        <w:t>经</w:t>
      </w:r>
      <w:r w:rsidR="00B50230">
        <w:rPr>
          <w:rFonts w:ascii="仿宋" w:eastAsia="仿宋" w:hAnsi="仿宋" w:hint="eastAsia"/>
          <w:sz w:val="32"/>
          <w:szCs w:val="32"/>
        </w:rPr>
        <w:t>隔油池、</w:t>
      </w:r>
      <w:r w:rsidR="00A47D64">
        <w:rPr>
          <w:rFonts w:ascii="仿宋" w:eastAsia="仿宋" w:hAnsi="仿宋" w:hint="eastAsia"/>
          <w:sz w:val="32"/>
          <w:szCs w:val="32"/>
        </w:rPr>
        <w:t>化粪池</w:t>
      </w:r>
      <w:r w:rsidR="00A47D64" w:rsidRPr="00835050">
        <w:rPr>
          <w:rFonts w:ascii="仿宋" w:eastAsia="仿宋" w:hAnsi="仿宋" w:hint="eastAsia"/>
          <w:sz w:val="32"/>
          <w:szCs w:val="32"/>
        </w:rPr>
        <w:t>处理</w:t>
      </w:r>
      <w:r w:rsidR="00A47D64">
        <w:rPr>
          <w:rFonts w:ascii="仿宋" w:eastAsia="仿宋" w:hAnsi="仿宋" w:hint="eastAsia"/>
          <w:sz w:val="32"/>
          <w:szCs w:val="32"/>
        </w:rPr>
        <w:t>后</w:t>
      </w:r>
      <w:r w:rsidR="00B50230">
        <w:rPr>
          <w:rFonts w:ascii="仿宋" w:eastAsia="仿宋" w:hAnsi="仿宋" w:hint="eastAsia"/>
          <w:sz w:val="32"/>
          <w:szCs w:val="32"/>
        </w:rPr>
        <w:t>用作农肥</w:t>
      </w:r>
      <w:r w:rsidR="00A47D64" w:rsidRPr="00835050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5B6F74" w:rsidRPr="00E05635" w:rsidRDefault="009963B1" w:rsidP="005B6F74">
      <w:pPr>
        <w:spacing w:after="0" w:line="54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（</w:t>
      </w:r>
      <w:r w:rsidR="00B50230">
        <w:rPr>
          <w:rFonts w:ascii="仿宋" w:eastAsia="仿宋" w:hAnsi="仿宋" w:hint="eastAsia"/>
          <w:sz w:val="32"/>
          <w:szCs w:val="32"/>
        </w:rPr>
        <w:t>五</w:t>
      </w:r>
      <w:r w:rsidRPr="00835050">
        <w:rPr>
          <w:rFonts w:ascii="仿宋" w:eastAsia="仿宋" w:hAnsi="仿宋" w:hint="eastAsia"/>
          <w:sz w:val="32"/>
          <w:szCs w:val="32"/>
        </w:rPr>
        <w:t>）</w:t>
      </w:r>
      <w:r w:rsidR="00B34D37" w:rsidRPr="00386C5C">
        <w:rPr>
          <w:rFonts w:ascii="仿宋" w:eastAsia="仿宋" w:hAnsi="仿宋" w:hint="eastAsia"/>
          <w:sz w:val="32"/>
          <w:szCs w:val="32"/>
        </w:rPr>
        <w:t>落实</w:t>
      </w:r>
      <w:r w:rsidR="00B34D37">
        <w:rPr>
          <w:rFonts w:ascii="仿宋" w:eastAsia="仿宋" w:hAnsi="仿宋" w:hint="eastAsia"/>
          <w:sz w:val="32"/>
          <w:szCs w:val="32"/>
        </w:rPr>
        <w:t>噪声</w:t>
      </w:r>
      <w:r w:rsidR="00B34D37" w:rsidRPr="00386C5C">
        <w:rPr>
          <w:rFonts w:ascii="仿宋" w:eastAsia="仿宋" w:hAnsi="仿宋" w:hint="eastAsia"/>
          <w:sz w:val="32"/>
          <w:szCs w:val="32"/>
        </w:rPr>
        <w:t>污染防治措施。</w:t>
      </w:r>
      <w:r w:rsidR="00B50230">
        <w:rPr>
          <w:rFonts w:ascii="仿宋" w:eastAsia="仿宋" w:hAnsi="仿宋" w:cs="Times New Roman" w:hint="eastAsia"/>
          <w:sz w:val="32"/>
          <w:szCs w:val="32"/>
        </w:rPr>
        <w:t>合理优化平面布局，选用低噪声设备，</w:t>
      </w:r>
      <w:r w:rsidR="00B50230" w:rsidRPr="00662241">
        <w:rPr>
          <w:rFonts w:ascii="仿宋" w:eastAsia="仿宋" w:hAnsi="仿宋" w:cs="Times New Roman" w:hint="eastAsia"/>
          <w:sz w:val="32"/>
          <w:szCs w:val="32"/>
        </w:rPr>
        <w:t>对高噪声设备采取隔声、消音、吸声、减振和建设绿化带等降噪措施，</w:t>
      </w:r>
      <w:r w:rsidR="00B50230" w:rsidRPr="00DC02EF">
        <w:rPr>
          <w:rFonts w:ascii="仿宋" w:eastAsia="仿宋" w:hAnsi="仿宋" w:cs="Times New Roman" w:hint="eastAsia"/>
          <w:sz w:val="32"/>
          <w:szCs w:val="32"/>
        </w:rPr>
        <w:t>确保厂界</w:t>
      </w:r>
      <w:r w:rsidR="00B50230" w:rsidRPr="00DC02EF">
        <w:rPr>
          <w:rFonts w:ascii="仿宋" w:eastAsia="仿宋" w:hAnsi="仿宋" w:cs="Times New Roman"/>
          <w:sz w:val="32"/>
          <w:szCs w:val="32"/>
        </w:rPr>
        <w:t>四周噪声</w:t>
      </w:r>
      <w:r w:rsidR="00B50230" w:rsidRPr="00DC02EF">
        <w:rPr>
          <w:rFonts w:ascii="仿宋" w:eastAsia="仿宋" w:hAnsi="仿宋" w:cs="Times New Roman" w:hint="eastAsia"/>
          <w:sz w:val="32"/>
          <w:szCs w:val="32"/>
        </w:rPr>
        <w:t>满足</w:t>
      </w:r>
      <w:r w:rsidR="00B50230" w:rsidRPr="00DC02EF">
        <w:rPr>
          <w:rFonts w:ascii="仿宋" w:eastAsia="仿宋" w:hAnsi="仿宋" w:cs="Times New Roman"/>
          <w:sz w:val="32"/>
          <w:szCs w:val="32"/>
        </w:rPr>
        <w:t>《工业企业厂界环境噪声排放标准》（GB12348-2008）</w:t>
      </w:r>
      <w:r w:rsidR="00B50230" w:rsidRPr="00DC02EF">
        <w:rPr>
          <w:rFonts w:ascii="仿宋" w:eastAsia="仿宋" w:hAnsi="仿宋" w:cs="Times New Roman" w:hint="eastAsia"/>
          <w:sz w:val="32"/>
          <w:szCs w:val="32"/>
        </w:rPr>
        <w:t>2</w:t>
      </w:r>
      <w:r w:rsidR="00B50230" w:rsidRPr="00DC02EF">
        <w:rPr>
          <w:rFonts w:ascii="仿宋" w:eastAsia="仿宋" w:hAnsi="仿宋" w:cs="Times New Roman"/>
          <w:sz w:val="32"/>
          <w:szCs w:val="32"/>
        </w:rPr>
        <w:t>类标准限值的要求。</w:t>
      </w:r>
    </w:p>
    <w:p w:rsidR="009963B1" w:rsidRPr="00835050" w:rsidRDefault="009963B1" w:rsidP="005E1DD7">
      <w:pPr>
        <w:spacing w:after="0" w:line="540" w:lineRule="exact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（</w:t>
      </w:r>
      <w:r w:rsidR="00554B3F">
        <w:rPr>
          <w:rFonts w:ascii="仿宋" w:eastAsia="仿宋" w:hAnsi="仿宋" w:hint="eastAsia"/>
          <w:sz w:val="32"/>
          <w:szCs w:val="32"/>
        </w:rPr>
        <w:t>六</w:t>
      </w:r>
      <w:r w:rsidRPr="00835050">
        <w:rPr>
          <w:rFonts w:ascii="仿宋" w:eastAsia="仿宋" w:hAnsi="仿宋" w:hint="eastAsia"/>
          <w:sz w:val="32"/>
          <w:szCs w:val="32"/>
        </w:rPr>
        <w:t>）</w:t>
      </w:r>
      <w:r w:rsidR="00B34D37" w:rsidRPr="00386C5C">
        <w:rPr>
          <w:rFonts w:ascii="仿宋" w:eastAsia="仿宋" w:hAnsi="仿宋" w:hint="eastAsia"/>
          <w:sz w:val="32"/>
          <w:szCs w:val="32"/>
        </w:rPr>
        <w:t>落实</w:t>
      </w:r>
      <w:r w:rsidR="00B34D37">
        <w:rPr>
          <w:rFonts w:ascii="仿宋" w:eastAsia="仿宋" w:hAnsi="仿宋" w:hint="eastAsia"/>
          <w:sz w:val="32"/>
          <w:szCs w:val="32"/>
        </w:rPr>
        <w:t>固体废物</w:t>
      </w:r>
      <w:r w:rsidR="00B34D37" w:rsidRPr="00386C5C">
        <w:rPr>
          <w:rFonts w:ascii="仿宋" w:eastAsia="仿宋" w:hAnsi="仿宋" w:hint="eastAsia"/>
          <w:sz w:val="32"/>
          <w:szCs w:val="32"/>
        </w:rPr>
        <w:t>污染防治措施。</w:t>
      </w:r>
      <w:r w:rsidR="00554B3F">
        <w:rPr>
          <w:rFonts w:ascii="仿宋" w:eastAsia="仿宋" w:hAnsi="仿宋" w:hint="eastAsia"/>
          <w:sz w:val="32"/>
          <w:szCs w:val="32"/>
        </w:rPr>
        <w:t>项目</w:t>
      </w:r>
      <w:r w:rsidR="00A47D64">
        <w:rPr>
          <w:rFonts w:ascii="仿宋" w:eastAsia="仿宋" w:hAnsi="仿宋" w:hint="eastAsia"/>
          <w:sz w:val="32"/>
          <w:szCs w:val="32"/>
        </w:rPr>
        <w:t>生产</w:t>
      </w:r>
      <w:r w:rsidR="00554B3F">
        <w:rPr>
          <w:rFonts w:ascii="仿宋" w:eastAsia="仿宋" w:hAnsi="仿宋" w:hint="eastAsia"/>
          <w:sz w:val="32"/>
          <w:szCs w:val="32"/>
        </w:rPr>
        <w:t>产生的</w:t>
      </w:r>
      <w:r w:rsidR="00A47D64">
        <w:rPr>
          <w:rFonts w:ascii="仿宋" w:eastAsia="仿宋" w:hAnsi="仿宋" w:hint="eastAsia"/>
          <w:sz w:val="32"/>
          <w:szCs w:val="32"/>
        </w:rPr>
        <w:t>固体废弃物</w:t>
      </w:r>
      <w:r w:rsidR="00C444C5">
        <w:rPr>
          <w:rFonts w:ascii="仿宋" w:eastAsia="仿宋" w:hAnsi="仿宋" w:hint="eastAsia"/>
          <w:sz w:val="32"/>
          <w:szCs w:val="32"/>
        </w:rPr>
        <w:t>收集</w:t>
      </w:r>
      <w:r w:rsidR="00A47D64">
        <w:rPr>
          <w:rFonts w:ascii="仿宋" w:eastAsia="仿宋" w:hAnsi="仿宋" w:hint="eastAsia"/>
          <w:sz w:val="32"/>
          <w:szCs w:val="32"/>
        </w:rPr>
        <w:t>后及时外售用于有机肥</w:t>
      </w:r>
      <w:r w:rsidR="00554B3F">
        <w:rPr>
          <w:rFonts w:ascii="仿宋" w:eastAsia="仿宋" w:hAnsi="仿宋" w:hint="eastAsia"/>
          <w:sz w:val="32"/>
          <w:szCs w:val="32"/>
        </w:rPr>
        <w:t>生产</w:t>
      </w:r>
      <w:r w:rsidR="00A47D64">
        <w:rPr>
          <w:rFonts w:ascii="仿宋" w:eastAsia="仿宋" w:hAnsi="仿宋" w:hint="eastAsia"/>
          <w:sz w:val="32"/>
          <w:szCs w:val="32"/>
        </w:rPr>
        <w:t>综合利用；</w:t>
      </w:r>
      <w:r w:rsidR="00875896" w:rsidRPr="005E1E71">
        <w:rPr>
          <w:rFonts w:ascii="仿宋" w:eastAsia="仿宋" w:hAnsi="仿宋" w:hint="eastAsia"/>
          <w:sz w:val="32"/>
          <w:szCs w:val="32"/>
        </w:rPr>
        <w:t>废包装袋与生活垃圾统一收集至垃圾暂存库后，及时交由</w:t>
      </w:r>
      <w:r w:rsidR="00F60C68">
        <w:rPr>
          <w:rFonts w:ascii="仿宋" w:eastAsia="仿宋" w:hAnsi="仿宋" w:hint="eastAsia"/>
          <w:sz w:val="32"/>
          <w:szCs w:val="32"/>
        </w:rPr>
        <w:t>当地环卫部门</w:t>
      </w:r>
      <w:r w:rsidR="00875896">
        <w:rPr>
          <w:rFonts w:ascii="仿宋" w:eastAsia="仿宋" w:hAnsi="仿宋" w:hint="eastAsia"/>
          <w:sz w:val="32"/>
          <w:szCs w:val="32"/>
        </w:rPr>
        <w:t>处置</w:t>
      </w:r>
      <w:r w:rsidR="00F60C68" w:rsidRPr="006A08A8">
        <w:rPr>
          <w:rFonts w:ascii="仿宋" w:eastAsia="仿宋" w:hAnsi="仿宋" w:hint="eastAsia"/>
          <w:sz w:val="32"/>
          <w:szCs w:val="32"/>
        </w:rPr>
        <w:t>。</w:t>
      </w:r>
    </w:p>
    <w:p w:rsidR="00F60C68" w:rsidRDefault="009963B1" w:rsidP="00E753A4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35050">
        <w:rPr>
          <w:rFonts w:ascii="仿宋" w:eastAsia="仿宋" w:hAnsi="仿宋" w:hint="eastAsia"/>
          <w:sz w:val="32"/>
          <w:szCs w:val="32"/>
        </w:rPr>
        <w:t>三、</w:t>
      </w:r>
      <w:r w:rsidR="00F60C68" w:rsidRPr="005E1DD7">
        <w:rPr>
          <w:rFonts w:ascii="仿宋" w:eastAsia="仿宋" w:hAnsi="仿宋" w:hint="eastAsia"/>
          <w:sz w:val="32"/>
          <w:szCs w:val="32"/>
        </w:rPr>
        <w:t>项目</w:t>
      </w:r>
      <w:r w:rsidR="00554B3F">
        <w:rPr>
          <w:rFonts w:ascii="仿宋" w:eastAsia="仿宋" w:hAnsi="仿宋" w:hint="eastAsia"/>
          <w:sz w:val="32"/>
          <w:szCs w:val="32"/>
        </w:rPr>
        <w:t>建成投入生产前</w:t>
      </w:r>
      <w:r w:rsidR="00F60C68" w:rsidRPr="005E1DD7">
        <w:rPr>
          <w:rFonts w:ascii="仿宋" w:eastAsia="仿宋" w:hAnsi="仿宋" w:hint="eastAsia"/>
          <w:sz w:val="32"/>
          <w:szCs w:val="32"/>
        </w:rPr>
        <w:t>，</w:t>
      </w:r>
      <w:r w:rsidR="00F60C68" w:rsidRPr="001B4D83">
        <w:rPr>
          <w:rFonts w:ascii="仿宋" w:eastAsia="仿宋" w:hAnsi="仿宋" w:hint="eastAsia"/>
          <w:sz w:val="32"/>
          <w:szCs w:val="32"/>
        </w:rPr>
        <w:t>须</w:t>
      </w:r>
      <w:r w:rsidR="00F60C68">
        <w:rPr>
          <w:rFonts w:ascii="仿宋" w:eastAsia="仿宋" w:hAnsi="仿宋" w:hint="eastAsia"/>
          <w:sz w:val="32"/>
          <w:szCs w:val="32"/>
        </w:rPr>
        <w:t>按照《固定污染源排污许可分类管理名录》和《排污许可管理办法（试行）》（环保部令第48</w:t>
      </w:r>
      <w:r w:rsidR="005E1DD7">
        <w:rPr>
          <w:rFonts w:ascii="仿宋" w:eastAsia="仿宋" w:hAnsi="仿宋" w:hint="eastAsia"/>
          <w:sz w:val="32"/>
          <w:szCs w:val="32"/>
        </w:rPr>
        <w:t>号）的要求及时办理排污许可</w:t>
      </w:r>
      <w:r w:rsidR="00554B3F">
        <w:rPr>
          <w:rFonts w:ascii="仿宋" w:eastAsia="仿宋" w:hAnsi="仿宋" w:hint="eastAsia"/>
          <w:sz w:val="32"/>
          <w:szCs w:val="32"/>
        </w:rPr>
        <w:t>登记</w:t>
      </w:r>
      <w:r w:rsidR="00F60C68">
        <w:rPr>
          <w:rFonts w:ascii="仿宋" w:eastAsia="仿宋" w:hAnsi="仿宋" w:hint="eastAsia"/>
          <w:sz w:val="32"/>
          <w:szCs w:val="32"/>
        </w:rPr>
        <w:t>手续</w:t>
      </w:r>
      <w:r w:rsidR="00F60C68" w:rsidRPr="00043955">
        <w:rPr>
          <w:rFonts w:ascii="仿宋" w:eastAsia="仿宋" w:hAnsi="仿宋" w:hint="eastAsia"/>
          <w:sz w:val="32"/>
          <w:szCs w:val="32"/>
        </w:rPr>
        <w:t>。</w:t>
      </w:r>
      <w:r w:rsidR="00F60C68">
        <w:rPr>
          <w:rFonts w:ascii="仿宋" w:eastAsia="仿宋" w:hAnsi="仿宋" w:hint="eastAsia"/>
          <w:sz w:val="32"/>
          <w:szCs w:val="32"/>
        </w:rPr>
        <w:t>同时，</w:t>
      </w:r>
      <w:r w:rsidR="00F60C68"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="00F60C68" w:rsidRPr="00043955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="00F60C68"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</w:t>
      </w:r>
      <w:r w:rsidR="005E1DD7">
        <w:rPr>
          <w:rFonts w:ascii="仿宋" w:eastAsia="仿宋" w:hAnsi="仿宋" w:hint="eastAsia"/>
          <w:sz w:val="32"/>
          <w:szCs w:val="32"/>
          <w:lang w:val="en-GB"/>
        </w:rPr>
        <w:t>项目</w:t>
      </w:r>
      <w:r w:rsidR="00F60C68" w:rsidRPr="00043955">
        <w:rPr>
          <w:rFonts w:ascii="仿宋" w:eastAsia="仿宋" w:hAnsi="仿宋" w:hint="eastAsia"/>
          <w:sz w:val="32"/>
          <w:szCs w:val="32"/>
          <w:lang w:val="en-GB"/>
        </w:rPr>
        <w:t>竣工环保验收手续</w:t>
      </w:r>
      <w:r w:rsidR="00F60C68">
        <w:rPr>
          <w:rFonts w:ascii="仿宋" w:eastAsia="仿宋" w:hAnsi="仿宋" w:hint="eastAsia"/>
          <w:sz w:val="32"/>
          <w:szCs w:val="32"/>
          <w:lang w:val="en-GB"/>
        </w:rPr>
        <w:t>，</w:t>
      </w:r>
      <w:r w:rsidR="00F60C68"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54B3F">
        <w:rPr>
          <w:rFonts w:ascii="仿宋" w:eastAsia="仿宋" w:hAnsi="仿宋" w:hint="eastAsia"/>
          <w:bCs/>
          <w:sz w:val="32"/>
          <w:szCs w:val="32"/>
        </w:rPr>
        <w:t>资阳</w:t>
      </w:r>
      <w:r w:rsidR="00F60C68"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="00F60C68"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</w:t>
      </w:r>
      <w:r w:rsidR="00554B3F">
        <w:rPr>
          <w:rFonts w:ascii="仿宋" w:eastAsia="仿宋" w:hAnsi="仿宋" w:hint="eastAsia"/>
          <w:sz w:val="32"/>
          <w:szCs w:val="32"/>
        </w:rPr>
        <w:t>，重点监管企业废水外运处置落实情况</w:t>
      </w:r>
      <w:r w:rsidR="00F60C68" w:rsidRPr="00043955">
        <w:rPr>
          <w:rFonts w:ascii="仿宋" w:eastAsia="仿宋" w:hAnsi="仿宋" w:hint="eastAsia"/>
          <w:sz w:val="32"/>
          <w:szCs w:val="32"/>
        </w:rPr>
        <w:t>。</w:t>
      </w:r>
    </w:p>
    <w:p w:rsidR="00F60C68" w:rsidRPr="006D5211" w:rsidRDefault="00F60C68" w:rsidP="00F60C68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及项目环评报告表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 w:rsidR="00554B3F">
        <w:rPr>
          <w:rFonts w:ascii="仿宋" w:eastAsia="仿宋" w:hAnsi="仿宋" w:hint="eastAsia"/>
          <w:bCs/>
          <w:sz w:val="32"/>
          <w:szCs w:val="32"/>
        </w:rPr>
        <w:t>资阳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B34D37" w:rsidRDefault="00F60C68" w:rsidP="00554B3F">
      <w:pPr>
        <w:spacing w:after="0" w:line="540" w:lineRule="exact"/>
        <w:ind w:firstLineChars="250" w:firstLine="800"/>
        <w:jc w:val="both"/>
        <w:textAlignment w:val="baseline"/>
        <w:rPr>
          <w:rFonts w:ascii="仿宋" w:eastAsia="仿宋" w:hAnsi="仿宋"/>
          <w:sz w:val="32"/>
          <w:szCs w:val="32"/>
        </w:rPr>
      </w:pPr>
      <w:r w:rsidRPr="00466524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FE3608" w:rsidRDefault="00B34D37" w:rsidP="00C444C5">
      <w:pPr>
        <w:tabs>
          <w:tab w:val="left" w:pos="5465"/>
        </w:tabs>
        <w:spacing w:after="0" w:line="540" w:lineRule="exact"/>
        <w:ind w:firstLineChars="1750" w:firstLine="5600"/>
        <w:jc w:val="both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益阳市生态环境局</w:t>
      </w:r>
    </w:p>
    <w:p w:rsidR="009963B1" w:rsidRPr="00835050" w:rsidRDefault="00F60C68" w:rsidP="00FE3608">
      <w:pPr>
        <w:spacing w:after="0" w:line="540" w:lineRule="exact"/>
        <w:ind w:firstLineChars="1700" w:firstLine="5440"/>
        <w:jc w:val="both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2020</w:t>
      </w:r>
      <w:r w:rsidRPr="00466524">
        <w:rPr>
          <w:rFonts w:ascii="仿宋" w:eastAsia="仿宋" w:hAnsi="仿宋" w:hint="eastAsia"/>
          <w:sz w:val="32"/>
          <w:szCs w:val="32"/>
        </w:rPr>
        <w:t>年</w:t>
      </w:r>
      <w:r w:rsidR="002C4E4D">
        <w:rPr>
          <w:rFonts w:ascii="仿宋" w:eastAsia="仿宋" w:hAnsi="仿宋" w:hint="eastAsia"/>
          <w:sz w:val="32"/>
          <w:szCs w:val="32"/>
        </w:rPr>
        <w:t>12</w:t>
      </w:r>
      <w:r w:rsidRPr="00466524">
        <w:rPr>
          <w:rFonts w:ascii="仿宋" w:eastAsia="仿宋" w:hAnsi="仿宋" w:hint="eastAsia"/>
          <w:sz w:val="32"/>
          <w:szCs w:val="32"/>
        </w:rPr>
        <w:t>月</w:t>
      </w:r>
      <w:r w:rsidR="002C4E4D">
        <w:rPr>
          <w:rFonts w:ascii="仿宋" w:eastAsia="仿宋" w:hAnsi="仿宋" w:hint="eastAsia"/>
          <w:sz w:val="32"/>
          <w:szCs w:val="32"/>
        </w:rPr>
        <w:t>31</w:t>
      </w:r>
      <w:r w:rsidRPr="00466524">
        <w:rPr>
          <w:rFonts w:ascii="仿宋" w:eastAsia="仿宋" w:hAnsi="仿宋" w:hint="eastAsia"/>
          <w:sz w:val="32"/>
          <w:szCs w:val="32"/>
        </w:rPr>
        <w:t>日</w:t>
      </w:r>
    </w:p>
    <w:p w:rsidR="004358AB" w:rsidRDefault="004358AB" w:rsidP="0096267A">
      <w:pPr>
        <w:spacing w:after="0"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BE" w:rsidRDefault="00342BBE" w:rsidP="009963B1">
      <w:pPr>
        <w:spacing w:after="0"/>
      </w:pPr>
      <w:r>
        <w:separator/>
      </w:r>
    </w:p>
  </w:endnote>
  <w:endnote w:type="continuationSeparator" w:id="1">
    <w:p w:rsidR="00342BBE" w:rsidRDefault="00342BBE" w:rsidP="009963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BE" w:rsidRDefault="00342BBE" w:rsidP="009963B1">
      <w:pPr>
        <w:spacing w:after="0"/>
      </w:pPr>
      <w:r>
        <w:separator/>
      </w:r>
    </w:p>
  </w:footnote>
  <w:footnote w:type="continuationSeparator" w:id="1">
    <w:p w:rsidR="00342BBE" w:rsidRDefault="00342BBE" w:rsidP="009963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7B72"/>
    <w:multiLevelType w:val="hybridMultilevel"/>
    <w:tmpl w:val="98546206"/>
    <w:lvl w:ilvl="0" w:tplc="450C31E6">
      <w:start w:val="1"/>
      <w:numFmt w:val="japaneseCounting"/>
      <w:lvlText w:val="%1、"/>
      <w:lvlJc w:val="left"/>
      <w:pPr>
        <w:ind w:left="194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9B8"/>
    <w:rsid w:val="000A5C54"/>
    <w:rsid w:val="000B12CA"/>
    <w:rsid w:val="00104FAD"/>
    <w:rsid w:val="001455F5"/>
    <w:rsid w:val="00174ACF"/>
    <w:rsid w:val="00187EFD"/>
    <w:rsid w:val="001D5DC6"/>
    <w:rsid w:val="00213B5E"/>
    <w:rsid w:val="0021516C"/>
    <w:rsid w:val="0024192D"/>
    <w:rsid w:val="00272F94"/>
    <w:rsid w:val="00280C73"/>
    <w:rsid w:val="002C4E4D"/>
    <w:rsid w:val="003126AB"/>
    <w:rsid w:val="00323B43"/>
    <w:rsid w:val="00342BBE"/>
    <w:rsid w:val="003D37D8"/>
    <w:rsid w:val="00402E7C"/>
    <w:rsid w:val="004075BE"/>
    <w:rsid w:val="00426133"/>
    <w:rsid w:val="0043298E"/>
    <w:rsid w:val="004358AB"/>
    <w:rsid w:val="00453E58"/>
    <w:rsid w:val="00483456"/>
    <w:rsid w:val="004A25A2"/>
    <w:rsid w:val="004B7DCB"/>
    <w:rsid w:val="004E7C27"/>
    <w:rsid w:val="00505811"/>
    <w:rsid w:val="00531499"/>
    <w:rsid w:val="00554B3F"/>
    <w:rsid w:val="005755D2"/>
    <w:rsid w:val="005A456A"/>
    <w:rsid w:val="005B0DD3"/>
    <w:rsid w:val="005B1FAD"/>
    <w:rsid w:val="005B3972"/>
    <w:rsid w:val="005B6F74"/>
    <w:rsid w:val="005D61C7"/>
    <w:rsid w:val="005E1DD7"/>
    <w:rsid w:val="005E2338"/>
    <w:rsid w:val="0063588F"/>
    <w:rsid w:val="00655FFF"/>
    <w:rsid w:val="006B7DE6"/>
    <w:rsid w:val="0078096E"/>
    <w:rsid w:val="007C41E9"/>
    <w:rsid w:val="007E2178"/>
    <w:rsid w:val="007F275C"/>
    <w:rsid w:val="00816949"/>
    <w:rsid w:val="0082046D"/>
    <w:rsid w:val="00823DB8"/>
    <w:rsid w:val="00835050"/>
    <w:rsid w:val="00847452"/>
    <w:rsid w:val="00875896"/>
    <w:rsid w:val="00881806"/>
    <w:rsid w:val="008A2A78"/>
    <w:rsid w:val="008A442D"/>
    <w:rsid w:val="008B7726"/>
    <w:rsid w:val="008D1257"/>
    <w:rsid w:val="008F5351"/>
    <w:rsid w:val="00907302"/>
    <w:rsid w:val="00913878"/>
    <w:rsid w:val="00934E60"/>
    <w:rsid w:val="0095727A"/>
    <w:rsid w:val="0096267A"/>
    <w:rsid w:val="0097552F"/>
    <w:rsid w:val="00995935"/>
    <w:rsid w:val="009963B1"/>
    <w:rsid w:val="00997B4E"/>
    <w:rsid w:val="009A2ECD"/>
    <w:rsid w:val="009B4B26"/>
    <w:rsid w:val="009B7347"/>
    <w:rsid w:val="009D0249"/>
    <w:rsid w:val="009D44F1"/>
    <w:rsid w:val="00A47D64"/>
    <w:rsid w:val="00AF21D3"/>
    <w:rsid w:val="00B34D37"/>
    <w:rsid w:val="00B50230"/>
    <w:rsid w:val="00B67562"/>
    <w:rsid w:val="00BA5B76"/>
    <w:rsid w:val="00BF1307"/>
    <w:rsid w:val="00C444C5"/>
    <w:rsid w:val="00CA53CF"/>
    <w:rsid w:val="00CB090C"/>
    <w:rsid w:val="00CC7FEB"/>
    <w:rsid w:val="00CF2A99"/>
    <w:rsid w:val="00D20A0B"/>
    <w:rsid w:val="00D26C95"/>
    <w:rsid w:val="00D31D50"/>
    <w:rsid w:val="00D462CC"/>
    <w:rsid w:val="00D52C96"/>
    <w:rsid w:val="00D54A43"/>
    <w:rsid w:val="00D81F17"/>
    <w:rsid w:val="00DC666D"/>
    <w:rsid w:val="00E2063A"/>
    <w:rsid w:val="00E753A4"/>
    <w:rsid w:val="00E84284"/>
    <w:rsid w:val="00EF37AC"/>
    <w:rsid w:val="00F22346"/>
    <w:rsid w:val="00F34A30"/>
    <w:rsid w:val="00F377BD"/>
    <w:rsid w:val="00F43315"/>
    <w:rsid w:val="00F60C68"/>
    <w:rsid w:val="00F82B70"/>
    <w:rsid w:val="00F83FE0"/>
    <w:rsid w:val="00F86017"/>
    <w:rsid w:val="00F9621A"/>
    <w:rsid w:val="00FE3608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3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3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3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3B1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nhideWhenUsed/>
    <w:rsid w:val="009963B1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9963B1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ody Text Indent"/>
    <w:basedOn w:val="a"/>
    <w:link w:val="Char2"/>
    <w:semiHidden/>
    <w:unhideWhenUsed/>
    <w:rsid w:val="009963B1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仿宋_GB2312" w:hAnsi="Times New Roman" w:cs="Times New Roman"/>
      <w:kern w:val="2"/>
      <w:sz w:val="24"/>
      <w:szCs w:val="24"/>
    </w:rPr>
  </w:style>
  <w:style w:type="character" w:customStyle="1" w:styleId="Char2">
    <w:name w:val="正文文本缩进 Char"/>
    <w:basedOn w:val="a0"/>
    <w:link w:val="a6"/>
    <w:semiHidden/>
    <w:rsid w:val="009963B1"/>
    <w:rPr>
      <w:rFonts w:ascii="Times New Roman" w:eastAsia="仿宋_GB2312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行政审批科</cp:lastModifiedBy>
  <cp:revision>56</cp:revision>
  <cp:lastPrinted>2020-10-26T05:00:00Z</cp:lastPrinted>
  <dcterms:created xsi:type="dcterms:W3CDTF">2008-09-11T17:20:00Z</dcterms:created>
  <dcterms:modified xsi:type="dcterms:W3CDTF">2020-12-31T03:46:00Z</dcterms:modified>
</cp:coreProperties>
</file>