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8C" w:rsidRDefault="00211F8C" w:rsidP="00211F8C">
      <w:pPr>
        <w:spacing w:line="220" w:lineRule="atLeast"/>
      </w:pPr>
    </w:p>
    <w:p w:rsidR="00211F8C" w:rsidRDefault="00211F8C" w:rsidP="00211F8C">
      <w:pPr>
        <w:spacing w:line="220" w:lineRule="atLeast"/>
      </w:pPr>
    </w:p>
    <w:p w:rsidR="00211F8C" w:rsidRDefault="00211F8C" w:rsidP="00211F8C">
      <w:pPr>
        <w:spacing w:line="220" w:lineRule="atLeast"/>
      </w:pPr>
    </w:p>
    <w:p w:rsidR="00211F8C" w:rsidRDefault="00211F8C" w:rsidP="00211F8C">
      <w:pPr>
        <w:spacing w:line="220" w:lineRule="atLeast"/>
      </w:pPr>
    </w:p>
    <w:p w:rsidR="00272E37" w:rsidRDefault="00211F8C" w:rsidP="00211F8C">
      <w:pPr>
        <w:spacing w:line="220" w:lineRule="atLeast"/>
        <w:rPr>
          <w:sz w:val="32"/>
          <w:szCs w:val="32"/>
        </w:rPr>
      </w:pPr>
      <w:r>
        <w:rPr>
          <w:rFonts w:hint="eastAsia"/>
        </w:rPr>
        <w:t xml:space="preserve">                                                                     </w:t>
      </w:r>
      <w:r w:rsidRPr="00AE792B">
        <w:rPr>
          <w:rFonts w:hint="eastAsia"/>
          <w:sz w:val="32"/>
          <w:szCs w:val="32"/>
        </w:rPr>
        <w:t xml:space="preserve">     </w:t>
      </w:r>
    </w:p>
    <w:p w:rsidR="00211F8C" w:rsidRPr="00746247" w:rsidRDefault="00211F8C" w:rsidP="00746247">
      <w:pPr>
        <w:spacing w:line="220" w:lineRule="atLeast"/>
        <w:ind w:firstLineChars="200" w:firstLine="640"/>
        <w:jc w:val="right"/>
        <w:rPr>
          <w:rFonts w:ascii="仿宋" w:eastAsia="仿宋" w:hAnsi="仿宋" w:cs="Times New Roman"/>
          <w:kern w:val="2"/>
          <w:sz w:val="32"/>
          <w:szCs w:val="32"/>
        </w:rPr>
      </w:pPr>
      <w:r w:rsidRPr="00746247">
        <w:rPr>
          <w:rFonts w:ascii="仿宋" w:eastAsia="仿宋" w:hAnsi="仿宋" w:cs="Times New Roman" w:hint="eastAsia"/>
          <w:kern w:val="2"/>
          <w:sz w:val="32"/>
          <w:szCs w:val="32"/>
        </w:rPr>
        <w:t>益环审</w:t>
      </w:r>
      <w:r w:rsidRPr="00746247">
        <w:rPr>
          <w:rFonts w:ascii="仿宋" w:eastAsia="仿宋" w:hAnsi="仿宋" w:cs="Times New Roman"/>
          <w:kern w:val="2"/>
          <w:sz w:val="32"/>
          <w:szCs w:val="32"/>
        </w:rPr>
        <w:t>(</w:t>
      </w:r>
      <w:r w:rsidRPr="00746247">
        <w:rPr>
          <w:rFonts w:ascii="仿宋" w:eastAsia="仿宋" w:hAnsi="仿宋" w:cs="Times New Roman" w:hint="eastAsia"/>
          <w:kern w:val="2"/>
          <w:sz w:val="32"/>
          <w:szCs w:val="32"/>
        </w:rPr>
        <w:t>书</w:t>
      </w:r>
      <w:r w:rsidRPr="00746247">
        <w:rPr>
          <w:rFonts w:ascii="仿宋" w:eastAsia="仿宋" w:hAnsi="仿宋" w:cs="Times New Roman"/>
          <w:kern w:val="2"/>
          <w:sz w:val="32"/>
          <w:szCs w:val="32"/>
        </w:rPr>
        <w:t>)</w:t>
      </w:r>
      <w:r w:rsidR="00746247" w:rsidRPr="00746247">
        <w:rPr>
          <w:rFonts w:ascii="仿宋" w:eastAsia="仿宋" w:hAnsi="仿宋" w:cs="Times New Roman" w:hint="eastAsia"/>
          <w:kern w:val="2"/>
          <w:sz w:val="32"/>
          <w:szCs w:val="32"/>
        </w:rPr>
        <w:t>〔2020〕</w:t>
      </w:r>
      <w:r w:rsidR="00D012D7">
        <w:rPr>
          <w:rFonts w:ascii="仿宋" w:eastAsia="仿宋" w:hAnsi="仿宋" w:cs="Times New Roman" w:hint="eastAsia"/>
          <w:kern w:val="2"/>
          <w:sz w:val="32"/>
          <w:szCs w:val="32"/>
        </w:rPr>
        <w:t>38</w:t>
      </w:r>
      <w:r w:rsidRPr="00746247">
        <w:rPr>
          <w:rFonts w:ascii="仿宋" w:eastAsia="仿宋" w:hAnsi="仿宋" w:cs="Times New Roman" w:hint="eastAsia"/>
          <w:kern w:val="2"/>
          <w:sz w:val="32"/>
          <w:szCs w:val="32"/>
        </w:rPr>
        <w:t>号</w:t>
      </w:r>
    </w:p>
    <w:p w:rsidR="00746247" w:rsidRDefault="00746247" w:rsidP="00746247">
      <w:pPr>
        <w:tabs>
          <w:tab w:val="left" w:pos="1021"/>
        </w:tabs>
        <w:spacing w:after="0" w:line="700" w:lineRule="exact"/>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t>益阳市生态环境局</w:t>
      </w:r>
    </w:p>
    <w:p w:rsidR="00746247" w:rsidRDefault="00211F8C" w:rsidP="00746247">
      <w:pPr>
        <w:tabs>
          <w:tab w:val="left" w:pos="1021"/>
        </w:tabs>
        <w:spacing w:after="0" w:line="700" w:lineRule="exact"/>
        <w:jc w:val="center"/>
        <w:rPr>
          <w:rFonts w:ascii="方正小标宋简体" w:eastAsia="方正小标宋简体" w:hAnsi="宋体" w:cs="Times New Roman" w:hint="eastAsia"/>
          <w:sz w:val="44"/>
          <w:szCs w:val="44"/>
        </w:rPr>
      </w:pPr>
      <w:r w:rsidRPr="00746247">
        <w:rPr>
          <w:rFonts w:ascii="方正小标宋简体" w:eastAsia="方正小标宋简体" w:hAnsi="宋体" w:cs="Times New Roman" w:hint="eastAsia"/>
          <w:sz w:val="44"/>
          <w:szCs w:val="44"/>
        </w:rPr>
        <w:t>关于</w:t>
      </w:r>
      <w:r w:rsidR="00746247" w:rsidRPr="00746247">
        <w:rPr>
          <w:rFonts w:ascii="方正小标宋简体" w:eastAsia="方正小标宋简体" w:hAnsi="宋体" w:cs="Times New Roman" w:hint="eastAsia"/>
          <w:sz w:val="44"/>
          <w:szCs w:val="44"/>
        </w:rPr>
        <w:t>湖南兰湘再生资源回收有限公司</w:t>
      </w:r>
    </w:p>
    <w:p w:rsidR="00AE792B" w:rsidRPr="00746247" w:rsidRDefault="00746247" w:rsidP="00746247">
      <w:pPr>
        <w:tabs>
          <w:tab w:val="left" w:pos="1021"/>
        </w:tabs>
        <w:spacing w:after="0" w:line="700" w:lineRule="exact"/>
        <w:jc w:val="center"/>
        <w:rPr>
          <w:rFonts w:ascii="方正小标宋简体" w:eastAsia="方正小标宋简体" w:hAnsi="宋体" w:cs="Times New Roman"/>
          <w:sz w:val="44"/>
          <w:szCs w:val="44"/>
        </w:rPr>
      </w:pPr>
      <w:r w:rsidRPr="00746247">
        <w:rPr>
          <w:rFonts w:ascii="方正小标宋简体" w:eastAsia="方正小标宋简体" w:hAnsi="宋体" w:cs="Times New Roman" w:hint="eastAsia"/>
          <w:sz w:val="44"/>
          <w:szCs w:val="44"/>
        </w:rPr>
        <w:t>报废机动车拆解项目环境影响报告书</w:t>
      </w:r>
    </w:p>
    <w:p w:rsidR="00211F8C" w:rsidRPr="00AE792B" w:rsidRDefault="00211F8C" w:rsidP="00746247">
      <w:pPr>
        <w:tabs>
          <w:tab w:val="left" w:pos="1021"/>
        </w:tabs>
        <w:spacing w:after="0" w:line="700" w:lineRule="exact"/>
        <w:jc w:val="center"/>
        <w:rPr>
          <w:rFonts w:asciiTheme="majorEastAsia" w:eastAsiaTheme="majorEastAsia" w:hAnsiTheme="majorEastAsia"/>
          <w:b/>
          <w:sz w:val="44"/>
          <w:szCs w:val="44"/>
        </w:rPr>
      </w:pPr>
      <w:r w:rsidRPr="00746247">
        <w:rPr>
          <w:rFonts w:ascii="方正小标宋简体" w:eastAsia="方正小标宋简体" w:hAnsi="宋体" w:cs="Times New Roman" w:hint="eastAsia"/>
          <w:sz w:val="44"/>
          <w:szCs w:val="44"/>
        </w:rPr>
        <w:t>的批复</w:t>
      </w:r>
    </w:p>
    <w:p w:rsidR="00AE792B" w:rsidRDefault="00AE792B" w:rsidP="00022672">
      <w:pPr>
        <w:widowControl w:val="0"/>
        <w:spacing w:after="0" w:line="540" w:lineRule="exact"/>
        <w:jc w:val="both"/>
        <w:rPr>
          <w:rFonts w:ascii="仿宋" w:eastAsia="仿宋" w:hAnsi="仿宋"/>
          <w:sz w:val="32"/>
          <w:szCs w:val="32"/>
          <w:lang w:bidi="en-US"/>
        </w:rPr>
      </w:pPr>
    </w:p>
    <w:p w:rsidR="00211F8C" w:rsidRPr="00AE792B" w:rsidRDefault="00434606" w:rsidP="00DC457A">
      <w:pPr>
        <w:widowControl w:val="0"/>
        <w:spacing w:after="0" w:line="520" w:lineRule="exact"/>
        <w:jc w:val="both"/>
        <w:rPr>
          <w:rFonts w:ascii="仿宋" w:eastAsia="仿宋" w:hAnsi="仿宋"/>
          <w:sz w:val="32"/>
          <w:szCs w:val="32"/>
        </w:rPr>
      </w:pPr>
      <w:r>
        <w:rPr>
          <w:rFonts w:ascii="仿宋" w:eastAsia="仿宋" w:hAnsi="仿宋" w:hint="eastAsia"/>
          <w:sz w:val="32"/>
          <w:szCs w:val="32"/>
        </w:rPr>
        <w:t>湖南兰湘再生资源回收有限公司</w:t>
      </w:r>
      <w:r w:rsidR="00211F8C" w:rsidRPr="00AE792B">
        <w:rPr>
          <w:rFonts w:ascii="仿宋" w:eastAsia="仿宋" w:hAnsi="仿宋" w:hint="eastAsia"/>
          <w:sz w:val="32"/>
          <w:szCs w:val="32"/>
        </w:rPr>
        <w:t>：</w:t>
      </w:r>
    </w:p>
    <w:p w:rsidR="00434606" w:rsidRDefault="00434606" w:rsidP="00DC457A">
      <w:pPr>
        <w:pStyle w:val="a6"/>
        <w:spacing w:after="0" w:line="520" w:lineRule="exact"/>
        <w:ind w:leftChars="0" w:left="0" w:firstLineChars="200" w:firstLine="640"/>
        <w:rPr>
          <w:rFonts w:ascii="仿宋" w:eastAsia="仿宋" w:hAnsi="仿宋"/>
          <w:sz w:val="32"/>
          <w:szCs w:val="32"/>
        </w:rPr>
      </w:pPr>
      <w:r>
        <w:rPr>
          <w:rFonts w:ascii="仿宋" w:eastAsia="仿宋" w:hAnsi="仿宋" w:hint="eastAsia"/>
          <w:sz w:val="32"/>
          <w:szCs w:val="32"/>
        </w:rPr>
        <w:t>你公司呈报的《关于请求对&lt;</w:t>
      </w:r>
      <w:bookmarkStart w:id="0" w:name="_GoBack"/>
      <w:r>
        <w:rPr>
          <w:rFonts w:ascii="仿宋" w:eastAsia="仿宋" w:hAnsi="仿宋" w:hint="eastAsia"/>
          <w:sz w:val="32"/>
          <w:szCs w:val="32"/>
        </w:rPr>
        <w:t>湖南兰湘再生资源回收有限公司报废机动车拆解项目</w:t>
      </w:r>
      <w:bookmarkEnd w:id="0"/>
      <w:r>
        <w:rPr>
          <w:rFonts w:ascii="仿宋" w:eastAsia="仿宋" w:hAnsi="仿宋" w:hint="eastAsia"/>
          <w:sz w:val="32"/>
          <w:szCs w:val="32"/>
        </w:rPr>
        <w:t>环境影响报告书&gt;进行审批的报告》、益阳市生态环境局南县分局的预审意见及相关材料收悉。经审查、研究，批复如下：</w:t>
      </w:r>
    </w:p>
    <w:p w:rsidR="00CB6757" w:rsidRDefault="00434606" w:rsidP="00DC457A">
      <w:pPr>
        <w:pStyle w:val="a6"/>
        <w:spacing w:after="0" w:line="520" w:lineRule="exact"/>
        <w:ind w:leftChars="0" w:left="0" w:firstLineChars="200" w:firstLine="640"/>
        <w:rPr>
          <w:rFonts w:ascii="仿宋" w:eastAsia="仿宋" w:hAnsi="仿宋" w:hint="eastAsia"/>
          <w:sz w:val="32"/>
          <w:szCs w:val="32"/>
        </w:rPr>
      </w:pPr>
      <w:r>
        <w:rPr>
          <w:rFonts w:ascii="仿宋" w:eastAsia="仿宋" w:hAnsi="仿宋" w:hint="eastAsia"/>
          <w:sz w:val="32"/>
          <w:szCs w:val="32"/>
        </w:rPr>
        <w:t>湖南兰湘再生资源回收有限公司</w:t>
      </w:r>
      <w:r w:rsidR="00CB6757">
        <w:rPr>
          <w:rFonts w:ascii="仿宋" w:eastAsia="仿宋" w:hAnsi="仿宋" w:hint="eastAsia"/>
          <w:sz w:val="32"/>
          <w:szCs w:val="32"/>
        </w:rPr>
        <w:t>成立于2014年，钢铁炉料加工项目于2014年11月经原南县环境保护局审批同意在</w:t>
      </w:r>
      <w:r>
        <w:rPr>
          <w:rFonts w:ascii="仿宋" w:eastAsia="仿宋" w:hAnsi="仿宋" w:hint="eastAsia"/>
          <w:sz w:val="32"/>
          <w:szCs w:val="32"/>
        </w:rPr>
        <w:t>湖南省南县南洲工业园（南县浪拔湖镇山桥村）</w:t>
      </w:r>
      <w:r w:rsidR="00CB6757">
        <w:rPr>
          <w:rFonts w:ascii="仿宋" w:eastAsia="仿宋" w:hAnsi="仿宋" w:hint="eastAsia"/>
          <w:sz w:val="32"/>
          <w:szCs w:val="32"/>
        </w:rPr>
        <w:t>征地</w:t>
      </w:r>
      <w:r>
        <w:rPr>
          <w:rFonts w:ascii="仿宋" w:eastAsia="仿宋" w:hAnsi="仿宋" w:hint="eastAsia"/>
          <w:sz w:val="32"/>
          <w:szCs w:val="32"/>
        </w:rPr>
        <w:t>17628.8m</w:t>
      </w:r>
      <w:r>
        <w:rPr>
          <w:rFonts w:ascii="仿宋" w:eastAsia="仿宋" w:hAnsi="仿宋" w:hint="eastAsia"/>
          <w:sz w:val="32"/>
          <w:szCs w:val="32"/>
          <w:vertAlign w:val="superscript"/>
        </w:rPr>
        <w:t>2</w:t>
      </w:r>
      <w:r>
        <w:rPr>
          <w:rFonts w:ascii="仿宋" w:eastAsia="仿宋" w:hAnsi="仿宋" w:hint="eastAsia"/>
          <w:sz w:val="32"/>
          <w:szCs w:val="32"/>
        </w:rPr>
        <w:t>投资建设</w:t>
      </w:r>
      <w:r w:rsidR="00CB6757">
        <w:rPr>
          <w:rFonts w:ascii="仿宋" w:eastAsia="仿宋" w:hAnsi="仿宋" w:hint="eastAsia"/>
          <w:sz w:val="32"/>
          <w:szCs w:val="32"/>
        </w:rPr>
        <w:t>的，项目于2016年5月完成项目竣工环保验收</w:t>
      </w:r>
      <w:r>
        <w:rPr>
          <w:rFonts w:ascii="仿宋" w:eastAsia="仿宋" w:hAnsi="仿宋" w:hint="eastAsia"/>
          <w:sz w:val="32"/>
          <w:szCs w:val="32"/>
        </w:rPr>
        <w:t>。现公司拟投资1000万元，</w:t>
      </w:r>
      <w:r w:rsidR="00CB6757">
        <w:rPr>
          <w:rFonts w:ascii="仿宋" w:eastAsia="仿宋" w:hAnsi="仿宋" w:hint="eastAsia"/>
          <w:sz w:val="32"/>
          <w:szCs w:val="32"/>
        </w:rPr>
        <w:t>利用厂区空地新建</w:t>
      </w:r>
      <w:r>
        <w:rPr>
          <w:rFonts w:ascii="仿宋" w:eastAsia="仿宋" w:hAnsi="仿宋" w:hint="eastAsia"/>
          <w:sz w:val="32"/>
          <w:szCs w:val="32"/>
        </w:rPr>
        <w:t>一条年拆解10000辆报废机动车生产线。</w:t>
      </w:r>
      <w:r w:rsidR="00CB6757">
        <w:rPr>
          <w:rFonts w:ascii="仿宋" w:eastAsia="仿宋" w:hAnsi="仿宋" w:hint="eastAsia"/>
          <w:sz w:val="32"/>
          <w:szCs w:val="32"/>
        </w:rPr>
        <w:t>项目主要建设内容</w:t>
      </w:r>
      <w:r w:rsidR="00A6116C">
        <w:rPr>
          <w:rFonts w:ascii="仿宋" w:eastAsia="仿宋" w:hAnsi="仿宋" w:hint="eastAsia"/>
          <w:sz w:val="32"/>
          <w:szCs w:val="32"/>
        </w:rPr>
        <w:t>包括</w:t>
      </w:r>
      <w:r w:rsidR="005B6BFB">
        <w:rPr>
          <w:rFonts w:ascii="仿宋" w:eastAsia="仿宋" w:hAnsi="仿宋" w:hint="eastAsia"/>
          <w:sz w:val="32"/>
          <w:szCs w:val="32"/>
        </w:rPr>
        <w:t>改</w:t>
      </w:r>
      <w:r>
        <w:rPr>
          <w:rFonts w:ascii="仿宋" w:eastAsia="仿宋" w:hAnsi="仿宋" w:hint="eastAsia"/>
          <w:sz w:val="32"/>
          <w:szCs w:val="32"/>
        </w:rPr>
        <w:t>建一栋</w:t>
      </w:r>
      <w:r w:rsidR="00A6116C">
        <w:rPr>
          <w:rFonts w:ascii="仿宋" w:eastAsia="仿宋" w:hAnsi="仿宋" w:hint="eastAsia"/>
          <w:sz w:val="32"/>
          <w:szCs w:val="32"/>
        </w:rPr>
        <w:t>占地</w:t>
      </w:r>
      <w:r w:rsidR="00D012D7">
        <w:rPr>
          <w:rFonts w:ascii="仿宋" w:eastAsia="仿宋" w:hAnsi="仿宋" w:hint="eastAsia"/>
          <w:sz w:val="32"/>
          <w:szCs w:val="32"/>
        </w:rPr>
        <w:t>3850</w:t>
      </w:r>
      <w:r w:rsidR="00A6116C">
        <w:rPr>
          <w:rFonts w:ascii="仿宋" w:eastAsia="仿宋" w:hAnsi="仿宋" w:hint="eastAsia"/>
          <w:sz w:val="32"/>
          <w:szCs w:val="32"/>
        </w:rPr>
        <w:t>m</w:t>
      </w:r>
      <w:r w:rsidR="00A6116C">
        <w:rPr>
          <w:rFonts w:ascii="仿宋" w:eastAsia="仿宋" w:hAnsi="仿宋" w:hint="eastAsia"/>
          <w:sz w:val="32"/>
          <w:szCs w:val="32"/>
          <w:vertAlign w:val="superscript"/>
        </w:rPr>
        <w:t>2</w:t>
      </w:r>
      <w:r w:rsidR="00A6116C">
        <w:rPr>
          <w:rFonts w:ascii="仿宋" w:eastAsia="仿宋" w:hAnsi="仿宋" w:hint="eastAsia"/>
          <w:sz w:val="32"/>
          <w:szCs w:val="32"/>
        </w:rPr>
        <w:t>封闭钢结构厂房，布局拆解车间</w:t>
      </w:r>
      <w:r w:rsidR="00D012D7">
        <w:rPr>
          <w:rFonts w:ascii="仿宋" w:eastAsia="仿宋" w:hAnsi="仿宋" w:hint="eastAsia"/>
          <w:sz w:val="32"/>
          <w:szCs w:val="32"/>
        </w:rPr>
        <w:t>，</w:t>
      </w:r>
      <w:r w:rsidR="005B6BFB">
        <w:rPr>
          <w:rFonts w:ascii="仿宋" w:eastAsia="仿宋" w:hAnsi="仿宋" w:hint="eastAsia"/>
          <w:sz w:val="32"/>
          <w:szCs w:val="32"/>
        </w:rPr>
        <w:t>新建一栋占地2400m</w:t>
      </w:r>
      <w:r w:rsidR="005B6BFB">
        <w:rPr>
          <w:rFonts w:ascii="仿宋" w:eastAsia="仿宋" w:hAnsi="仿宋" w:hint="eastAsia"/>
          <w:sz w:val="32"/>
          <w:szCs w:val="32"/>
          <w:vertAlign w:val="superscript"/>
        </w:rPr>
        <w:t>2</w:t>
      </w:r>
      <w:r w:rsidR="005B6BFB">
        <w:rPr>
          <w:rFonts w:ascii="仿宋" w:eastAsia="仿宋" w:hAnsi="仿宋" w:hint="eastAsia"/>
          <w:sz w:val="32"/>
          <w:szCs w:val="32"/>
        </w:rPr>
        <w:t>的待</w:t>
      </w:r>
      <w:r w:rsidR="00A6116C">
        <w:rPr>
          <w:rFonts w:ascii="仿宋" w:eastAsia="仿宋" w:hAnsi="仿宋" w:hint="eastAsia"/>
          <w:sz w:val="32"/>
          <w:szCs w:val="32"/>
        </w:rPr>
        <w:t>拆解仓库</w:t>
      </w:r>
      <w:r w:rsidR="005B6BFB">
        <w:rPr>
          <w:rFonts w:ascii="仿宋" w:eastAsia="仿宋" w:hAnsi="仿宋" w:hint="eastAsia"/>
          <w:sz w:val="32"/>
          <w:szCs w:val="32"/>
        </w:rPr>
        <w:t>和一栋占地400m</w:t>
      </w:r>
      <w:r w:rsidR="005B6BFB">
        <w:rPr>
          <w:rFonts w:ascii="仿宋" w:eastAsia="仿宋" w:hAnsi="仿宋" w:hint="eastAsia"/>
          <w:sz w:val="32"/>
          <w:szCs w:val="32"/>
          <w:vertAlign w:val="superscript"/>
        </w:rPr>
        <w:t>2</w:t>
      </w:r>
      <w:r w:rsidR="005B6BFB">
        <w:rPr>
          <w:rFonts w:ascii="仿宋" w:eastAsia="仿宋" w:hAnsi="仿宋" w:hint="eastAsia"/>
          <w:sz w:val="32"/>
          <w:szCs w:val="32"/>
        </w:rPr>
        <w:t>的</w:t>
      </w:r>
      <w:r>
        <w:rPr>
          <w:rFonts w:ascii="仿宋" w:eastAsia="仿宋" w:hAnsi="仿宋" w:hint="eastAsia"/>
          <w:sz w:val="32"/>
          <w:szCs w:val="32"/>
        </w:rPr>
        <w:t>危废暂存</w:t>
      </w:r>
      <w:r w:rsidR="005B6BFB">
        <w:rPr>
          <w:rFonts w:ascii="仿宋" w:eastAsia="仿宋" w:hAnsi="仿宋" w:hint="eastAsia"/>
          <w:sz w:val="32"/>
          <w:szCs w:val="32"/>
        </w:rPr>
        <w:t>仓库，配套</w:t>
      </w:r>
      <w:r w:rsidR="002946B7">
        <w:rPr>
          <w:rFonts w:ascii="仿宋" w:eastAsia="仿宋" w:hAnsi="仿宋" w:hint="eastAsia"/>
          <w:sz w:val="32"/>
          <w:szCs w:val="32"/>
        </w:rPr>
        <w:t>建设</w:t>
      </w:r>
      <w:r w:rsidR="005B6BFB">
        <w:rPr>
          <w:rFonts w:ascii="仿宋" w:eastAsia="仿宋" w:hAnsi="仿宋" w:hint="eastAsia"/>
          <w:sz w:val="32"/>
          <w:szCs w:val="32"/>
        </w:rPr>
        <w:t>储运、给排水、供配电以及环保设施</w:t>
      </w:r>
      <w:r w:rsidR="005B6BFB">
        <w:rPr>
          <w:rFonts w:ascii="仿宋" w:eastAsia="仿宋" w:hAnsi="仿宋" w:hint="eastAsia"/>
          <w:sz w:val="32"/>
          <w:szCs w:val="32"/>
        </w:rPr>
        <w:lastRenderedPageBreak/>
        <w:t>等相关公用辅助工程</w:t>
      </w:r>
      <w:r>
        <w:rPr>
          <w:rFonts w:ascii="仿宋" w:eastAsia="仿宋" w:hAnsi="仿宋" w:hint="eastAsia"/>
          <w:sz w:val="32"/>
          <w:szCs w:val="32"/>
        </w:rPr>
        <w:t>。</w:t>
      </w:r>
    </w:p>
    <w:p w:rsidR="00434606" w:rsidRDefault="00434606" w:rsidP="00DC457A">
      <w:pPr>
        <w:pStyle w:val="a6"/>
        <w:spacing w:after="0" w:line="520" w:lineRule="exact"/>
        <w:ind w:leftChars="0" w:left="0" w:firstLineChars="200" w:firstLine="640"/>
        <w:rPr>
          <w:rFonts w:ascii="仿宋" w:eastAsia="仿宋" w:hAnsi="仿宋"/>
          <w:sz w:val="32"/>
          <w:szCs w:val="32"/>
        </w:rPr>
      </w:pPr>
      <w:r>
        <w:rPr>
          <w:rFonts w:ascii="仿宋" w:eastAsia="仿宋" w:hAnsi="仿宋" w:hint="eastAsia"/>
          <w:sz w:val="32"/>
          <w:szCs w:val="32"/>
        </w:rPr>
        <w:t>项目符合国家产业政策</w:t>
      </w:r>
      <w:r w:rsidR="005B6BFB">
        <w:rPr>
          <w:rFonts w:ascii="仿宋" w:eastAsia="仿宋" w:hAnsi="仿宋" w:hint="eastAsia"/>
          <w:sz w:val="32"/>
          <w:szCs w:val="32"/>
        </w:rPr>
        <w:t>和南县</w:t>
      </w:r>
      <w:r w:rsidR="005B6BFB">
        <w:rPr>
          <w:rFonts w:ascii="仿宋" w:eastAsia="仿宋" w:hAnsi="仿宋"/>
          <w:sz w:val="32"/>
          <w:szCs w:val="32"/>
        </w:rPr>
        <w:t>经开区</w:t>
      </w:r>
      <w:r w:rsidR="005B6BFB">
        <w:rPr>
          <w:rFonts w:ascii="仿宋" w:eastAsia="仿宋" w:hAnsi="仿宋" w:hint="eastAsia"/>
          <w:sz w:val="32"/>
          <w:szCs w:val="32"/>
        </w:rPr>
        <w:t>相关规划要求</w:t>
      </w:r>
      <w:r>
        <w:rPr>
          <w:rFonts w:ascii="仿宋" w:eastAsia="仿宋" w:hAnsi="仿宋" w:hint="eastAsia"/>
          <w:sz w:val="32"/>
          <w:szCs w:val="32"/>
        </w:rPr>
        <w:t>。根据湖南沐程生态环境工程有限公司编制的环评报告</w:t>
      </w:r>
      <w:r w:rsidR="005B6BFB">
        <w:rPr>
          <w:rFonts w:ascii="仿宋" w:eastAsia="仿宋" w:hAnsi="仿宋" w:hint="eastAsia"/>
          <w:sz w:val="32"/>
          <w:szCs w:val="32"/>
        </w:rPr>
        <w:t>书</w:t>
      </w:r>
      <w:r>
        <w:rPr>
          <w:rFonts w:ascii="仿宋" w:eastAsia="仿宋" w:hAnsi="仿宋" w:hint="eastAsia"/>
          <w:sz w:val="32"/>
          <w:szCs w:val="32"/>
        </w:rPr>
        <w:t>的分析结论和益阳市生态环境局南县分局的预审意见，在建设单位切实落实报告书提出的各项污染防治和风险防范措施，确保污染物达标排放的前提下，从环境保护的角度分析，我局同意湖南兰湘再生资源回收有限公司报废机动车拆解项目的选址并建设。</w:t>
      </w:r>
    </w:p>
    <w:p w:rsidR="005B6BFB" w:rsidRPr="00CC6687" w:rsidRDefault="00434606" w:rsidP="00DC457A">
      <w:pPr>
        <w:spacing w:after="0" w:line="520" w:lineRule="exact"/>
        <w:ind w:firstLine="629"/>
        <w:jc w:val="both"/>
        <w:rPr>
          <w:rFonts w:ascii="仿宋" w:eastAsia="仿宋" w:hAnsi="仿宋" w:cs="Times New Roman"/>
          <w:kern w:val="2"/>
          <w:sz w:val="32"/>
          <w:szCs w:val="32"/>
        </w:rPr>
      </w:pPr>
      <w:r>
        <w:rPr>
          <w:rFonts w:ascii="仿宋" w:eastAsia="仿宋" w:hAnsi="仿宋" w:hint="eastAsia"/>
          <w:sz w:val="32"/>
          <w:szCs w:val="32"/>
        </w:rPr>
        <w:t>二、</w:t>
      </w:r>
      <w:r w:rsidR="005B6BFB">
        <w:rPr>
          <w:rFonts w:ascii="仿宋" w:eastAsia="仿宋" w:hAnsi="仿宋" w:cs="Times New Roman" w:hint="eastAsia"/>
          <w:kern w:val="2"/>
          <w:sz w:val="32"/>
          <w:szCs w:val="32"/>
        </w:rPr>
        <w:t>你公司</w:t>
      </w:r>
      <w:r w:rsidR="005B6BFB" w:rsidRPr="00CC6687">
        <w:rPr>
          <w:rFonts w:ascii="仿宋" w:eastAsia="仿宋" w:hAnsi="仿宋" w:cs="Times New Roman" w:hint="eastAsia"/>
          <w:kern w:val="2"/>
          <w:sz w:val="32"/>
          <w:szCs w:val="32"/>
        </w:rPr>
        <w:t>在工程设计、建设和运营管理中，</w:t>
      </w:r>
      <w:r w:rsidR="005B6BFB">
        <w:rPr>
          <w:rFonts w:ascii="仿宋" w:eastAsia="仿宋" w:hAnsi="仿宋" w:cs="Times New Roman" w:hint="eastAsia"/>
          <w:kern w:val="2"/>
          <w:sz w:val="32"/>
          <w:szCs w:val="32"/>
        </w:rPr>
        <w:t>必须切实</w:t>
      </w:r>
      <w:r w:rsidR="005B6BFB" w:rsidRPr="00CC6687">
        <w:rPr>
          <w:rFonts w:ascii="仿宋" w:eastAsia="仿宋" w:hAnsi="仿宋" w:cs="Times New Roman" w:hint="eastAsia"/>
          <w:kern w:val="2"/>
          <w:sz w:val="32"/>
          <w:szCs w:val="32"/>
        </w:rPr>
        <w:t>落实</w:t>
      </w:r>
      <w:r w:rsidR="005B6BFB">
        <w:rPr>
          <w:rFonts w:ascii="仿宋" w:eastAsia="仿宋" w:hAnsi="仿宋" w:cs="Times New Roman" w:hint="eastAsia"/>
          <w:kern w:val="2"/>
          <w:sz w:val="32"/>
          <w:szCs w:val="32"/>
        </w:rPr>
        <w:t>环评</w:t>
      </w:r>
      <w:r w:rsidR="005B6BFB" w:rsidRPr="00CC6687">
        <w:rPr>
          <w:rFonts w:ascii="仿宋" w:eastAsia="仿宋" w:hAnsi="仿宋" w:cs="Times New Roman" w:hint="eastAsia"/>
          <w:kern w:val="2"/>
          <w:sz w:val="32"/>
          <w:szCs w:val="32"/>
        </w:rPr>
        <w:t>提出的各项污染防治和风险防范措施</w:t>
      </w:r>
      <w:r w:rsidR="005B6BFB">
        <w:rPr>
          <w:rFonts w:ascii="仿宋" w:eastAsia="仿宋" w:hAnsi="仿宋" w:cs="Times New Roman" w:hint="eastAsia"/>
          <w:kern w:val="2"/>
          <w:sz w:val="32"/>
          <w:szCs w:val="32"/>
        </w:rPr>
        <w:t>要求，</w:t>
      </w:r>
      <w:r w:rsidR="005B6BFB" w:rsidRPr="00CC6687">
        <w:rPr>
          <w:rFonts w:ascii="仿宋" w:eastAsia="仿宋" w:hAnsi="仿宋" w:cs="Times New Roman" w:hint="eastAsia"/>
          <w:kern w:val="2"/>
          <w:sz w:val="32"/>
          <w:szCs w:val="32"/>
        </w:rPr>
        <w:t>着重做好以下工作：</w:t>
      </w:r>
    </w:p>
    <w:p w:rsidR="005B6BFB" w:rsidRPr="00E538DC" w:rsidRDefault="005B6BFB" w:rsidP="00DC457A">
      <w:pPr>
        <w:spacing w:after="0" w:line="520" w:lineRule="exact"/>
        <w:ind w:firstLine="629"/>
        <w:jc w:val="both"/>
        <w:rPr>
          <w:rFonts w:ascii="仿宋" w:eastAsia="仿宋" w:hAnsi="仿宋" w:cs="Times New Roman"/>
          <w:kern w:val="2"/>
          <w:sz w:val="32"/>
          <w:szCs w:val="32"/>
        </w:rPr>
      </w:pPr>
      <w:r>
        <w:rPr>
          <w:rFonts w:ascii="仿宋" w:eastAsia="仿宋" w:hAnsi="仿宋" w:cs="Times New Roman" w:hint="eastAsia"/>
          <w:kern w:val="2"/>
          <w:sz w:val="32"/>
          <w:szCs w:val="32"/>
        </w:rPr>
        <w:t>（一）</w:t>
      </w:r>
      <w:r>
        <w:rPr>
          <w:rFonts w:ascii="仿宋" w:eastAsia="仿宋" w:hAnsi="仿宋" w:hint="eastAsia"/>
          <w:sz w:val="32"/>
          <w:szCs w:val="32"/>
        </w:rPr>
        <w:t>严格履行建设单位的环保主体责任，</w:t>
      </w:r>
      <w:r w:rsidRPr="000E6074">
        <w:rPr>
          <w:rFonts w:ascii="仿宋" w:eastAsia="仿宋" w:hAnsi="仿宋" w:hint="eastAsia"/>
          <w:sz w:val="32"/>
          <w:szCs w:val="32"/>
        </w:rPr>
        <w:t>加强环境管理</w:t>
      </w:r>
      <w:r>
        <w:rPr>
          <w:rFonts w:ascii="仿宋" w:eastAsia="仿宋" w:hAnsi="仿宋" w:hint="eastAsia"/>
          <w:sz w:val="32"/>
          <w:szCs w:val="32"/>
        </w:rPr>
        <w:t>。</w:t>
      </w:r>
      <w:r w:rsidR="00DA6F67">
        <w:rPr>
          <w:rFonts w:ascii="仿宋" w:eastAsia="仿宋" w:hAnsi="仿宋" w:hint="eastAsia"/>
          <w:sz w:val="32"/>
          <w:szCs w:val="32"/>
        </w:rPr>
        <w:t>严格落实环评提出对现有生产项目存在环境问题的整改措施；</w:t>
      </w:r>
      <w:r w:rsidRPr="000E6074">
        <w:rPr>
          <w:rFonts w:ascii="仿宋" w:eastAsia="仿宋" w:hAnsi="仿宋" w:hint="eastAsia"/>
          <w:sz w:val="32"/>
          <w:szCs w:val="32"/>
        </w:rPr>
        <w:t>建立</w:t>
      </w:r>
      <w:r>
        <w:rPr>
          <w:rFonts w:ascii="仿宋" w:eastAsia="仿宋" w:hAnsi="仿宋" w:hint="eastAsia"/>
          <w:sz w:val="32"/>
          <w:szCs w:val="32"/>
        </w:rPr>
        <w:t>环保规章制度和岗位责任制，</w:t>
      </w:r>
      <w:r w:rsidRPr="000E6074">
        <w:rPr>
          <w:rFonts w:ascii="仿宋" w:eastAsia="仿宋" w:hAnsi="仿宋" w:hint="eastAsia"/>
          <w:sz w:val="32"/>
          <w:szCs w:val="32"/>
        </w:rPr>
        <w:t>配备专职</w:t>
      </w:r>
      <w:r w:rsidR="00A35157">
        <w:rPr>
          <w:rFonts w:ascii="仿宋" w:eastAsia="仿宋" w:hAnsi="仿宋" w:hint="eastAsia"/>
          <w:sz w:val="32"/>
          <w:szCs w:val="32"/>
        </w:rPr>
        <w:t>环保管理人员；加强生产台账和环保台账的登记管理，做到有据可查；</w:t>
      </w:r>
      <w:r w:rsidRPr="000E6074">
        <w:rPr>
          <w:rFonts w:ascii="仿宋" w:eastAsia="仿宋" w:hAnsi="仿宋" w:hint="eastAsia"/>
          <w:sz w:val="32"/>
          <w:szCs w:val="32"/>
        </w:rPr>
        <w:t>定期</w:t>
      </w:r>
      <w:r>
        <w:rPr>
          <w:rFonts w:ascii="仿宋" w:eastAsia="仿宋" w:hAnsi="仿宋" w:hint="eastAsia"/>
          <w:sz w:val="32"/>
          <w:szCs w:val="32"/>
        </w:rPr>
        <w:t>对污染处理设施</w:t>
      </w:r>
      <w:r w:rsidR="00DA6F67">
        <w:rPr>
          <w:rFonts w:ascii="仿宋" w:eastAsia="仿宋" w:hAnsi="仿宋" w:hint="eastAsia"/>
          <w:sz w:val="32"/>
          <w:szCs w:val="32"/>
        </w:rPr>
        <w:t>进行检查和维修，确保环保设施稳定正常运行和污染物的稳定达标排放；</w:t>
      </w:r>
      <w:r>
        <w:rPr>
          <w:rFonts w:ascii="仿宋" w:eastAsia="仿宋" w:hAnsi="仿宋" w:hint="eastAsia"/>
          <w:sz w:val="32"/>
          <w:szCs w:val="32"/>
        </w:rPr>
        <w:t>制定环境风险事故应急预案，落实事故风险防范措施，切实防范各类环境风险事故</w:t>
      </w:r>
      <w:r w:rsidRPr="000E6074">
        <w:rPr>
          <w:rFonts w:ascii="仿宋" w:eastAsia="仿宋" w:hAnsi="仿宋" w:hint="eastAsia"/>
          <w:sz w:val="32"/>
          <w:szCs w:val="32"/>
        </w:rPr>
        <w:t>。</w:t>
      </w:r>
    </w:p>
    <w:p w:rsidR="005B6BFB" w:rsidRPr="00E538DC" w:rsidRDefault="005B6BFB" w:rsidP="00DC457A">
      <w:pPr>
        <w:spacing w:after="0" w:line="520" w:lineRule="exact"/>
        <w:ind w:firstLine="629"/>
        <w:jc w:val="both"/>
        <w:rPr>
          <w:rFonts w:ascii="仿宋" w:eastAsia="仿宋" w:hAnsi="仿宋" w:cs="Times New Roman"/>
          <w:kern w:val="2"/>
          <w:sz w:val="32"/>
          <w:szCs w:val="32"/>
        </w:rPr>
      </w:pPr>
      <w:r w:rsidRPr="00E538DC">
        <w:rPr>
          <w:rFonts w:ascii="仿宋" w:eastAsia="仿宋" w:hAnsi="仿宋" w:cs="Times New Roman" w:hint="eastAsia"/>
          <w:kern w:val="2"/>
          <w:sz w:val="32"/>
          <w:szCs w:val="32"/>
        </w:rPr>
        <w:t>（二）加强施工期的环境管理。</w:t>
      </w:r>
      <w:r w:rsidR="009C2C24">
        <w:rPr>
          <w:rFonts w:ascii="仿宋" w:eastAsia="仿宋" w:hAnsi="仿宋" w:hint="eastAsia"/>
          <w:kern w:val="2"/>
          <w:sz w:val="32"/>
          <w:szCs w:val="32"/>
        </w:rPr>
        <w:t>严格</w:t>
      </w:r>
      <w:r w:rsidR="009C2C24">
        <w:rPr>
          <w:rFonts w:ascii="仿宋" w:eastAsia="仿宋" w:hAnsi="仿宋" w:hint="eastAsia"/>
          <w:sz w:val="32"/>
          <w:szCs w:val="32"/>
        </w:rPr>
        <w:t>落实《</w:t>
      </w:r>
      <w:r w:rsidR="009C2C24" w:rsidRPr="00D41FA1">
        <w:rPr>
          <w:rFonts w:ascii="仿宋" w:eastAsia="仿宋" w:hAnsi="仿宋"/>
          <w:bCs/>
          <w:sz w:val="32"/>
          <w:szCs w:val="32"/>
        </w:rPr>
        <w:t>益阳市扬尘污染防治条例》的要求，</w:t>
      </w:r>
      <w:r w:rsidR="009C2C24" w:rsidRPr="00D41FA1">
        <w:rPr>
          <w:rFonts w:ascii="仿宋" w:eastAsia="仿宋" w:hAnsi="仿宋" w:hint="eastAsia"/>
          <w:sz w:val="32"/>
          <w:szCs w:val="32"/>
        </w:rPr>
        <w:t>防止扬尘污染环境</w:t>
      </w:r>
      <w:r w:rsidRPr="00E538DC">
        <w:rPr>
          <w:rFonts w:ascii="仿宋" w:eastAsia="仿宋" w:hAnsi="仿宋" w:cs="Times New Roman" w:hint="eastAsia"/>
          <w:kern w:val="2"/>
          <w:sz w:val="32"/>
          <w:szCs w:val="32"/>
        </w:rPr>
        <w:t>；妥善处置建筑弃渣和施工垃圾，施工废水必须集中</w:t>
      </w:r>
      <w:r w:rsidR="00DA6F67">
        <w:rPr>
          <w:rFonts w:ascii="仿宋" w:eastAsia="仿宋" w:hAnsi="仿宋" w:cs="Times New Roman" w:hint="eastAsia"/>
          <w:kern w:val="2"/>
          <w:sz w:val="32"/>
          <w:szCs w:val="32"/>
        </w:rPr>
        <w:t>收集处理达标后排入园区污水管网</w:t>
      </w:r>
      <w:r w:rsidRPr="00E538DC">
        <w:rPr>
          <w:rFonts w:ascii="仿宋" w:eastAsia="仿宋" w:hAnsi="仿宋" w:cs="Times New Roman" w:hint="eastAsia"/>
          <w:kern w:val="2"/>
          <w:sz w:val="32"/>
          <w:szCs w:val="32"/>
        </w:rPr>
        <w:t>；选用低噪声施</w:t>
      </w:r>
      <w:r>
        <w:rPr>
          <w:rFonts w:ascii="仿宋" w:eastAsia="仿宋" w:hAnsi="仿宋" w:cs="Times New Roman" w:hint="eastAsia"/>
          <w:kern w:val="2"/>
          <w:sz w:val="32"/>
          <w:szCs w:val="32"/>
        </w:rPr>
        <w:t>工设备，合理安排工期，控制夜间作业时段，防止施工噪声扰民；加强水土流失防治措施，防止水土流失。</w:t>
      </w:r>
    </w:p>
    <w:p w:rsidR="00434606" w:rsidRDefault="009C2C24" w:rsidP="00DC457A">
      <w:pPr>
        <w:widowControl w:val="0"/>
        <w:spacing w:after="0" w:line="520" w:lineRule="exact"/>
        <w:ind w:firstLineChars="200" w:firstLine="640"/>
        <w:jc w:val="both"/>
        <w:rPr>
          <w:rFonts w:ascii="仿宋" w:eastAsia="仿宋" w:hAnsi="仿宋"/>
          <w:sz w:val="32"/>
          <w:szCs w:val="32"/>
        </w:rPr>
      </w:pPr>
      <w:r>
        <w:rPr>
          <w:rFonts w:ascii="仿宋" w:eastAsia="仿宋" w:hAnsi="仿宋" w:cs="Times New Roman" w:hint="eastAsia"/>
          <w:kern w:val="2"/>
          <w:sz w:val="32"/>
          <w:szCs w:val="32"/>
        </w:rPr>
        <w:t>（三）落实大</w:t>
      </w:r>
      <w:r w:rsidRPr="00E538DC">
        <w:rPr>
          <w:rFonts w:ascii="仿宋" w:eastAsia="仿宋" w:hAnsi="仿宋" w:cs="Times New Roman" w:hint="eastAsia"/>
          <w:kern w:val="2"/>
          <w:sz w:val="32"/>
          <w:szCs w:val="32"/>
        </w:rPr>
        <w:t>气污染防治措施。</w:t>
      </w:r>
      <w:r w:rsidR="00C04B3A">
        <w:rPr>
          <w:rFonts w:ascii="仿宋" w:eastAsia="仿宋" w:hAnsi="仿宋" w:cs="Times New Roman" w:hint="eastAsia"/>
          <w:kern w:val="2"/>
          <w:sz w:val="32"/>
          <w:szCs w:val="32"/>
        </w:rPr>
        <w:t>加强拆解过程中产生</w:t>
      </w:r>
      <w:r w:rsidR="00C04B3A">
        <w:rPr>
          <w:rFonts w:ascii="仿宋" w:eastAsia="仿宋" w:hAnsi="仿宋" w:cs="Times New Roman" w:hint="eastAsia"/>
          <w:kern w:val="2"/>
          <w:sz w:val="32"/>
          <w:szCs w:val="32"/>
        </w:rPr>
        <w:lastRenderedPageBreak/>
        <w:t>废气的收集管理，</w:t>
      </w:r>
      <w:r w:rsidR="00434606">
        <w:rPr>
          <w:rFonts w:ascii="仿宋" w:eastAsia="仿宋" w:hAnsi="仿宋" w:hint="eastAsia"/>
          <w:sz w:val="32"/>
          <w:szCs w:val="32"/>
        </w:rPr>
        <w:t>挥发油气</w:t>
      </w:r>
      <w:r w:rsidR="00C04B3A">
        <w:rPr>
          <w:rFonts w:ascii="仿宋" w:eastAsia="仿宋" w:hAnsi="仿宋" w:hint="eastAsia"/>
          <w:sz w:val="32"/>
          <w:szCs w:val="32"/>
        </w:rPr>
        <w:t>、气割废气须采取“</w:t>
      </w:r>
      <w:r w:rsidR="00434606">
        <w:rPr>
          <w:rFonts w:ascii="仿宋" w:eastAsia="仿宋" w:hAnsi="仿宋" w:hint="eastAsia"/>
          <w:sz w:val="32"/>
          <w:szCs w:val="32"/>
        </w:rPr>
        <w:t>移动式集气罩</w:t>
      </w:r>
      <w:r w:rsidR="00C04B3A">
        <w:rPr>
          <w:rFonts w:ascii="仿宋" w:eastAsia="仿宋" w:hAnsi="仿宋" w:hint="eastAsia"/>
          <w:sz w:val="32"/>
          <w:szCs w:val="32"/>
        </w:rPr>
        <w:t>+滤筒+</w:t>
      </w:r>
      <w:r w:rsidR="00434606">
        <w:rPr>
          <w:rFonts w:ascii="仿宋" w:eastAsia="仿宋" w:hAnsi="仿宋" w:hint="eastAsia"/>
          <w:sz w:val="32"/>
          <w:szCs w:val="32"/>
        </w:rPr>
        <w:t>活性炭吸附</w:t>
      </w:r>
      <w:r w:rsidR="00C04B3A">
        <w:rPr>
          <w:rFonts w:ascii="仿宋" w:eastAsia="仿宋" w:hAnsi="仿宋" w:hint="eastAsia"/>
          <w:sz w:val="32"/>
          <w:szCs w:val="32"/>
        </w:rPr>
        <w:t>”处理后</w:t>
      </w:r>
      <w:r w:rsidR="00434606">
        <w:rPr>
          <w:rFonts w:ascii="仿宋" w:eastAsia="仿宋" w:hAnsi="仿宋" w:hint="eastAsia"/>
          <w:sz w:val="32"/>
          <w:szCs w:val="32"/>
        </w:rPr>
        <w:t>无组织排放；</w:t>
      </w:r>
      <w:r w:rsidR="00834A36">
        <w:rPr>
          <w:rFonts w:ascii="仿宋" w:eastAsia="仿宋" w:hAnsi="仿宋" w:hint="eastAsia"/>
          <w:sz w:val="32"/>
          <w:szCs w:val="32"/>
        </w:rPr>
        <w:t>加强车间通风及拆解车间地面清扫，降低拆解粉尘的排放；</w:t>
      </w:r>
      <w:r w:rsidR="00434606">
        <w:rPr>
          <w:rFonts w:ascii="仿宋" w:eastAsia="仿宋" w:hAnsi="仿宋" w:hint="eastAsia"/>
          <w:sz w:val="32"/>
          <w:szCs w:val="32"/>
        </w:rPr>
        <w:t>项目生产过程产生的颗粒物、油类挥发性有机物（以非甲烷总烃计）排放执行《大气污染物综合排放标准》（GB16297-1996）</w:t>
      </w:r>
      <w:r w:rsidR="00834A36">
        <w:rPr>
          <w:rFonts w:ascii="仿宋" w:eastAsia="仿宋" w:hAnsi="仿宋" w:hint="eastAsia"/>
          <w:sz w:val="32"/>
          <w:szCs w:val="32"/>
        </w:rPr>
        <w:t>表2的要求</w:t>
      </w:r>
      <w:r w:rsidR="00434606">
        <w:rPr>
          <w:rFonts w:ascii="仿宋" w:eastAsia="仿宋" w:hAnsi="仿宋" w:hint="eastAsia"/>
          <w:sz w:val="32"/>
          <w:szCs w:val="32"/>
        </w:rPr>
        <w:t>。</w:t>
      </w:r>
    </w:p>
    <w:p w:rsidR="00434606" w:rsidRDefault="00434606" w:rsidP="00DC457A">
      <w:pPr>
        <w:widowControl w:val="0"/>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w:t>
      </w:r>
      <w:r w:rsidR="00834A36">
        <w:rPr>
          <w:rFonts w:ascii="仿宋" w:eastAsia="仿宋" w:hAnsi="仿宋" w:hint="eastAsia"/>
          <w:sz w:val="32"/>
          <w:szCs w:val="32"/>
        </w:rPr>
        <w:t>四</w:t>
      </w:r>
      <w:r>
        <w:rPr>
          <w:rFonts w:ascii="仿宋" w:eastAsia="仿宋" w:hAnsi="仿宋" w:hint="eastAsia"/>
          <w:sz w:val="32"/>
          <w:szCs w:val="32"/>
        </w:rPr>
        <w:t>）</w:t>
      </w:r>
      <w:r w:rsidR="00834A36">
        <w:rPr>
          <w:rFonts w:ascii="仿宋" w:eastAsia="仿宋" w:hAnsi="仿宋" w:hint="eastAsia"/>
          <w:sz w:val="32"/>
          <w:szCs w:val="32"/>
        </w:rPr>
        <w:t>落实</w:t>
      </w:r>
      <w:r>
        <w:rPr>
          <w:rFonts w:ascii="仿宋" w:eastAsia="仿宋" w:hAnsi="仿宋" w:hint="eastAsia"/>
          <w:sz w:val="32"/>
          <w:szCs w:val="32"/>
        </w:rPr>
        <w:t>水污染防治</w:t>
      </w:r>
      <w:r w:rsidR="00834A36">
        <w:rPr>
          <w:rFonts w:ascii="仿宋" w:eastAsia="仿宋" w:hAnsi="仿宋" w:hint="eastAsia"/>
          <w:sz w:val="32"/>
          <w:szCs w:val="32"/>
        </w:rPr>
        <w:t>措施</w:t>
      </w:r>
      <w:r>
        <w:rPr>
          <w:rFonts w:ascii="仿宋" w:eastAsia="仿宋" w:hAnsi="仿宋" w:hint="eastAsia"/>
          <w:sz w:val="32"/>
          <w:szCs w:val="32"/>
        </w:rPr>
        <w:t>。</w:t>
      </w:r>
      <w:r w:rsidR="004774F1">
        <w:rPr>
          <w:rFonts w:ascii="仿宋" w:eastAsia="仿宋" w:hAnsi="仿宋" w:hint="eastAsia"/>
          <w:sz w:val="32"/>
          <w:szCs w:val="32"/>
        </w:rPr>
        <w:t>厂区须建立完善的雨水收集系统，雨水经油水分离系统处理后排入园区雨水管网；</w:t>
      </w:r>
      <w:r w:rsidR="00AD1287">
        <w:rPr>
          <w:rFonts w:ascii="仿宋" w:eastAsia="仿宋" w:hAnsi="仿宋" w:hint="eastAsia"/>
          <w:sz w:val="32"/>
          <w:szCs w:val="32"/>
        </w:rPr>
        <w:t>项目生产废水不外排，</w:t>
      </w:r>
      <w:r w:rsidR="00E05CEE">
        <w:rPr>
          <w:rFonts w:ascii="仿宋" w:eastAsia="仿宋" w:hAnsi="仿宋" w:hint="eastAsia"/>
          <w:sz w:val="32"/>
          <w:szCs w:val="32"/>
        </w:rPr>
        <w:t>车间清洁废水经处理后回用；</w:t>
      </w:r>
      <w:r>
        <w:rPr>
          <w:rFonts w:ascii="仿宋" w:eastAsia="仿宋" w:hAnsi="仿宋" w:hint="eastAsia"/>
          <w:sz w:val="32"/>
          <w:szCs w:val="32"/>
        </w:rPr>
        <w:t>生活废水经隔油池</w:t>
      </w:r>
      <w:r w:rsidR="00E05CEE">
        <w:rPr>
          <w:rFonts w:ascii="仿宋" w:eastAsia="仿宋" w:hAnsi="仿宋" w:hint="eastAsia"/>
          <w:sz w:val="32"/>
          <w:szCs w:val="32"/>
        </w:rPr>
        <w:t>、</w:t>
      </w:r>
      <w:r>
        <w:rPr>
          <w:rFonts w:ascii="仿宋" w:eastAsia="仿宋" w:hAnsi="仿宋" w:hint="eastAsia"/>
          <w:sz w:val="32"/>
          <w:szCs w:val="32"/>
        </w:rPr>
        <w:t>化粪池处理后</w:t>
      </w:r>
      <w:r w:rsidR="00E05CEE">
        <w:rPr>
          <w:rFonts w:ascii="仿宋" w:eastAsia="仿宋" w:hAnsi="仿宋" w:hint="eastAsia"/>
          <w:sz w:val="32"/>
          <w:szCs w:val="32"/>
        </w:rPr>
        <w:t>入园区</w:t>
      </w:r>
      <w:r>
        <w:rPr>
          <w:rFonts w:ascii="仿宋" w:eastAsia="仿宋" w:hAnsi="仿宋" w:hint="eastAsia"/>
          <w:sz w:val="32"/>
          <w:szCs w:val="32"/>
        </w:rPr>
        <w:t>污水管网</w:t>
      </w:r>
      <w:r w:rsidR="00E05CEE">
        <w:rPr>
          <w:rFonts w:ascii="仿宋" w:eastAsia="仿宋" w:hAnsi="仿宋" w:hint="eastAsia"/>
          <w:sz w:val="32"/>
          <w:szCs w:val="32"/>
        </w:rPr>
        <w:t>纳</w:t>
      </w:r>
      <w:r>
        <w:rPr>
          <w:rFonts w:ascii="仿宋" w:eastAsia="仿宋" w:hAnsi="仿宋" w:hint="eastAsia"/>
          <w:sz w:val="32"/>
          <w:szCs w:val="32"/>
        </w:rPr>
        <w:t>入南县第二污水处理厂</w:t>
      </w:r>
      <w:r w:rsidR="00E05CEE">
        <w:rPr>
          <w:rFonts w:ascii="仿宋" w:eastAsia="仿宋" w:hAnsi="仿宋" w:hint="eastAsia"/>
          <w:sz w:val="32"/>
          <w:szCs w:val="32"/>
        </w:rPr>
        <w:t>深度处理</w:t>
      </w:r>
      <w:r>
        <w:rPr>
          <w:rFonts w:ascii="仿宋" w:eastAsia="仿宋" w:hAnsi="仿宋" w:hint="eastAsia"/>
          <w:sz w:val="32"/>
          <w:szCs w:val="32"/>
        </w:rPr>
        <w:t>；</w:t>
      </w:r>
      <w:r w:rsidR="004774F1">
        <w:rPr>
          <w:rFonts w:ascii="仿宋" w:eastAsia="仿宋" w:hAnsi="仿宋" w:hint="eastAsia"/>
          <w:sz w:val="32"/>
          <w:szCs w:val="32"/>
        </w:rPr>
        <w:t>严格按</w:t>
      </w:r>
      <w:r>
        <w:rPr>
          <w:rFonts w:ascii="仿宋" w:eastAsia="仿宋" w:hAnsi="仿宋" w:hint="eastAsia"/>
          <w:sz w:val="32"/>
          <w:szCs w:val="32"/>
        </w:rPr>
        <w:t>要求设置事故应急池</w:t>
      </w:r>
      <w:r w:rsidR="004774F1">
        <w:rPr>
          <w:rFonts w:ascii="仿宋" w:eastAsia="仿宋" w:hAnsi="仿宋" w:hint="eastAsia"/>
          <w:sz w:val="32"/>
          <w:szCs w:val="32"/>
        </w:rPr>
        <w:t>，</w:t>
      </w:r>
      <w:r>
        <w:rPr>
          <w:rFonts w:ascii="仿宋" w:eastAsia="仿宋" w:hAnsi="仿宋" w:hint="eastAsia"/>
          <w:sz w:val="32"/>
          <w:szCs w:val="32"/>
        </w:rPr>
        <w:t>防止</w:t>
      </w:r>
      <w:r w:rsidR="004774F1">
        <w:rPr>
          <w:rFonts w:ascii="仿宋" w:eastAsia="仿宋" w:hAnsi="仿宋" w:hint="eastAsia"/>
          <w:sz w:val="32"/>
          <w:szCs w:val="32"/>
        </w:rPr>
        <w:t>油类等环境污染事故的发生</w:t>
      </w:r>
      <w:r>
        <w:rPr>
          <w:rFonts w:ascii="仿宋" w:eastAsia="仿宋" w:hAnsi="仿宋" w:hint="eastAsia"/>
          <w:sz w:val="32"/>
          <w:szCs w:val="32"/>
        </w:rPr>
        <w:t>。</w:t>
      </w:r>
    </w:p>
    <w:p w:rsidR="00C913F0" w:rsidRPr="00C002E3" w:rsidRDefault="00C913F0" w:rsidP="00DC457A">
      <w:pPr>
        <w:widowControl w:val="0"/>
        <w:spacing w:after="0" w:line="520" w:lineRule="exact"/>
        <w:ind w:firstLineChars="200" w:firstLine="640"/>
        <w:jc w:val="both"/>
        <w:rPr>
          <w:rFonts w:ascii="仿宋" w:eastAsia="仿宋" w:hAnsi="仿宋" w:cs="Times New Roman" w:hint="eastAsia"/>
          <w:kern w:val="2"/>
          <w:sz w:val="32"/>
          <w:szCs w:val="32"/>
        </w:rPr>
      </w:pPr>
      <w:r>
        <w:rPr>
          <w:rFonts w:ascii="仿宋" w:eastAsia="仿宋" w:hAnsi="仿宋" w:hint="eastAsia"/>
          <w:sz w:val="32"/>
          <w:szCs w:val="32"/>
        </w:rPr>
        <w:t>（五</w:t>
      </w:r>
      <w:r w:rsidR="00434606">
        <w:rPr>
          <w:rFonts w:ascii="仿宋" w:eastAsia="仿宋" w:hAnsi="仿宋" w:hint="eastAsia"/>
          <w:sz w:val="32"/>
          <w:szCs w:val="32"/>
        </w:rPr>
        <w:t>）</w:t>
      </w:r>
      <w:r>
        <w:rPr>
          <w:rFonts w:ascii="仿宋" w:eastAsia="仿宋" w:hAnsi="仿宋" w:cs="Times New Roman" w:hint="eastAsia"/>
          <w:kern w:val="2"/>
          <w:sz w:val="32"/>
          <w:szCs w:val="32"/>
        </w:rPr>
        <w:t>落实</w:t>
      </w:r>
      <w:r w:rsidRPr="00E538DC">
        <w:rPr>
          <w:rFonts w:ascii="仿宋" w:eastAsia="仿宋" w:hAnsi="仿宋" w:cs="Times New Roman" w:hint="eastAsia"/>
          <w:kern w:val="2"/>
          <w:sz w:val="32"/>
          <w:szCs w:val="32"/>
        </w:rPr>
        <w:t>固体废物处置</w:t>
      </w:r>
      <w:r>
        <w:rPr>
          <w:rFonts w:ascii="仿宋" w:eastAsia="仿宋" w:hAnsi="仿宋" w:cs="Times New Roman" w:hint="eastAsia"/>
          <w:kern w:val="2"/>
          <w:sz w:val="32"/>
          <w:szCs w:val="32"/>
        </w:rPr>
        <w:t>措施</w:t>
      </w:r>
      <w:r w:rsidRPr="00E538DC">
        <w:rPr>
          <w:rFonts w:ascii="仿宋" w:eastAsia="仿宋" w:hAnsi="仿宋" w:cs="Times New Roman" w:hint="eastAsia"/>
          <w:kern w:val="2"/>
          <w:sz w:val="32"/>
          <w:szCs w:val="32"/>
        </w:rPr>
        <w:t>。</w:t>
      </w:r>
      <w:r>
        <w:rPr>
          <w:rFonts w:ascii="仿宋" w:eastAsia="仿宋" w:hAnsi="仿宋" w:cs="Times New Roman" w:hint="eastAsia"/>
          <w:kern w:val="2"/>
          <w:sz w:val="32"/>
          <w:szCs w:val="32"/>
        </w:rPr>
        <w:t>项目须</w:t>
      </w:r>
      <w:r w:rsidRPr="000A793D">
        <w:rPr>
          <w:rFonts w:ascii="仿宋" w:eastAsia="仿宋" w:hAnsi="仿宋"/>
          <w:sz w:val="32"/>
          <w:szCs w:val="32"/>
        </w:rPr>
        <w:t>按照</w:t>
      </w:r>
      <w:r>
        <w:rPr>
          <w:rFonts w:ascii="仿宋" w:eastAsia="仿宋" w:hAnsi="仿宋" w:cs="Times New Roman" w:hint="eastAsia"/>
          <w:kern w:val="2"/>
          <w:sz w:val="32"/>
          <w:szCs w:val="32"/>
        </w:rPr>
        <w:t>《危险废物贮存污染控制标准》(GB18597－2001)及其修改单要求、《一般工业固体废物贮存、处置场污染控制标准》（GB 18599-2001）及其修改单要求分别设置危废暂存库和一般固废暂存场所，</w:t>
      </w:r>
      <w:r w:rsidRPr="000A793D">
        <w:rPr>
          <w:rFonts w:ascii="仿宋" w:eastAsia="仿宋" w:hAnsi="仿宋"/>
          <w:sz w:val="32"/>
          <w:szCs w:val="32"/>
        </w:rPr>
        <w:t>做好固废的分类收集、暂存工作</w:t>
      </w:r>
      <w:r>
        <w:rPr>
          <w:rFonts w:ascii="仿宋" w:eastAsia="仿宋" w:hAnsi="仿宋" w:hint="eastAsia"/>
          <w:sz w:val="32"/>
          <w:szCs w:val="32"/>
        </w:rPr>
        <w:t>，危险废物的运输全过程</w:t>
      </w:r>
      <w:r w:rsidR="00A35157">
        <w:rPr>
          <w:rFonts w:ascii="仿宋" w:eastAsia="仿宋" w:hAnsi="仿宋" w:hint="eastAsia"/>
          <w:sz w:val="32"/>
          <w:szCs w:val="32"/>
        </w:rPr>
        <w:t>须</w:t>
      </w:r>
      <w:r>
        <w:rPr>
          <w:rFonts w:ascii="仿宋" w:eastAsia="仿宋" w:hAnsi="仿宋" w:hint="eastAsia"/>
          <w:sz w:val="32"/>
          <w:szCs w:val="32"/>
        </w:rPr>
        <w:t>严格执行《危险废物收集贮存运输技术规范》（H2025-2012）的有关规定。废铅酸蓄电池的</w:t>
      </w:r>
      <w:r w:rsidR="00A35157">
        <w:rPr>
          <w:rFonts w:ascii="仿宋" w:eastAsia="仿宋" w:hAnsi="仿宋" w:hint="eastAsia"/>
          <w:sz w:val="32"/>
          <w:szCs w:val="32"/>
        </w:rPr>
        <w:t>处置须</w:t>
      </w:r>
      <w:r>
        <w:rPr>
          <w:rFonts w:ascii="仿宋" w:eastAsia="仿宋" w:hAnsi="仿宋" w:hint="eastAsia"/>
          <w:sz w:val="32"/>
          <w:szCs w:val="32"/>
        </w:rPr>
        <w:t>严格执行《废铅酸蓄电池处理污染控制技术规范》（HJ519-2009）的规定；严格落实厂区的分区防渗要求，</w:t>
      </w:r>
      <w:r w:rsidR="00A35157">
        <w:rPr>
          <w:rFonts w:ascii="仿宋" w:eastAsia="仿宋" w:hAnsi="仿宋" w:hint="eastAsia"/>
          <w:sz w:val="32"/>
          <w:szCs w:val="32"/>
        </w:rPr>
        <w:t>加强</w:t>
      </w:r>
      <w:r>
        <w:rPr>
          <w:rFonts w:ascii="仿宋" w:eastAsia="仿宋" w:hAnsi="仿宋" w:cs="Times New Roman" w:hint="eastAsia"/>
          <w:kern w:val="2"/>
          <w:sz w:val="32"/>
          <w:szCs w:val="32"/>
        </w:rPr>
        <w:t>分类分区暂存的各类危险废物</w:t>
      </w:r>
      <w:r w:rsidR="00A35157">
        <w:rPr>
          <w:rFonts w:ascii="仿宋" w:eastAsia="仿宋" w:hAnsi="仿宋" w:cs="Times New Roman" w:hint="eastAsia"/>
          <w:kern w:val="2"/>
          <w:sz w:val="32"/>
          <w:szCs w:val="32"/>
        </w:rPr>
        <w:t>的</w:t>
      </w:r>
      <w:r w:rsidR="00834ED2">
        <w:rPr>
          <w:rFonts w:ascii="仿宋" w:eastAsia="仿宋" w:hAnsi="仿宋" w:cs="Times New Roman" w:hint="eastAsia"/>
          <w:kern w:val="2"/>
          <w:sz w:val="32"/>
          <w:szCs w:val="32"/>
        </w:rPr>
        <w:t>管理，</w:t>
      </w:r>
      <w:r w:rsidR="00A35157">
        <w:rPr>
          <w:rFonts w:ascii="仿宋" w:eastAsia="仿宋" w:hAnsi="仿宋" w:cs="Times New Roman" w:hint="eastAsia"/>
          <w:kern w:val="2"/>
          <w:sz w:val="32"/>
          <w:szCs w:val="32"/>
        </w:rPr>
        <w:t>防止泄</w:t>
      </w:r>
      <w:r w:rsidR="00834ED2">
        <w:rPr>
          <w:rFonts w:ascii="仿宋" w:eastAsia="仿宋" w:hAnsi="仿宋" w:cs="Times New Roman" w:hint="eastAsia"/>
          <w:kern w:val="2"/>
          <w:sz w:val="32"/>
          <w:szCs w:val="32"/>
        </w:rPr>
        <w:t>漏事故的发生</w:t>
      </w:r>
      <w:r w:rsidR="00A35157">
        <w:rPr>
          <w:rFonts w:ascii="仿宋" w:eastAsia="仿宋" w:hAnsi="仿宋" w:cs="Times New Roman" w:hint="eastAsia"/>
          <w:kern w:val="2"/>
          <w:sz w:val="32"/>
          <w:szCs w:val="32"/>
        </w:rPr>
        <w:t>；本项目</w:t>
      </w:r>
      <w:r w:rsidR="00C002E3">
        <w:rPr>
          <w:rFonts w:ascii="仿宋" w:eastAsia="仿宋" w:hAnsi="仿宋" w:cs="Times New Roman" w:hint="eastAsia"/>
          <w:kern w:val="2"/>
          <w:sz w:val="32"/>
          <w:szCs w:val="32"/>
        </w:rPr>
        <w:t>生产产生的危险废物种类较多，须认真对照</w:t>
      </w:r>
      <w:r w:rsidR="00C002E3" w:rsidRPr="00C002E3">
        <w:rPr>
          <w:rFonts w:ascii="仿宋" w:eastAsia="仿宋" w:hAnsi="仿宋" w:cs="Times New Roman" w:hint="eastAsia"/>
          <w:kern w:val="2"/>
          <w:sz w:val="32"/>
          <w:szCs w:val="32"/>
        </w:rPr>
        <w:t>《国家危险废物名录(2021年版)》</w:t>
      </w:r>
      <w:r w:rsidR="00C002E3">
        <w:rPr>
          <w:rFonts w:ascii="仿宋" w:eastAsia="仿宋" w:hAnsi="仿宋" w:cs="Times New Roman" w:hint="eastAsia"/>
          <w:kern w:val="2"/>
          <w:sz w:val="32"/>
          <w:szCs w:val="32"/>
        </w:rPr>
        <w:t>，严格管理，防范各类环境污染事故的发生；危险废物须</w:t>
      </w:r>
      <w:r w:rsidR="00C002E3" w:rsidRPr="006A08A8">
        <w:rPr>
          <w:rFonts w:ascii="仿宋" w:eastAsia="仿宋" w:hAnsi="仿宋" w:hint="eastAsia"/>
          <w:sz w:val="32"/>
          <w:szCs w:val="32"/>
        </w:rPr>
        <w:t>委托有危废处置资质的单位安全处置</w:t>
      </w:r>
      <w:r w:rsidR="00C002E3">
        <w:rPr>
          <w:rFonts w:ascii="仿宋" w:eastAsia="仿宋" w:hAnsi="仿宋" w:hint="eastAsia"/>
          <w:sz w:val="32"/>
          <w:szCs w:val="32"/>
        </w:rPr>
        <w:t>，</w:t>
      </w:r>
      <w:r w:rsidR="00C002E3" w:rsidRPr="00606D8B">
        <w:rPr>
          <w:rFonts w:ascii="仿宋" w:eastAsia="仿宋" w:hAnsi="仿宋" w:hint="eastAsia"/>
          <w:sz w:val="32"/>
          <w:szCs w:val="32"/>
        </w:rPr>
        <w:t>一</w:t>
      </w:r>
      <w:r w:rsidR="00C002E3">
        <w:rPr>
          <w:rFonts w:ascii="仿宋" w:eastAsia="仿宋" w:hAnsi="仿宋" w:hint="eastAsia"/>
          <w:sz w:val="32"/>
          <w:szCs w:val="32"/>
        </w:rPr>
        <w:t>般固废外售或综合利用，生活垃圾交当</w:t>
      </w:r>
      <w:r w:rsidR="00C002E3">
        <w:rPr>
          <w:rFonts w:ascii="仿宋" w:eastAsia="仿宋" w:hAnsi="仿宋" w:hint="eastAsia"/>
          <w:sz w:val="32"/>
          <w:szCs w:val="32"/>
        </w:rPr>
        <w:lastRenderedPageBreak/>
        <w:t>地环卫部门处理</w:t>
      </w:r>
      <w:r w:rsidR="00C002E3" w:rsidRPr="006A08A8">
        <w:rPr>
          <w:rFonts w:ascii="仿宋" w:eastAsia="仿宋" w:hAnsi="仿宋" w:hint="eastAsia"/>
          <w:sz w:val="32"/>
          <w:szCs w:val="32"/>
        </w:rPr>
        <w:t>。</w:t>
      </w:r>
    </w:p>
    <w:p w:rsidR="00DC457A" w:rsidRDefault="00DC457A" w:rsidP="00DC457A">
      <w:pPr>
        <w:widowControl w:val="0"/>
        <w:spacing w:after="0" w:line="520" w:lineRule="exact"/>
        <w:ind w:firstLineChars="200" w:firstLine="640"/>
        <w:jc w:val="both"/>
        <w:rPr>
          <w:rFonts w:ascii="仿宋" w:eastAsia="仿宋" w:hAnsi="仿宋" w:hint="eastAsia"/>
          <w:sz w:val="32"/>
          <w:szCs w:val="32"/>
        </w:rPr>
      </w:pPr>
      <w:r>
        <w:rPr>
          <w:rFonts w:ascii="仿宋" w:eastAsia="仿宋" w:hAnsi="仿宋" w:hint="eastAsia"/>
          <w:sz w:val="32"/>
          <w:szCs w:val="32"/>
        </w:rPr>
        <w:t>（六）落实噪声污染防治措施</w:t>
      </w:r>
      <w:r w:rsidRPr="00ED1FC4">
        <w:rPr>
          <w:rFonts w:ascii="仿宋" w:eastAsia="仿宋" w:hAnsi="仿宋" w:hint="eastAsia"/>
          <w:sz w:val="32"/>
          <w:szCs w:val="32"/>
        </w:rPr>
        <w:t>。合理优化总平面布局，</w:t>
      </w:r>
      <w:r>
        <w:rPr>
          <w:rFonts w:ascii="仿宋" w:eastAsia="仿宋" w:hAnsi="仿宋" w:hint="eastAsia"/>
          <w:sz w:val="32"/>
          <w:szCs w:val="32"/>
        </w:rPr>
        <w:t>通过选用低噪声设备，采取“基础减震、安装消声</w:t>
      </w:r>
      <w:r w:rsidRPr="00ED1FC4">
        <w:rPr>
          <w:rFonts w:ascii="仿宋" w:eastAsia="仿宋" w:hAnsi="仿宋" w:hint="eastAsia"/>
          <w:sz w:val="32"/>
          <w:szCs w:val="32"/>
        </w:rPr>
        <w:t>隔声</w:t>
      </w:r>
      <w:r>
        <w:rPr>
          <w:rFonts w:ascii="仿宋" w:eastAsia="仿宋" w:hAnsi="仿宋" w:hint="eastAsia"/>
          <w:sz w:val="32"/>
          <w:szCs w:val="32"/>
        </w:rPr>
        <w:t>设施、</w:t>
      </w:r>
      <w:r w:rsidRPr="00ED1FC4">
        <w:rPr>
          <w:rFonts w:ascii="仿宋" w:eastAsia="仿宋" w:hAnsi="仿宋" w:hint="eastAsia"/>
          <w:sz w:val="32"/>
          <w:szCs w:val="32"/>
        </w:rPr>
        <w:t>合理安排</w:t>
      </w:r>
      <w:r>
        <w:rPr>
          <w:rFonts w:ascii="仿宋" w:eastAsia="仿宋" w:hAnsi="仿宋" w:hint="eastAsia"/>
          <w:sz w:val="32"/>
          <w:szCs w:val="32"/>
        </w:rPr>
        <w:t>生产</w:t>
      </w:r>
      <w:r w:rsidRPr="00ED1FC4">
        <w:rPr>
          <w:rFonts w:ascii="仿宋" w:eastAsia="仿宋" w:hAnsi="仿宋" w:hint="eastAsia"/>
          <w:sz w:val="32"/>
          <w:szCs w:val="32"/>
        </w:rPr>
        <w:t>时间</w:t>
      </w:r>
      <w:r>
        <w:rPr>
          <w:rFonts w:ascii="仿宋" w:eastAsia="仿宋" w:hAnsi="仿宋" w:hint="eastAsia"/>
          <w:sz w:val="32"/>
          <w:szCs w:val="32"/>
        </w:rPr>
        <w:t>”</w:t>
      </w:r>
      <w:r w:rsidRPr="00ED1FC4">
        <w:rPr>
          <w:rFonts w:ascii="仿宋" w:eastAsia="仿宋" w:hAnsi="仿宋" w:hint="eastAsia"/>
          <w:sz w:val="32"/>
          <w:szCs w:val="32"/>
        </w:rPr>
        <w:t>等</w:t>
      </w:r>
      <w:r>
        <w:rPr>
          <w:rFonts w:ascii="仿宋" w:eastAsia="仿宋" w:hAnsi="仿宋" w:hint="eastAsia"/>
          <w:sz w:val="32"/>
          <w:szCs w:val="32"/>
        </w:rPr>
        <w:t>措施，</w:t>
      </w:r>
      <w:r w:rsidRPr="00ED1FC4">
        <w:rPr>
          <w:rFonts w:ascii="仿宋" w:eastAsia="仿宋" w:hAnsi="仿宋" w:hint="eastAsia"/>
          <w:sz w:val="32"/>
          <w:szCs w:val="32"/>
        </w:rPr>
        <w:t>做好噪声的污染控制工作，确保厂界噪声满足《声环境质量标准》（GB3096-2008）3 类标准要求。</w:t>
      </w:r>
    </w:p>
    <w:p w:rsidR="00DC457A" w:rsidRDefault="00DC457A" w:rsidP="00DC457A">
      <w:pPr>
        <w:spacing w:after="0" w:line="520" w:lineRule="exact"/>
        <w:ind w:firstLineChars="200" w:firstLine="640"/>
        <w:jc w:val="both"/>
        <w:rPr>
          <w:rFonts w:ascii="仿宋" w:eastAsia="仿宋" w:hAnsi="仿宋"/>
          <w:sz w:val="32"/>
          <w:szCs w:val="32"/>
        </w:rPr>
      </w:pPr>
      <w:r>
        <w:rPr>
          <w:rFonts w:ascii="仿宋" w:eastAsia="仿宋" w:hAnsi="仿宋" w:hint="eastAsia"/>
          <w:sz w:val="32"/>
          <w:szCs w:val="32"/>
        </w:rPr>
        <w:t>（七）落实土壤污染防治措施</w:t>
      </w:r>
      <w:r w:rsidRPr="00ED1FC4">
        <w:rPr>
          <w:rFonts w:ascii="仿宋" w:eastAsia="仿宋" w:hAnsi="仿宋" w:hint="eastAsia"/>
          <w:sz w:val="32"/>
          <w:szCs w:val="32"/>
        </w:rPr>
        <w:t>。</w:t>
      </w:r>
      <w:r>
        <w:rPr>
          <w:rFonts w:ascii="仿宋" w:eastAsia="仿宋" w:hAnsi="仿宋" w:hint="eastAsia"/>
          <w:sz w:val="32"/>
          <w:szCs w:val="32"/>
        </w:rPr>
        <w:t>通过加强管理从源头严格控制有害物质进入周边土壤环境，采取分区防渗、设置围堰、事故应急池等措施防止污染周边土壤和地下水环境。</w:t>
      </w:r>
    </w:p>
    <w:p w:rsidR="00DC457A" w:rsidRPr="00AD0322" w:rsidRDefault="00DC457A" w:rsidP="00DC457A">
      <w:pPr>
        <w:spacing w:after="0" w:line="520" w:lineRule="exact"/>
        <w:ind w:firstLineChars="250" w:firstLine="800"/>
        <w:jc w:val="both"/>
        <w:rPr>
          <w:rFonts w:ascii="仿宋" w:eastAsia="仿宋" w:hAnsi="仿宋" w:cs="宋体"/>
          <w:spacing w:val="8"/>
          <w:sz w:val="32"/>
          <w:szCs w:val="32"/>
        </w:rPr>
      </w:pPr>
      <w:r>
        <w:rPr>
          <w:rFonts w:ascii="仿宋" w:eastAsia="仿宋" w:hAnsi="仿宋" w:hint="eastAsia"/>
          <w:sz w:val="32"/>
          <w:szCs w:val="32"/>
        </w:rPr>
        <w:t>(八)本项目</w:t>
      </w:r>
      <w:r w:rsidRPr="00A176FE">
        <w:rPr>
          <w:rFonts w:ascii="仿宋" w:eastAsia="仿宋" w:hAnsi="仿宋" w:hint="eastAsia"/>
          <w:sz w:val="32"/>
          <w:szCs w:val="32"/>
        </w:rPr>
        <w:t>污染物总量控制</w:t>
      </w:r>
      <w:r>
        <w:rPr>
          <w:rFonts w:ascii="仿宋" w:eastAsia="仿宋" w:hAnsi="仿宋" w:hint="eastAsia"/>
          <w:sz w:val="32"/>
          <w:szCs w:val="32"/>
        </w:rPr>
        <w:t>指标</w:t>
      </w:r>
      <w:r w:rsidRPr="00A176FE">
        <w:rPr>
          <w:rFonts w:ascii="仿宋" w:eastAsia="仿宋" w:hAnsi="仿宋" w:hint="eastAsia"/>
          <w:sz w:val="32"/>
          <w:szCs w:val="32"/>
        </w:rPr>
        <w:t>为：</w:t>
      </w:r>
      <w:r w:rsidR="00AD1287">
        <w:rPr>
          <w:rFonts w:ascii="仿宋" w:eastAsia="仿宋" w:hAnsi="仿宋" w:hint="eastAsia"/>
          <w:sz w:val="32"/>
          <w:szCs w:val="32"/>
        </w:rPr>
        <w:t>VOC</w:t>
      </w:r>
      <w:r w:rsidR="00AD1287" w:rsidRPr="00AD1287">
        <w:rPr>
          <w:rFonts w:ascii="仿宋" w:eastAsia="仿宋" w:hAnsi="仿宋" w:hint="eastAsia"/>
          <w:sz w:val="32"/>
          <w:szCs w:val="32"/>
          <w:vertAlign w:val="subscript"/>
        </w:rPr>
        <w:t>S</w:t>
      </w:r>
      <w:r w:rsidRPr="00BD3B03">
        <w:rPr>
          <w:rFonts w:ascii="仿宋" w:eastAsia="仿宋" w:hAnsi="仿宋" w:hint="eastAsia"/>
          <w:sz w:val="32"/>
          <w:szCs w:val="32"/>
        </w:rPr>
        <w:t>≤</w:t>
      </w:r>
      <w:r>
        <w:rPr>
          <w:rFonts w:ascii="仿宋" w:eastAsia="仿宋" w:hAnsi="仿宋" w:hint="eastAsia"/>
          <w:sz w:val="32"/>
          <w:szCs w:val="32"/>
        </w:rPr>
        <w:t>0.02</w:t>
      </w:r>
      <w:r w:rsidRPr="00BD3B03">
        <w:rPr>
          <w:rFonts w:ascii="仿宋" w:eastAsia="仿宋" w:hAnsi="仿宋" w:hint="eastAsia"/>
          <w:sz w:val="32"/>
          <w:szCs w:val="32"/>
        </w:rPr>
        <w:t>t/a，</w:t>
      </w:r>
      <w:r w:rsidRPr="00A90648">
        <w:rPr>
          <w:rFonts w:ascii="仿宋" w:eastAsia="仿宋" w:hAnsi="仿宋" w:hint="eastAsia"/>
          <w:sz w:val="32"/>
          <w:szCs w:val="32"/>
        </w:rPr>
        <w:t>指标纳入</w:t>
      </w:r>
      <w:r>
        <w:rPr>
          <w:rFonts w:ascii="仿宋" w:eastAsia="仿宋" w:hAnsi="仿宋" w:hint="eastAsia"/>
          <w:sz w:val="32"/>
          <w:szCs w:val="32"/>
        </w:rPr>
        <w:t>南县</w:t>
      </w:r>
      <w:r w:rsidRPr="00A90648">
        <w:rPr>
          <w:rFonts w:ascii="仿宋" w:eastAsia="仿宋" w:hAnsi="仿宋" w:hint="eastAsia"/>
          <w:sz w:val="32"/>
          <w:szCs w:val="32"/>
        </w:rPr>
        <w:t>总量控制管理。</w:t>
      </w:r>
    </w:p>
    <w:p w:rsidR="00DC457A" w:rsidRDefault="00DC457A" w:rsidP="00DC457A">
      <w:pPr>
        <w:spacing w:after="0" w:line="520" w:lineRule="exact"/>
        <w:ind w:firstLineChars="200" w:firstLine="640"/>
        <w:jc w:val="both"/>
        <w:rPr>
          <w:rFonts w:ascii="仿宋" w:eastAsia="仿宋" w:hAnsi="仿宋"/>
          <w:sz w:val="32"/>
          <w:szCs w:val="32"/>
        </w:rPr>
      </w:pPr>
      <w:r w:rsidRPr="00A176FE">
        <w:rPr>
          <w:rFonts w:ascii="仿宋" w:eastAsia="仿宋" w:hAnsi="仿宋" w:hint="eastAsia"/>
          <w:sz w:val="32"/>
          <w:szCs w:val="32"/>
          <w:lang w:val="en-GB"/>
        </w:rPr>
        <w:t>三、</w:t>
      </w:r>
      <w:r w:rsidRPr="00043955">
        <w:rPr>
          <w:rFonts w:ascii="仿宋" w:eastAsia="仿宋" w:hAnsi="仿宋" w:hint="eastAsia"/>
          <w:spacing w:val="8"/>
          <w:sz w:val="32"/>
          <w:szCs w:val="32"/>
          <w:lang w:val="en-GB"/>
        </w:rPr>
        <w:t>项目</w:t>
      </w:r>
      <w:r>
        <w:rPr>
          <w:rFonts w:ascii="仿宋" w:eastAsia="仿宋" w:hAnsi="仿宋" w:hint="eastAsia"/>
          <w:spacing w:val="8"/>
          <w:sz w:val="32"/>
          <w:szCs w:val="32"/>
          <w:lang w:val="en-GB"/>
        </w:rPr>
        <w:t>建成投入生产前</w:t>
      </w:r>
      <w:r w:rsidRPr="00043955">
        <w:rPr>
          <w:rFonts w:ascii="仿宋" w:eastAsia="仿宋" w:hAnsi="仿宋" w:hint="eastAsia"/>
          <w:spacing w:val="8"/>
          <w:sz w:val="32"/>
          <w:szCs w:val="32"/>
          <w:lang w:val="en-GB"/>
        </w:rPr>
        <w:t>，</w:t>
      </w:r>
      <w:r w:rsidRPr="001B4D83">
        <w:rPr>
          <w:rFonts w:ascii="仿宋" w:eastAsia="仿宋" w:hAnsi="仿宋" w:hint="eastAsia"/>
          <w:sz w:val="32"/>
          <w:szCs w:val="32"/>
        </w:rPr>
        <w:t>须</w:t>
      </w:r>
      <w:r>
        <w:rPr>
          <w:rFonts w:ascii="仿宋" w:eastAsia="仿宋" w:hAnsi="仿宋" w:hint="eastAsia"/>
          <w:sz w:val="32"/>
          <w:szCs w:val="32"/>
        </w:rPr>
        <w:t>按照《固定污染源排污许可分类管理名录》和《排污许可管理办法（试行）》（环保部令第48号）的要求及时办理排污许可相关手续</w:t>
      </w:r>
      <w:r w:rsidRPr="00043955">
        <w:rPr>
          <w:rFonts w:ascii="仿宋" w:eastAsia="仿宋" w:hAnsi="仿宋" w:hint="eastAsia"/>
          <w:sz w:val="32"/>
          <w:szCs w:val="32"/>
        </w:rPr>
        <w:t>。</w:t>
      </w:r>
      <w:r>
        <w:rPr>
          <w:rFonts w:ascii="仿宋" w:eastAsia="仿宋" w:hAnsi="仿宋" w:hint="eastAsia"/>
          <w:sz w:val="32"/>
          <w:szCs w:val="32"/>
        </w:rPr>
        <w:t>同时，</w:t>
      </w:r>
      <w:r w:rsidRPr="00043955">
        <w:rPr>
          <w:rFonts w:ascii="仿宋" w:eastAsia="仿宋" w:hAnsi="仿宋" w:hint="eastAsia"/>
          <w:sz w:val="32"/>
          <w:szCs w:val="32"/>
          <w:lang w:val="en-GB"/>
        </w:rPr>
        <w:t>按</w:t>
      </w:r>
      <w:r w:rsidRPr="00043955">
        <w:rPr>
          <w:rFonts w:ascii="仿宋" w:eastAsia="仿宋" w:hAnsi="仿宋" w:hint="eastAsia"/>
          <w:sz w:val="32"/>
          <w:szCs w:val="32"/>
        </w:rPr>
        <w:t>《建设项目环境保护管理条例》</w:t>
      </w:r>
      <w:r w:rsidRPr="00043955">
        <w:rPr>
          <w:rFonts w:ascii="仿宋" w:eastAsia="仿宋" w:hAnsi="仿宋" w:hint="eastAsia"/>
          <w:sz w:val="32"/>
          <w:szCs w:val="32"/>
          <w:lang w:val="en-GB"/>
        </w:rPr>
        <w:t>的有关规定，及时办理</w:t>
      </w:r>
      <w:r>
        <w:rPr>
          <w:rFonts w:ascii="仿宋" w:eastAsia="仿宋" w:hAnsi="仿宋" w:hint="eastAsia"/>
          <w:sz w:val="32"/>
          <w:szCs w:val="32"/>
          <w:lang w:val="en-GB"/>
        </w:rPr>
        <w:t>项目</w:t>
      </w:r>
      <w:r w:rsidRPr="00043955">
        <w:rPr>
          <w:rFonts w:ascii="仿宋" w:eastAsia="仿宋" w:hAnsi="仿宋" w:hint="eastAsia"/>
          <w:sz w:val="32"/>
          <w:szCs w:val="32"/>
          <w:lang w:val="en-GB"/>
        </w:rPr>
        <w:t>竣工环保验收手续</w:t>
      </w:r>
      <w:r>
        <w:rPr>
          <w:rFonts w:ascii="仿宋" w:eastAsia="仿宋" w:hAnsi="仿宋" w:hint="eastAsia"/>
          <w:sz w:val="32"/>
          <w:szCs w:val="32"/>
          <w:lang w:val="en-GB"/>
        </w:rPr>
        <w:t>，</w:t>
      </w:r>
      <w:r w:rsidRPr="00043955">
        <w:rPr>
          <w:rFonts w:ascii="仿宋" w:eastAsia="仿宋" w:hAnsi="仿宋" w:hint="eastAsia"/>
          <w:bCs/>
          <w:sz w:val="32"/>
          <w:szCs w:val="32"/>
        </w:rPr>
        <w:t>益阳市生态环境局</w:t>
      </w:r>
      <w:r>
        <w:rPr>
          <w:rFonts w:ascii="仿宋" w:eastAsia="仿宋" w:hAnsi="仿宋" w:hint="eastAsia"/>
          <w:bCs/>
          <w:sz w:val="32"/>
          <w:szCs w:val="32"/>
        </w:rPr>
        <w:t>南县</w:t>
      </w:r>
      <w:r w:rsidRPr="00043955">
        <w:rPr>
          <w:rFonts w:ascii="仿宋" w:eastAsia="仿宋" w:hAnsi="仿宋" w:hint="eastAsia"/>
          <w:bCs/>
          <w:sz w:val="32"/>
          <w:szCs w:val="32"/>
        </w:rPr>
        <w:t>分局</w:t>
      </w:r>
      <w:r w:rsidRPr="00043955">
        <w:rPr>
          <w:rFonts w:ascii="仿宋" w:eastAsia="仿宋" w:hAnsi="仿宋" w:hint="eastAsia"/>
          <w:sz w:val="32"/>
          <w:szCs w:val="32"/>
        </w:rPr>
        <w:t>负责项目建设期间的“三同时”现场监督检查和日常环境管理。</w:t>
      </w:r>
    </w:p>
    <w:p w:rsidR="00DC457A" w:rsidRPr="00DC457A" w:rsidRDefault="00DC457A" w:rsidP="00DC457A">
      <w:pPr>
        <w:spacing w:after="0" w:line="520" w:lineRule="exact"/>
        <w:ind w:firstLineChars="200" w:firstLine="640"/>
        <w:jc w:val="both"/>
        <w:rPr>
          <w:rFonts w:ascii="仿宋" w:eastAsia="仿宋" w:hAnsi="仿宋"/>
          <w:sz w:val="32"/>
          <w:szCs w:val="32"/>
          <w:lang w:val="en-GB"/>
        </w:rPr>
      </w:pPr>
      <w:r>
        <w:rPr>
          <w:rFonts w:ascii="仿宋" w:eastAsia="仿宋" w:hAnsi="仿宋" w:hint="eastAsia"/>
          <w:sz w:val="32"/>
          <w:szCs w:val="32"/>
        </w:rPr>
        <w:t>四、</w:t>
      </w:r>
      <w:r>
        <w:rPr>
          <w:rFonts w:ascii="仿宋" w:eastAsia="仿宋" w:hAnsi="仿宋" w:hint="eastAsia"/>
          <w:sz w:val="32"/>
          <w:szCs w:val="32"/>
          <w:lang w:val="en-GB"/>
        </w:rPr>
        <w:t>你公司须</w:t>
      </w:r>
      <w:r w:rsidRPr="006D5211">
        <w:rPr>
          <w:rFonts w:ascii="仿宋" w:eastAsia="仿宋" w:hAnsi="仿宋" w:hint="eastAsia"/>
          <w:sz w:val="32"/>
          <w:szCs w:val="32"/>
          <w:lang w:val="en-GB"/>
        </w:rPr>
        <w:t>在收到本批复后 15 个工作日内，将</w:t>
      </w:r>
      <w:r>
        <w:rPr>
          <w:rFonts w:ascii="仿宋" w:eastAsia="仿宋" w:hAnsi="仿宋" w:hint="eastAsia"/>
          <w:sz w:val="32"/>
          <w:szCs w:val="32"/>
          <w:lang w:val="en-GB"/>
        </w:rPr>
        <w:t>本</w:t>
      </w:r>
      <w:r w:rsidRPr="006D5211">
        <w:rPr>
          <w:rFonts w:ascii="仿宋" w:eastAsia="仿宋" w:hAnsi="仿宋" w:hint="eastAsia"/>
          <w:sz w:val="32"/>
          <w:szCs w:val="32"/>
          <w:lang w:val="en-GB"/>
        </w:rPr>
        <w:t>批复</w:t>
      </w:r>
      <w:r>
        <w:rPr>
          <w:rFonts w:ascii="仿宋" w:eastAsia="仿宋" w:hAnsi="仿宋" w:hint="eastAsia"/>
          <w:sz w:val="32"/>
          <w:szCs w:val="32"/>
          <w:lang w:val="en-GB"/>
        </w:rPr>
        <w:t>及</w:t>
      </w:r>
      <w:r w:rsidRPr="006D5211">
        <w:rPr>
          <w:rFonts w:ascii="仿宋" w:eastAsia="仿宋" w:hAnsi="仿宋" w:hint="eastAsia"/>
          <w:sz w:val="32"/>
          <w:szCs w:val="32"/>
          <w:lang w:val="en-GB"/>
        </w:rPr>
        <w:t>项目环评报告书送</w:t>
      </w:r>
      <w:r w:rsidRPr="00043955">
        <w:rPr>
          <w:rFonts w:ascii="仿宋" w:eastAsia="仿宋" w:hAnsi="仿宋" w:hint="eastAsia"/>
          <w:bCs/>
          <w:sz w:val="32"/>
          <w:szCs w:val="32"/>
        </w:rPr>
        <w:t>益阳市生态环境局</w:t>
      </w:r>
      <w:r>
        <w:rPr>
          <w:rFonts w:ascii="仿宋" w:eastAsia="仿宋" w:hAnsi="仿宋" w:hint="eastAsia"/>
          <w:bCs/>
          <w:sz w:val="32"/>
          <w:szCs w:val="32"/>
        </w:rPr>
        <w:t>南县</w:t>
      </w:r>
      <w:r w:rsidRPr="00043955">
        <w:rPr>
          <w:rFonts w:ascii="仿宋" w:eastAsia="仿宋" w:hAnsi="仿宋" w:hint="eastAsia"/>
          <w:bCs/>
          <w:sz w:val="32"/>
          <w:szCs w:val="32"/>
        </w:rPr>
        <w:t>分局</w:t>
      </w:r>
      <w:r>
        <w:rPr>
          <w:rFonts w:ascii="仿宋" w:eastAsia="仿宋" w:hAnsi="仿宋" w:hint="eastAsia"/>
          <w:sz w:val="32"/>
          <w:szCs w:val="32"/>
          <w:lang w:val="en-GB"/>
        </w:rPr>
        <w:t>。</w:t>
      </w:r>
    </w:p>
    <w:p w:rsidR="00DC457A" w:rsidRDefault="00DC457A" w:rsidP="00DC457A">
      <w:pPr>
        <w:spacing w:after="0" w:line="540" w:lineRule="exact"/>
        <w:ind w:firstLineChars="1700" w:firstLine="5440"/>
        <w:jc w:val="both"/>
        <w:rPr>
          <w:rFonts w:ascii="仿宋" w:eastAsia="仿宋" w:hAnsi="仿宋" w:hint="eastAsia"/>
          <w:sz w:val="32"/>
          <w:szCs w:val="32"/>
        </w:rPr>
      </w:pPr>
    </w:p>
    <w:p w:rsidR="00DC457A" w:rsidRDefault="00DC457A" w:rsidP="00DC457A">
      <w:pPr>
        <w:spacing w:after="0" w:line="540" w:lineRule="exact"/>
        <w:ind w:firstLineChars="1700" w:firstLine="5440"/>
        <w:jc w:val="both"/>
        <w:rPr>
          <w:rFonts w:ascii="仿宋" w:eastAsia="仿宋" w:hAnsi="仿宋" w:hint="eastAsia"/>
          <w:sz w:val="32"/>
          <w:szCs w:val="32"/>
        </w:rPr>
      </w:pPr>
    </w:p>
    <w:p w:rsidR="00DC457A" w:rsidRDefault="00DC457A" w:rsidP="00DC457A">
      <w:pPr>
        <w:spacing w:after="0" w:line="540" w:lineRule="exact"/>
        <w:ind w:firstLineChars="1700" w:firstLine="5440"/>
        <w:jc w:val="both"/>
        <w:rPr>
          <w:rFonts w:ascii="仿宋" w:eastAsia="仿宋" w:hAnsi="仿宋" w:hint="eastAsia"/>
          <w:sz w:val="32"/>
          <w:szCs w:val="32"/>
        </w:rPr>
      </w:pPr>
    </w:p>
    <w:p w:rsidR="00DC457A" w:rsidRDefault="00DC457A" w:rsidP="00DC457A">
      <w:pPr>
        <w:spacing w:after="0" w:line="540" w:lineRule="exact"/>
        <w:ind w:firstLineChars="1700" w:firstLine="5440"/>
        <w:jc w:val="both"/>
        <w:rPr>
          <w:rFonts w:ascii="仿宋" w:eastAsia="仿宋" w:hAnsi="仿宋"/>
          <w:sz w:val="32"/>
          <w:szCs w:val="32"/>
        </w:rPr>
      </w:pPr>
      <w:r>
        <w:rPr>
          <w:rFonts w:ascii="仿宋" w:eastAsia="仿宋" w:hAnsi="仿宋" w:hint="eastAsia"/>
          <w:sz w:val="32"/>
          <w:szCs w:val="32"/>
        </w:rPr>
        <w:t>益阳市生态环境局</w:t>
      </w:r>
    </w:p>
    <w:p w:rsidR="004358AB" w:rsidRPr="00AE792B" w:rsidRDefault="00DC457A" w:rsidP="00DC457A">
      <w:pPr>
        <w:spacing w:after="0" w:line="540" w:lineRule="exact"/>
        <w:ind w:firstLineChars="1700" w:firstLine="5440"/>
        <w:jc w:val="both"/>
        <w:rPr>
          <w:rFonts w:ascii="仿宋" w:eastAsia="仿宋" w:hAnsi="仿宋"/>
          <w:sz w:val="32"/>
          <w:szCs w:val="32"/>
        </w:rPr>
      </w:pPr>
      <w:r>
        <w:rPr>
          <w:rFonts w:ascii="仿宋" w:eastAsia="仿宋" w:hAnsi="仿宋" w:hint="eastAsia"/>
          <w:sz w:val="32"/>
          <w:szCs w:val="32"/>
        </w:rPr>
        <w:t>2020</w:t>
      </w:r>
      <w:r w:rsidRPr="00F97EC4">
        <w:rPr>
          <w:rFonts w:ascii="仿宋" w:eastAsia="仿宋" w:hAnsi="仿宋" w:hint="eastAsia"/>
          <w:sz w:val="32"/>
          <w:szCs w:val="32"/>
        </w:rPr>
        <w:t>年</w:t>
      </w:r>
      <w:r w:rsidR="00D012D7">
        <w:rPr>
          <w:rFonts w:ascii="仿宋" w:eastAsia="仿宋" w:hAnsi="仿宋" w:hint="eastAsia"/>
          <w:sz w:val="32"/>
          <w:szCs w:val="32"/>
        </w:rPr>
        <w:t>12</w:t>
      </w:r>
      <w:r w:rsidRPr="00F97EC4">
        <w:rPr>
          <w:rFonts w:ascii="仿宋" w:eastAsia="仿宋" w:hAnsi="仿宋" w:hint="eastAsia"/>
          <w:sz w:val="32"/>
          <w:szCs w:val="32"/>
        </w:rPr>
        <w:t>月</w:t>
      </w:r>
      <w:r w:rsidR="00D012D7">
        <w:rPr>
          <w:rFonts w:ascii="仿宋" w:eastAsia="仿宋" w:hAnsi="仿宋" w:hint="eastAsia"/>
          <w:sz w:val="32"/>
          <w:szCs w:val="32"/>
        </w:rPr>
        <w:t>28</w:t>
      </w:r>
      <w:r w:rsidRPr="00F97EC4">
        <w:rPr>
          <w:rFonts w:ascii="仿宋" w:eastAsia="仿宋" w:hAnsi="仿宋" w:hint="eastAsia"/>
          <w:sz w:val="32"/>
          <w:szCs w:val="32"/>
        </w:rPr>
        <w:t>日</w:t>
      </w:r>
    </w:p>
    <w:sectPr w:rsidR="004358AB" w:rsidRPr="00AE792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589" w:rsidRDefault="00E37589" w:rsidP="00211F8C">
      <w:pPr>
        <w:spacing w:after="0"/>
      </w:pPr>
      <w:r>
        <w:separator/>
      </w:r>
    </w:p>
  </w:endnote>
  <w:endnote w:type="continuationSeparator" w:id="1">
    <w:p w:rsidR="00E37589" w:rsidRDefault="00E37589" w:rsidP="00211F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589" w:rsidRDefault="00E37589" w:rsidP="00211F8C">
      <w:pPr>
        <w:spacing w:after="0"/>
      </w:pPr>
      <w:r>
        <w:separator/>
      </w:r>
    </w:p>
  </w:footnote>
  <w:footnote w:type="continuationSeparator" w:id="1">
    <w:p w:rsidR="00E37589" w:rsidRDefault="00E37589" w:rsidP="00211F8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1672F"/>
    <w:rsid w:val="00022672"/>
    <w:rsid w:val="000957E0"/>
    <w:rsid w:val="001567FD"/>
    <w:rsid w:val="001B0CFB"/>
    <w:rsid w:val="00211F8C"/>
    <w:rsid w:val="002325E0"/>
    <w:rsid w:val="00254DD1"/>
    <w:rsid w:val="00272E37"/>
    <w:rsid w:val="002946B7"/>
    <w:rsid w:val="002B5B85"/>
    <w:rsid w:val="00323B43"/>
    <w:rsid w:val="0035093E"/>
    <w:rsid w:val="003D37D8"/>
    <w:rsid w:val="003E54B6"/>
    <w:rsid w:val="00426133"/>
    <w:rsid w:val="00433B70"/>
    <w:rsid w:val="00434606"/>
    <w:rsid w:val="004358AB"/>
    <w:rsid w:val="004774F1"/>
    <w:rsid w:val="004C460A"/>
    <w:rsid w:val="004D54CB"/>
    <w:rsid w:val="005B6BFB"/>
    <w:rsid w:val="006135C0"/>
    <w:rsid w:val="006B0BEA"/>
    <w:rsid w:val="00746247"/>
    <w:rsid w:val="0077006C"/>
    <w:rsid w:val="007F63C0"/>
    <w:rsid w:val="00834A36"/>
    <w:rsid w:val="00834ED2"/>
    <w:rsid w:val="008900BC"/>
    <w:rsid w:val="00894326"/>
    <w:rsid w:val="008B7726"/>
    <w:rsid w:val="009B3C5E"/>
    <w:rsid w:val="009C2C24"/>
    <w:rsid w:val="009D59B1"/>
    <w:rsid w:val="009E4655"/>
    <w:rsid w:val="009F0227"/>
    <w:rsid w:val="00A35157"/>
    <w:rsid w:val="00A557DE"/>
    <w:rsid w:val="00A6116C"/>
    <w:rsid w:val="00A879FB"/>
    <w:rsid w:val="00AD1287"/>
    <w:rsid w:val="00AE792B"/>
    <w:rsid w:val="00B14A9E"/>
    <w:rsid w:val="00B40F1A"/>
    <w:rsid w:val="00B415F4"/>
    <w:rsid w:val="00B61E42"/>
    <w:rsid w:val="00B9543B"/>
    <w:rsid w:val="00C002E3"/>
    <w:rsid w:val="00C04B3A"/>
    <w:rsid w:val="00C913F0"/>
    <w:rsid w:val="00CB6757"/>
    <w:rsid w:val="00CD20C5"/>
    <w:rsid w:val="00CE05EC"/>
    <w:rsid w:val="00D012D7"/>
    <w:rsid w:val="00D31D50"/>
    <w:rsid w:val="00D651FA"/>
    <w:rsid w:val="00DA6F67"/>
    <w:rsid w:val="00DC457A"/>
    <w:rsid w:val="00DD660E"/>
    <w:rsid w:val="00DE374D"/>
    <w:rsid w:val="00E05CEE"/>
    <w:rsid w:val="00E37589"/>
    <w:rsid w:val="00E959AB"/>
    <w:rsid w:val="00E95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F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11F8C"/>
    <w:rPr>
      <w:rFonts w:ascii="Tahoma" w:hAnsi="Tahoma"/>
      <w:sz w:val="18"/>
      <w:szCs w:val="18"/>
    </w:rPr>
  </w:style>
  <w:style w:type="paragraph" w:styleId="a4">
    <w:name w:val="footer"/>
    <w:basedOn w:val="a"/>
    <w:link w:val="Char0"/>
    <w:uiPriority w:val="99"/>
    <w:semiHidden/>
    <w:unhideWhenUsed/>
    <w:rsid w:val="00211F8C"/>
    <w:pPr>
      <w:tabs>
        <w:tab w:val="center" w:pos="4153"/>
        <w:tab w:val="right" w:pos="8306"/>
      </w:tabs>
    </w:pPr>
    <w:rPr>
      <w:sz w:val="18"/>
      <w:szCs w:val="18"/>
    </w:rPr>
  </w:style>
  <w:style w:type="character" w:customStyle="1" w:styleId="Char0">
    <w:name w:val="页脚 Char"/>
    <w:basedOn w:val="a0"/>
    <w:link w:val="a4"/>
    <w:uiPriority w:val="99"/>
    <w:semiHidden/>
    <w:rsid w:val="00211F8C"/>
    <w:rPr>
      <w:rFonts w:ascii="Tahoma" w:hAnsi="Tahoma"/>
      <w:sz w:val="18"/>
      <w:szCs w:val="18"/>
    </w:rPr>
  </w:style>
  <w:style w:type="paragraph" w:styleId="a5">
    <w:name w:val="Body Text"/>
    <w:basedOn w:val="a"/>
    <w:link w:val="Char1"/>
    <w:qFormat/>
    <w:rsid w:val="00211F8C"/>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5"/>
    <w:qFormat/>
    <w:rsid w:val="00211F8C"/>
    <w:rPr>
      <w:rFonts w:ascii="Times New Roman" w:eastAsia="宋体" w:hAnsi="Times New Roman" w:cs="Times New Roman"/>
      <w:kern w:val="2"/>
      <w:sz w:val="21"/>
      <w:szCs w:val="24"/>
    </w:rPr>
  </w:style>
  <w:style w:type="paragraph" w:styleId="a6">
    <w:name w:val="Body Text Indent"/>
    <w:basedOn w:val="a"/>
    <w:link w:val="Char2"/>
    <w:qFormat/>
    <w:rsid w:val="00211F8C"/>
    <w:pPr>
      <w:widowControl w:val="0"/>
      <w:adjustRightInd/>
      <w:snapToGrid/>
      <w:spacing w:after="120"/>
      <w:ind w:leftChars="200" w:left="420"/>
      <w:jc w:val="both"/>
    </w:pPr>
    <w:rPr>
      <w:rFonts w:ascii="Times New Roman" w:eastAsia="仿宋_GB2312" w:hAnsi="Times New Roman" w:cs="Times New Roman"/>
      <w:kern w:val="2"/>
      <w:sz w:val="24"/>
      <w:szCs w:val="24"/>
    </w:rPr>
  </w:style>
  <w:style w:type="character" w:customStyle="1" w:styleId="Char2">
    <w:name w:val="正文文本缩进 Char"/>
    <w:basedOn w:val="a0"/>
    <w:link w:val="a6"/>
    <w:qFormat/>
    <w:rsid w:val="00211F8C"/>
    <w:rPr>
      <w:rFonts w:ascii="Times New Roman" w:eastAsia="仿宋_GB2312" w:hAnsi="Times New Roman" w:cs="Times New Roman"/>
      <w:kern w:val="2"/>
      <w:sz w:val="24"/>
      <w:szCs w:val="24"/>
    </w:rPr>
  </w:style>
  <w:style w:type="paragraph" w:styleId="a7">
    <w:name w:val="List Paragraph"/>
    <w:basedOn w:val="a"/>
    <w:uiPriority w:val="34"/>
    <w:qFormat/>
    <w:rsid w:val="009D59B1"/>
    <w:pPr>
      <w:ind w:firstLineChars="200" w:firstLine="420"/>
    </w:pPr>
  </w:style>
  <w:style w:type="paragraph" w:customStyle="1" w:styleId="CharCharChar1CharCharCharCharCharCharCharCharCharCharCharCharCharCharCharChar">
    <w:name w:val="Char Char Char1 Char Char Char Char Char Char Char Char Char Char Char Char Char Char Char Char"/>
    <w:basedOn w:val="a"/>
    <w:qFormat/>
    <w:rsid w:val="007F63C0"/>
    <w:pPr>
      <w:widowControl w:val="0"/>
      <w:snapToGrid/>
      <w:spacing w:after="0" w:line="360" w:lineRule="atLeast"/>
      <w:ind w:firstLineChars="200" w:firstLine="360"/>
    </w:pPr>
    <w:rPr>
      <w:rFonts w:eastAsia="宋体" w:cs="Calibri"/>
      <w:sz w:val="24"/>
      <w:szCs w:val="20"/>
    </w:rPr>
  </w:style>
  <w:style w:type="paragraph" w:customStyle="1" w:styleId="Char3">
    <w:name w:val="Char"/>
    <w:basedOn w:val="a"/>
    <w:rsid w:val="000957E0"/>
    <w:pPr>
      <w:widowControl w:val="0"/>
      <w:adjustRightInd/>
      <w:snapToGrid/>
      <w:spacing w:after="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行政审批科</cp:lastModifiedBy>
  <cp:revision>44</cp:revision>
  <cp:lastPrinted>2020-12-28T07:11:00Z</cp:lastPrinted>
  <dcterms:created xsi:type="dcterms:W3CDTF">2008-09-11T17:20:00Z</dcterms:created>
  <dcterms:modified xsi:type="dcterms:W3CDTF">2020-12-28T07:14:00Z</dcterms:modified>
</cp:coreProperties>
</file>