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48" w:rsidRPr="002E533C" w:rsidRDefault="00523C48" w:rsidP="00197207">
      <w:pPr>
        <w:spacing w:afterLines="50" w:line="500" w:lineRule="exact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p w:rsidR="00523C48" w:rsidRPr="002E533C" w:rsidRDefault="00523C48" w:rsidP="00A94E50">
      <w:pPr>
        <w:spacing w:line="500" w:lineRule="exact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p w:rsidR="00523C48" w:rsidRPr="002E533C" w:rsidRDefault="00523C48" w:rsidP="00A94E50">
      <w:pPr>
        <w:spacing w:line="500" w:lineRule="exact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p w:rsidR="00523C48" w:rsidRPr="00197207" w:rsidRDefault="00523C48" w:rsidP="00197207">
      <w:pPr>
        <w:spacing w:afterLines="50" w:line="5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                     </w:t>
      </w:r>
      <w:r w:rsidRPr="002E533C">
        <w:rPr>
          <w:rFonts w:ascii="宋体" w:hAnsi="宋体" w:hint="eastAsia"/>
          <w:bCs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Cs/>
          <w:color w:val="000000"/>
          <w:sz w:val="32"/>
          <w:szCs w:val="32"/>
        </w:rPr>
        <w:t xml:space="preserve"> </w:t>
      </w:r>
      <w:r w:rsidRPr="005B38B4">
        <w:rPr>
          <w:rFonts w:ascii="宋体" w:hAnsi="宋体" w:hint="eastAsia"/>
          <w:bCs/>
          <w:sz w:val="32"/>
          <w:szCs w:val="32"/>
        </w:rPr>
        <w:t xml:space="preserve">  </w:t>
      </w:r>
      <w:r w:rsidRPr="005B38B4">
        <w:rPr>
          <w:rFonts w:ascii="宋体" w:eastAsia="宋体" w:hAnsi="宋体" w:hint="eastAsia"/>
          <w:bCs/>
          <w:sz w:val="32"/>
          <w:szCs w:val="32"/>
        </w:rPr>
        <w:t xml:space="preserve"> </w:t>
      </w:r>
      <w:r w:rsidRPr="00197207">
        <w:rPr>
          <w:rFonts w:ascii="宋体" w:eastAsia="宋体" w:hAnsi="宋体" w:hint="eastAsia"/>
          <w:bCs/>
          <w:sz w:val="32"/>
          <w:szCs w:val="32"/>
        </w:rPr>
        <w:t>益环审(</w:t>
      </w:r>
      <w:r w:rsidR="00A123D4" w:rsidRPr="00197207">
        <w:rPr>
          <w:rFonts w:ascii="宋体" w:eastAsia="宋体" w:hAnsi="宋体" w:hint="eastAsia"/>
          <w:bCs/>
          <w:sz w:val="32"/>
          <w:szCs w:val="32"/>
        </w:rPr>
        <w:t>表)[2020</w:t>
      </w:r>
      <w:r w:rsidRPr="00197207">
        <w:rPr>
          <w:rFonts w:ascii="宋体" w:eastAsia="宋体" w:hAnsi="宋体" w:hint="eastAsia"/>
          <w:bCs/>
          <w:sz w:val="32"/>
          <w:szCs w:val="32"/>
        </w:rPr>
        <w:t>]</w:t>
      </w:r>
      <w:r w:rsidR="00197207" w:rsidRPr="00197207">
        <w:rPr>
          <w:rFonts w:ascii="宋体" w:eastAsia="宋体" w:hAnsi="宋体" w:hint="eastAsia"/>
          <w:bCs/>
          <w:sz w:val="32"/>
          <w:szCs w:val="32"/>
        </w:rPr>
        <w:t>33</w:t>
      </w:r>
      <w:r w:rsidRPr="00197207">
        <w:rPr>
          <w:rFonts w:ascii="宋体" w:eastAsia="宋体" w:hAnsi="宋体" w:hint="eastAsia"/>
          <w:bCs/>
          <w:sz w:val="32"/>
          <w:szCs w:val="32"/>
        </w:rPr>
        <w:t>号</w:t>
      </w:r>
    </w:p>
    <w:p w:rsidR="00A123D4" w:rsidRDefault="00523C48" w:rsidP="00A123D4">
      <w:pPr>
        <w:spacing w:after="0" w:line="50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关于《</w:t>
      </w:r>
      <w:r w:rsidR="00A123D4"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沅江</w:t>
      </w:r>
      <w:r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市</w:t>
      </w:r>
      <w:r w:rsidR="00A123D4"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茶盘洲镇修造厂排水沟</w:t>
      </w:r>
    </w:p>
    <w:p w:rsidR="00A123D4" w:rsidRDefault="00523C48" w:rsidP="00A123D4">
      <w:pPr>
        <w:spacing w:after="0" w:line="50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黑臭水体整治工程</w:t>
      </w:r>
      <w:r w:rsidR="00A123D4"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环境影响报告表</w:t>
      </w:r>
      <w:r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》的</w:t>
      </w:r>
    </w:p>
    <w:p w:rsidR="00523C48" w:rsidRPr="00A123D4" w:rsidRDefault="00523C48" w:rsidP="00A123D4">
      <w:pPr>
        <w:spacing w:after="0" w:line="50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批</w:t>
      </w:r>
      <w:r w:rsid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 xml:space="preserve">  </w:t>
      </w:r>
      <w:r w:rsidRPr="00A123D4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复</w:t>
      </w:r>
    </w:p>
    <w:p w:rsidR="00A123D4" w:rsidRDefault="00A123D4" w:rsidP="00A123D4">
      <w:pPr>
        <w:spacing w:after="0" w:line="500" w:lineRule="exact"/>
        <w:rPr>
          <w:rFonts w:ascii="仿宋" w:eastAsia="仿宋" w:hAnsi="仿宋"/>
          <w:sz w:val="32"/>
          <w:szCs w:val="32"/>
        </w:rPr>
      </w:pPr>
    </w:p>
    <w:p w:rsidR="00523C48" w:rsidRPr="00523C48" w:rsidRDefault="00A123D4" w:rsidP="0081573D">
      <w:pPr>
        <w:spacing w:after="0" w:line="520" w:lineRule="exact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沅江</w:t>
      </w:r>
      <w:r w:rsidR="00523C48" w:rsidRPr="00523C48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茶盘洲镇人民政府</w:t>
      </w:r>
      <w:r w:rsidR="00523C48" w:rsidRPr="00523C48">
        <w:rPr>
          <w:rFonts w:ascii="仿宋" w:eastAsia="仿宋" w:hAnsi="仿宋" w:hint="eastAsia"/>
          <w:sz w:val="32"/>
          <w:szCs w:val="32"/>
        </w:rPr>
        <w:t>：</w:t>
      </w:r>
    </w:p>
    <w:p w:rsidR="00523C48" w:rsidRPr="00523C48" w:rsidRDefault="00523C48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523C48">
        <w:rPr>
          <w:rFonts w:ascii="仿宋" w:eastAsia="仿宋" w:hAnsi="仿宋" w:hint="eastAsia"/>
          <w:color w:val="000000"/>
          <w:sz w:val="32"/>
          <w:szCs w:val="32"/>
        </w:rPr>
        <w:t>你单位呈报的《关于申请对〈</w:t>
      </w:r>
      <w:r w:rsidR="00A123D4">
        <w:rPr>
          <w:rFonts w:ascii="仿宋" w:eastAsia="仿宋" w:hAnsi="仿宋" w:hint="eastAsia"/>
          <w:sz w:val="32"/>
          <w:szCs w:val="32"/>
        </w:rPr>
        <w:t>沅江</w:t>
      </w:r>
      <w:r w:rsidRPr="00523C48">
        <w:rPr>
          <w:rFonts w:ascii="仿宋" w:eastAsia="仿宋" w:hAnsi="仿宋" w:hint="eastAsia"/>
          <w:sz w:val="32"/>
          <w:szCs w:val="32"/>
        </w:rPr>
        <w:t>市</w:t>
      </w:r>
      <w:r w:rsidR="0057590B">
        <w:rPr>
          <w:rFonts w:ascii="仿宋" w:eastAsia="仿宋" w:hAnsi="仿宋" w:hint="eastAsia"/>
          <w:sz w:val="32"/>
          <w:szCs w:val="32"/>
        </w:rPr>
        <w:t>茶盘洲镇修造厂排水沟黑臭水体整治工程环境影响报告表（以下简称《报告表</w:t>
      </w:r>
      <w:r w:rsidRPr="00523C48">
        <w:rPr>
          <w:rFonts w:ascii="仿宋" w:eastAsia="仿宋" w:hAnsi="仿宋" w:hint="eastAsia"/>
          <w:sz w:val="32"/>
          <w:szCs w:val="32"/>
        </w:rPr>
        <w:t>》）〉进行批复的</w:t>
      </w:r>
      <w:r w:rsidR="003B6F03">
        <w:rPr>
          <w:rFonts w:ascii="仿宋" w:eastAsia="仿宋" w:hAnsi="仿宋" w:hint="eastAsia"/>
          <w:sz w:val="32"/>
          <w:szCs w:val="32"/>
        </w:rPr>
        <w:t>报告</w:t>
      </w:r>
      <w:r w:rsidRPr="00523C48">
        <w:rPr>
          <w:rFonts w:ascii="仿宋" w:eastAsia="仿宋" w:hAnsi="仿宋" w:hint="eastAsia"/>
          <w:color w:val="000000"/>
          <w:sz w:val="32"/>
          <w:szCs w:val="32"/>
        </w:rPr>
        <w:t>》、</w:t>
      </w:r>
      <w:r w:rsidR="0057590B">
        <w:rPr>
          <w:rFonts w:ascii="仿宋" w:eastAsia="仿宋" w:hAnsi="仿宋" w:hint="eastAsia"/>
          <w:color w:val="000000"/>
          <w:sz w:val="32"/>
          <w:szCs w:val="32"/>
        </w:rPr>
        <w:t>益阳市生态环境局沅江</w:t>
      </w:r>
      <w:r w:rsidRPr="00523C48">
        <w:rPr>
          <w:rFonts w:ascii="仿宋" w:eastAsia="仿宋" w:hAnsi="仿宋" w:hint="eastAsia"/>
          <w:color w:val="000000"/>
          <w:sz w:val="32"/>
          <w:szCs w:val="32"/>
        </w:rPr>
        <w:t>分局的预审意见及有关材料收悉，经审查、研究，批复如下：</w:t>
      </w:r>
    </w:p>
    <w:p w:rsidR="00091766" w:rsidRPr="00091766" w:rsidRDefault="00091766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91766"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1C5523" w:rsidRPr="00091766">
        <w:rPr>
          <w:rFonts w:ascii="仿宋" w:eastAsia="仿宋" w:hAnsi="仿宋" w:cs="Times New Roman" w:hint="eastAsia"/>
          <w:color w:val="000000"/>
          <w:sz w:val="32"/>
          <w:szCs w:val="32"/>
        </w:rPr>
        <w:t>为全面贯彻落实《湖南省农村人居环境整治三年行动实施方案（2018-2020年）》（湘办发〔2018] 24号）、《洞庭湖生态环境专项整治三年行动计划（2018-2020年）》（湘政办发〔2017〕83号）</w:t>
      </w:r>
      <w:r w:rsidR="001C5523" w:rsidRPr="00091766">
        <w:rPr>
          <w:rFonts w:ascii="仿宋" w:eastAsia="仿宋" w:hAnsi="仿宋" w:hint="eastAsia"/>
          <w:color w:val="000000"/>
          <w:sz w:val="32"/>
          <w:szCs w:val="32"/>
        </w:rPr>
        <w:t>文件精神，沅江市茶盘洲镇人民政府拟</w:t>
      </w:r>
      <w:r w:rsidR="001C5523" w:rsidRPr="00091766">
        <w:rPr>
          <w:rFonts w:ascii="仿宋" w:eastAsia="仿宋" w:hAnsi="仿宋" w:hint="eastAsia"/>
          <w:sz w:val="32"/>
          <w:szCs w:val="32"/>
        </w:rPr>
        <w:t>实施沅江市茶盘洲镇修造厂排水沟黑臭水体整治工程，</w:t>
      </w:r>
      <w:r w:rsidR="00BB5AB9" w:rsidRPr="00091766">
        <w:rPr>
          <w:rFonts w:ascii="仿宋" w:eastAsia="仿宋" w:hAnsi="仿宋" w:hint="eastAsia"/>
          <w:sz w:val="32"/>
          <w:szCs w:val="32"/>
        </w:rPr>
        <w:t>整治</w:t>
      </w:r>
      <w:r w:rsidR="00BB5AB9" w:rsidRPr="00091766">
        <w:rPr>
          <w:rFonts w:ascii="仿宋" w:eastAsia="仿宋" w:hAnsi="仿宋" w:cs="Times New Roman" w:hint="eastAsia"/>
          <w:sz w:val="32"/>
          <w:szCs w:val="32"/>
        </w:rPr>
        <w:t>内容主要包括扫障工程、清淤工程、生态护坡工程、生态修复工程等</w:t>
      </w:r>
      <w:r w:rsidRPr="00091766">
        <w:rPr>
          <w:rFonts w:ascii="仿宋" w:eastAsia="仿宋" w:hAnsi="仿宋" w:hint="eastAsia"/>
          <w:sz w:val="32"/>
          <w:szCs w:val="32"/>
        </w:rPr>
        <w:t>主体工程，以及</w:t>
      </w:r>
      <w:r w:rsidRPr="00091766">
        <w:rPr>
          <w:rFonts w:ascii="仿宋" w:eastAsia="仿宋" w:hAnsi="仿宋" w:cs="Times New Roman"/>
          <w:sz w:val="32"/>
          <w:szCs w:val="32"/>
        </w:rPr>
        <w:t>储运</w:t>
      </w:r>
      <w:r w:rsidR="003B6F03">
        <w:rPr>
          <w:rFonts w:ascii="仿宋" w:eastAsia="仿宋" w:hAnsi="仿宋" w:hint="eastAsia"/>
          <w:sz w:val="32"/>
          <w:szCs w:val="32"/>
        </w:rPr>
        <w:t>、</w:t>
      </w:r>
      <w:r w:rsidRPr="00091766">
        <w:rPr>
          <w:rFonts w:ascii="仿宋" w:eastAsia="仿宋" w:hAnsi="仿宋" w:cs="Times New Roman"/>
          <w:sz w:val="32"/>
          <w:szCs w:val="32"/>
        </w:rPr>
        <w:t>公用</w:t>
      </w:r>
      <w:r w:rsidR="003B6F03">
        <w:rPr>
          <w:rFonts w:ascii="仿宋" w:eastAsia="仿宋" w:hAnsi="仿宋" w:cs="Times New Roman"/>
          <w:sz w:val="32"/>
          <w:szCs w:val="32"/>
        </w:rPr>
        <w:t>和环保</w:t>
      </w:r>
      <w:r w:rsidRPr="00091766">
        <w:rPr>
          <w:rFonts w:ascii="仿宋" w:eastAsia="仿宋" w:hAnsi="仿宋" w:hint="eastAsia"/>
          <w:sz w:val="32"/>
          <w:szCs w:val="32"/>
        </w:rPr>
        <w:t>等</w:t>
      </w:r>
      <w:r w:rsidRPr="00091766">
        <w:rPr>
          <w:rFonts w:ascii="仿宋" w:eastAsia="仿宋" w:hAnsi="仿宋" w:cs="Times New Roman"/>
          <w:sz w:val="32"/>
          <w:szCs w:val="32"/>
        </w:rPr>
        <w:t>辅助工程</w:t>
      </w:r>
      <w:r w:rsidRPr="00091766">
        <w:rPr>
          <w:rFonts w:ascii="仿宋" w:eastAsia="仿宋" w:hAnsi="仿宋" w:hint="eastAsia"/>
          <w:sz w:val="32"/>
          <w:szCs w:val="32"/>
        </w:rPr>
        <w:t>，</w:t>
      </w:r>
      <w:r w:rsidR="00523C48" w:rsidRPr="00091766">
        <w:rPr>
          <w:rFonts w:ascii="仿宋" w:eastAsia="仿宋" w:hAnsi="仿宋" w:hint="eastAsia"/>
          <w:sz w:val="32"/>
          <w:szCs w:val="32"/>
        </w:rPr>
        <w:t>工程总投资</w:t>
      </w:r>
      <w:r w:rsidRPr="00091766">
        <w:rPr>
          <w:rFonts w:ascii="仿宋" w:eastAsia="仿宋" w:hAnsi="仿宋" w:cs="Times New Roman" w:hint="eastAsia"/>
          <w:sz w:val="32"/>
          <w:szCs w:val="32"/>
        </w:rPr>
        <w:t>124.22万元</w:t>
      </w:r>
      <w:r w:rsidR="00523C48" w:rsidRPr="00091766">
        <w:rPr>
          <w:rFonts w:ascii="仿宋" w:eastAsia="仿宋" w:hAnsi="仿宋" w:hint="eastAsia"/>
          <w:sz w:val="32"/>
          <w:szCs w:val="32"/>
        </w:rPr>
        <w:t>。</w:t>
      </w:r>
    </w:p>
    <w:p w:rsidR="00523C48" w:rsidRPr="00091766" w:rsidRDefault="00523C48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91766">
        <w:rPr>
          <w:rFonts w:ascii="仿宋" w:eastAsia="仿宋" w:hAnsi="仿宋" w:hint="eastAsia"/>
          <w:sz w:val="32"/>
          <w:szCs w:val="32"/>
        </w:rPr>
        <w:t>根据湖南</w:t>
      </w:r>
      <w:r w:rsidR="003D4B2C">
        <w:rPr>
          <w:rFonts w:ascii="仿宋" w:eastAsia="仿宋" w:hAnsi="仿宋" w:hint="eastAsia"/>
          <w:sz w:val="32"/>
          <w:szCs w:val="32"/>
        </w:rPr>
        <w:t>知诚</w:t>
      </w:r>
      <w:r w:rsidRPr="00091766">
        <w:rPr>
          <w:rFonts w:ascii="仿宋" w:eastAsia="仿宋" w:hAnsi="仿宋" w:hint="eastAsia"/>
          <w:sz w:val="32"/>
          <w:szCs w:val="32"/>
        </w:rPr>
        <w:t>环保</w:t>
      </w:r>
      <w:r w:rsidR="003D4B2C">
        <w:rPr>
          <w:rFonts w:ascii="仿宋" w:eastAsia="仿宋" w:hAnsi="仿宋" w:hint="eastAsia"/>
          <w:sz w:val="32"/>
          <w:szCs w:val="32"/>
        </w:rPr>
        <w:t>服务有限公司编制的环评报告表</w:t>
      </w:r>
      <w:r w:rsidRPr="00091766">
        <w:rPr>
          <w:rFonts w:ascii="仿宋" w:eastAsia="仿宋" w:hAnsi="仿宋" w:hint="eastAsia"/>
          <w:sz w:val="32"/>
          <w:szCs w:val="32"/>
        </w:rPr>
        <w:t>的分析结论和专家审查意见，在建设单位切实落实《</w:t>
      </w:r>
      <w:r w:rsidR="0051643A">
        <w:rPr>
          <w:rFonts w:ascii="仿宋" w:eastAsia="仿宋" w:hAnsi="仿宋" w:hint="eastAsia"/>
          <w:sz w:val="32"/>
          <w:szCs w:val="32"/>
        </w:rPr>
        <w:t>报告表</w:t>
      </w:r>
      <w:r w:rsidRPr="00091766">
        <w:rPr>
          <w:rFonts w:ascii="仿宋" w:eastAsia="仿宋" w:hAnsi="仿宋" w:hint="eastAsia"/>
          <w:sz w:val="32"/>
          <w:szCs w:val="32"/>
        </w:rPr>
        <w:t>》提出的各项污染防治和风险防范措施，确保污染物达标排</w:t>
      </w:r>
      <w:r w:rsidRPr="00091766">
        <w:rPr>
          <w:rFonts w:ascii="仿宋" w:eastAsia="仿宋" w:hAnsi="仿宋" w:hint="eastAsia"/>
          <w:sz w:val="32"/>
          <w:szCs w:val="32"/>
        </w:rPr>
        <w:lastRenderedPageBreak/>
        <w:t>放的前提下，从环境保护的角度分析，我局</w:t>
      </w:r>
      <w:r w:rsidR="00DF1CAA">
        <w:rPr>
          <w:rFonts w:ascii="仿宋" w:eastAsia="仿宋" w:hAnsi="仿宋" w:hint="eastAsia"/>
          <w:sz w:val="32"/>
          <w:szCs w:val="32"/>
        </w:rPr>
        <w:t>原则</w:t>
      </w:r>
      <w:r w:rsidRPr="00091766">
        <w:rPr>
          <w:rFonts w:ascii="仿宋" w:eastAsia="仿宋" w:hAnsi="仿宋" w:hint="eastAsia"/>
          <w:sz w:val="32"/>
          <w:szCs w:val="32"/>
        </w:rPr>
        <w:t>同意</w:t>
      </w:r>
      <w:r w:rsidR="00DF1CAA">
        <w:rPr>
          <w:rFonts w:ascii="仿宋" w:eastAsia="仿宋" w:hAnsi="仿宋" w:hint="eastAsia"/>
          <w:sz w:val="32"/>
          <w:szCs w:val="32"/>
        </w:rPr>
        <w:t>沅江</w:t>
      </w:r>
      <w:r w:rsidR="00DF1CAA" w:rsidRPr="00523C48">
        <w:rPr>
          <w:rFonts w:ascii="仿宋" w:eastAsia="仿宋" w:hAnsi="仿宋" w:hint="eastAsia"/>
          <w:sz w:val="32"/>
          <w:szCs w:val="32"/>
        </w:rPr>
        <w:t>市</w:t>
      </w:r>
      <w:r w:rsidR="00DF1CAA">
        <w:rPr>
          <w:rFonts w:ascii="仿宋" w:eastAsia="仿宋" w:hAnsi="仿宋" w:hint="eastAsia"/>
          <w:sz w:val="32"/>
          <w:szCs w:val="32"/>
        </w:rPr>
        <w:t>茶盘洲镇修造厂排水沟黑臭水体整治工程</w:t>
      </w:r>
      <w:r w:rsidRPr="00091766">
        <w:rPr>
          <w:rFonts w:ascii="仿宋" w:eastAsia="仿宋" w:hAnsi="仿宋" w:hint="eastAsia"/>
          <w:sz w:val="32"/>
          <w:szCs w:val="32"/>
        </w:rPr>
        <w:t>的</w:t>
      </w:r>
      <w:r w:rsidR="0081573D">
        <w:rPr>
          <w:rFonts w:ascii="仿宋" w:eastAsia="仿宋" w:hAnsi="仿宋" w:hint="eastAsia"/>
          <w:sz w:val="32"/>
          <w:szCs w:val="32"/>
        </w:rPr>
        <w:t>实施</w:t>
      </w:r>
      <w:r w:rsidRPr="00091766">
        <w:rPr>
          <w:rFonts w:ascii="仿宋" w:eastAsia="仿宋" w:hAnsi="仿宋" w:hint="eastAsia"/>
          <w:sz w:val="32"/>
          <w:szCs w:val="32"/>
        </w:rPr>
        <w:t>。</w:t>
      </w:r>
    </w:p>
    <w:p w:rsidR="00523C48" w:rsidRPr="00091766" w:rsidRDefault="00523C48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91766">
        <w:rPr>
          <w:rFonts w:ascii="仿宋" w:eastAsia="仿宋" w:hAnsi="仿宋" w:hint="eastAsia"/>
          <w:sz w:val="32"/>
          <w:szCs w:val="32"/>
        </w:rPr>
        <w:t>二、</w:t>
      </w:r>
      <w:r w:rsidRPr="00A67797">
        <w:rPr>
          <w:rFonts w:ascii="仿宋" w:eastAsia="仿宋" w:hAnsi="仿宋" w:hint="eastAsia"/>
          <w:sz w:val="32"/>
          <w:szCs w:val="32"/>
        </w:rPr>
        <w:t>建设单位</w:t>
      </w:r>
      <w:r w:rsidRPr="00091766">
        <w:rPr>
          <w:rFonts w:ascii="仿宋" w:eastAsia="仿宋" w:hAnsi="仿宋" w:hint="eastAsia"/>
          <w:sz w:val="32"/>
          <w:szCs w:val="32"/>
        </w:rPr>
        <w:t>应优化工程设计，加强工程施工期的环境管理，逐条落实《</w:t>
      </w:r>
      <w:r w:rsidR="00DF1CAA">
        <w:rPr>
          <w:rFonts w:ascii="仿宋" w:eastAsia="仿宋" w:hAnsi="仿宋" w:hint="eastAsia"/>
          <w:sz w:val="32"/>
          <w:szCs w:val="32"/>
        </w:rPr>
        <w:t>报告表</w:t>
      </w:r>
      <w:r w:rsidRPr="00091766">
        <w:rPr>
          <w:rFonts w:ascii="仿宋" w:eastAsia="仿宋" w:hAnsi="仿宋" w:hint="eastAsia"/>
          <w:sz w:val="32"/>
          <w:szCs w:val="32"/>
        </w:rPr>
        <w:t>》提出的各项污染防治和风险防范措施，并着重做好以下工作：</w:t>
      </w:r>
    </w:p>
    <w:p w:rsidR="00523C48" w:rsidRPr="00091766" w:rsidRDefault="00BE6403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91766">
        <w:rPr>
          <w:rFonts w:ascii="仿宋" w:eastAsia="仿宋" w:hAnsi="仿宋" w:hint="eastAsia"/>
          <w:sz w:val="32"/>
          <w:szCs w:val="32"/>
        </w:rPr>
        <w:t>(一)</w:t>
      </w:r>
      <w:r w:rsidR="000D7B53" w:rsidRPr="000D7B53">
        <w:rPr>
          <w:rFonts w:ascii="仿宋" w:eastAsia="仿宋" w:hAnsi="仿宋" w:hint="eastAsia"/>
          <w:sz w:val="32"/>
          <w:szCs w:val="32"/>
        </w:rPr>
        <w:t xml:space="preserve"> </w:t>
      </w:r>
      <w:r w:rsidR="000D7B53" w:rsidRPr="00DA1C2A">
        <w:rPr>
          <w:rFonts w:ascii="仿宋" w:eastAsia="仿宋" w:hAnsi="仿宋" w:hint="eastAsia"/>
          <w:sz w:val="32"/>
          <w:szCs w:val="32"/>
        </w:rPr>
        <w:t>严格履行</w:t>
      </w:r>
      <w:r w:rsidR="000D7B53" w:rsidRPr="00A67797">
        <w:rPr>
          <w:rFonts w:ascii="仿宋" w:eastAsia="仿宋" w:hAnsi="仿宋" w:hint="eastAsia"/>
          <w:sz w:val="32"/>
          <w:szCs w:val="32"/>
        </w:rPr>
        <w:t>施工单位</w:t>
      </w:r>
      <w:r w:rsidR="000D7B53" w:rsidRPr="00DA1C2A">
        <w:rPr>
          <w:rFonts w:ascii="仿宋" w:eastAsia="仿宋" w:hAnsi="仿宋" w:hint="eastAsia"/>
          <w:sz w:val="32"/>
          <w:szCs w:val="32"/>
        </w:rPr>
        <w:t>的生态环境保护主体责任，加强环境管理，配备环保管理人员，</w:t>
      </w:r>
      <w:r w:rsidR="00523C48" w:rsidRPr="00091766">
        <w:rPr>
          <w:rFonts w:ascii="仿宋" w:eastAsia="仿宋" w:hAnsi="仿宋" w:hint="eastAsia"/>
          <w:sz w:val="32"/>
          <w:szCs w:val="32"/>
        </w:rPr>
        <w:t>定期对</w:t>
      </w:r>
      <w:r w:rsidR="00B86543">
        <w:rPr>
          <w:rFonts w:ascii="仿宋" w:eastAsia="仿宋" w:hAnsi="仿宋" w:hint="eastAsia"/>
          <w:sz w:val="32"/>
          <w:szCs w:val="32"/>
        </w:rPr>
        <w:t>废水</w:t>
      </w:r>
      <w:r w:rsidR="00523C48" w:rsidRPr="00091766">
        <w:rPr>
          <w:rFonts w:ascii="仿宋" w:eastAsia="仿宋" w:hAnsi="仿宋" w:hint="eastAsia"/>
          <w:sz w:val="32"/>
          <w:szCs w:val="32"/>
        </w:rPr>
        <w:t>处理设施进行检查和维护，严禁“三废”不经处理直接排放。</w:t>
      </w:r>
    </w:p>
    <w:p w:rsidR="00AC1E35" w:rsidRPr="00091766" w:rsidRDefault="00BE6403" w:rsidP="0081573D">
      <w:pPr>
        <w:spacing w:after="0" w:line="520" w:lineRule="exact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091766">
        <w:rPr>
          <w:rFonts w:ascii="仿宋" w:eastAsia="仿宋" w:hAnsi="仿宋" w:hint="eastAsia"/>
          <w:sz w:val="32"/>
          <w:szCs w:val="32"/>
        </w:rPr>
        <w:t>（二）</w:t>
      </w:r>
      <w:r w:rsidR="000D7B53">
        <w:rPr>
          <w:rFonts w:ascii="仿宋" w:eastAsia="仿宋" w:hAnsi="仿宋" w:hint="eastAsia"/>
          <w:sz w:val="32"/>
          <w:szCs w:val="32"/>
        </w:rPr>
        <w:t>落实</w:t>
      </w:r>
      <w:r w:rsidR="001008FC">
        <w:rPr>
          <w:rFonts w:ascii="仿宋" w:eastAsia="仿宋" w:hAnsi="仿宋" w:hint="eastAsia"/>
          <w:sz w:val="32"/>
          <w:szCs w:val="32"/>
        </w:rPr>
        <w:t>工程</w:t>
      </w:r>
      <w:r w:rsidR="00AC1E35" w:rsidRPr="00091766">
        <w:rPr>
          <w:rFonts w:ascii="仿宋" w:eastAsia="仿宋" w:hAnsi="仿宋" w:hint="eastAsia"/>
          <w:sz w:val="32"/>
          <w:szCs w:val="32"/>
        </w:rPr>
        <w:t>环境监理</w:t>
      </w:r>
      <w:r w:rsidR="000D7B53">
        <w:rPr>
          <w:rFonts w:ascii="仿宋" w:eastAsia="仿宋" w:hAnsi="仿宋" w:hint="eastAsia"/>
          <w:sz w:val="32"/>
          <w:szCs w:val="32"/>
        </w:rPr>
        <w:t>工作</w:t>
      </w:r>
      <w:r w:rsidR="008D0837">
        <w:rPr>
          <w:rFonts w:ascii="仿宋" w:eastAsia="仿宋" w:hAnsi="仿宋" w:hint="eastAsia"/>
          <w:sz w:val="32"/>
          <w:szCs w:val="32"/>
        </w:rPr>
        <w:t>。</w:t>
      </w:r>
      <w:r w:rsidR="00AC1E35" w:rsidRPr="00091766">
        <w:rPr>
          <w:rFonts w:ascii="仿宋" w:eastAsia="仿宋" w:hAnsi="仿宋" w:hint="eastAsia"/>
          <w:sz w:val="32"/>
          <w:szCs w:val="32"/>
        </w:rPr>
        <w:t>由专门的环境监理公司（第三方）负责对工程</w:t>
      </w:r>
      <w:r w:rsidR="001008FC">
        <w:rPr>
          <w:rFonts w:ascii="仿宋" w:eastAsia="仿宋" w:hAnsi="仿宋" w:hint="eastAsia"/>
          <w:sz w:val="32"/>
          <w:szCs w:val="32"/>
        </w:rPr>
        <w:t>实施</w:t>
      </w:r>
      <w:r w:rsidR="00AC1E35" w:rsidRPr="00091766">
        <w:rPr>
          <w:rFonts w:ascii="仿宋" w:eastAsia="仿宋" w:hAnsi="仿宋" w:hint="eastAsia"/>
          <w:sz w:val="32"/>
          <w:szCs w:val="32"/>
        </w:rPr>
        <w:t>过程中污染环境、破坏生态的行为进行监督管理，对建设项目配套的环保工程进行施工监理,确保“三同时”的实施。环境监理结论将作为本工程竣工环境保护验收的重要依据。</w:t>
      </w:r>
    </w:p>
    <w:p w:rsidR="00523C48" w:rsidRPr="00523C48" w:rsidRDefault="00BE6403" w:rsidP="0081573D">
      <w:pPr>
        <w:spacing w:after="0" w:line="520" w:lineRule="exact"/>
        <w:ind w:firstLineChars="150" w:firstLine="480"/>
        <w:jc w:val="both"/>
        <w:rPr>
          <w:rFonts w:ascii="仿宋" w:eastAsia="仿宋" w:hAnsi="仿宋"/>
          <w:color w:val="000000"/>
          <w:sz w:val="32"/>
          <w:szCs w:val="32"/>
        </w:rPr>
      </w:pPr>
      <w:r w:rsidRPr="00091766">
        <w:rPr>
          <w:rFonts w:ascii="仿宋" w:eastAsia="仿宋" w:hAnsi="仿宋" w:hint="eastAsia"/>
          <w:sz w:val="32"/>
          <w:szCs w:val="32"/>
        </w:rPr>
        <w:t>（三）</w:t>
      </w:r>
      <w:r w:rsidR="001008FC">
        <w:rPr>
          <w:rFonts w:ascii="仿宋" w:eastAsia="仿宋" w:hAnsi="仿宋" w:hint="eastAsia"/>
          <w:sz w:val="32"/>
          <w:szCs w:val="32"/>
        </w:rPr>
        <w:t>落实水污染防治措施。</w:t>
      </w:r>
      <w:r w:rsidR="00145882" w:rsidRPr="00091766">
        <w:rPr>
          <w:rFonts w:ascii="仿宋" w:eastAsia="仿宋" w:hAnsi="仿宋" w:hint="eastAsia"/>
          <w:sz w:val="32"/>
          <w:szCs w:val="32"/>
        </w:rPr>
        <w:t>对黑臭渠道水</w:t>
      </w:r>
      <w:r w:rsidR="00B6052B">
        <w:rPr>
          <w:rFonts w:ascii="仿宋" w:eastAsia="仿宋" w:hAnsi="仿宋" w:hint="eastAsia"/>
          <w:sz w:val="32"/>
          <w:szCs w:val="32"/>
        </w:rPr>
        <w:t>和淤泥干化脱滤液</w:t>
      </w:r>
      <w:r w:rsidR="00615E25">
        <w:rPr>
          <w:rFonts w:ascii="仿宋" w:eastAsia="仿宋" w:hAnsi="仿宋" w:hint="eastAsia"/>
          <w:sz w:val="32"/>
          <w:szCs w:val="32"/>
        </w:rPr>
        <w:t>采取围堰收集导流进入沉淀池，再经一体化设施处理达到《污水综合排放标准》（GB8978-1996）一级排放标准后排入周边水体</w:t>
      </w:r>
      <w:r w:rsidR="00145882" w:rsidRPr="00145882">
        <w:rPr>
          <w:rFonts w:ascii="仿宋" w:eastAsia="仿宋" w:hAnsi="仿宋" w:hint="eastAsia"/>
          <w:color w:val="000000"/>
          <w:sz w:val="32"/>
          <w:szCs w:val="32"/>
        </w:rPr>
        <w:t>，严禁未经处理</w:t>
      </w:r>
      <w:r w:rsidR="00615E25">
        <w:rPr>
          <w:rFonts w:ascii="仿宋" w:eastAsia="仿宋" w:hAnsi="仿宋" w:hint="eastAsia"/>
          <w:color w:val="000000"/>
          <w:sz w:val="32"/>
          <w:szCs w:val="32"/>
        </w:rPr>
        <w:t>直</w:t>
      </w:r>
      <w:r w:rsidR="00145882" w:rsidRPr="00145882">
        <w:rPr>
          <w:rFonts w:ascii="仿宋" w:eastAsia="仿宋" w:hAnsi="仿宋" w:hint="eastAsia"/>
          <w:color w:val="000000"/>
          <w:sz w:val="32"/>
          <w:szCs w:val="32"/>
        </w:rPr>
        <w:t>排至周围环境。</w:t>
      </w:r>
    </w:p>
    <w:p w:rsidR="00523C48" w:rsidRPr="00523C48" w:rsidRDefault="00BE6403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="006335CE">
        <w:rPr>
          <w:rFonts w:ascii="仿宋" w:eastAsia="仿宋" w:hAnsi="仿宋" w:hint="eastAsia"/>
          <w:color w:val="000000"/>
          <w:sz w:val="32"/>
          <w:szCs w:val="32"/>
        </w:rPr>
        <w:t>加强大气污染防控。</w:t>
      </w:r>
      <w:r w:rsidR="00523C48" w:rsidRPr="00523C48">
        <w:rPr>
          <w:rFonts w:ascii="仿宋" w:eastAsia="仿宋" w:hAnsi="仿宋" w:hint="eastAsia"/>
          <w:color w:val="000000"/>
          <w:sz w:val="32"/>
          <w:szCs w:val="32"/>
        </w:rPr>
        <w:t>施工过程中，采取有效措施，减少施工扬尘及其他大气污染对周围环境的影响。</w:t>
      </w:r>
    </w:p>
    <w:p w:rsidR="00523C48" w:rsidRPr="00523C48" w:rsidRDefault="00BE6403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（五）</w:t>
      </w:r>
      <w:r w:rsidR="006335CE">
        <w:rPr>
          <w:rFonts w:ascii="仿宋" w:eastAsia="仿宋" w:hAnsi="仿宋" w:hint="eastAsia"/>
          <w:color w:val="000000"/>
          <w:sz w:val="32"/>
          <w:szCs w:val="32"/>
        </w:rPr>
        <w:t>加强噪声污染防治。</w:t>
      </w:r>
      <w:r w:rsidR="00523C48" w:rsidRPr="00523C48">
        <w:rPr>
          <w:rFonts w:ascii="仿宋" w:eastAsia="仿宋" w:hAnsi="仿宋" w:hint="eastAsia"/>
          <w:color w:val="000000"/>
          <w:sz w:val="32"/>
          <w:szCs w:val="32"/>
        </w:rPr>
        <w:t>施工</w:t>
      </w:r>
      <w:r w:rsidR="006335CE">
        <w:rPr>
          <w:rFonts w:ascii="仿宋" w:eastAsia="仿宋" w:hAnsi="仿宋" w:hint="eastAsia"/>
          <w:color w:val="000000"/>
          <w:sz w:val="32"/>
          <w:szCs w:val="32"/>
        </w:rPr>
        <w:t>中须</w:t>
      </w:r>
      <w:r w:rsidR="00523C48" w:rsidRPr="00523C48">
        <w:rPr>
          <w:rFonts w:ascii="仿宋" w:eastAsia="仿宋" w:hAnsi="仿宋" w:hint="eastAsia"/>
          <w:color w:val="000000"/>
          <w:sz w:val="32"/>
          <w:szCs w:val="32"/>
        </w:rPr>
        <w:t>充分利用地形、地势等自然隔声屏障，进行合理布置；选用符合国家有关环境保护标准的施工机械，尽量选用低噪声设备和施工工艺；缩短高噪声施工作业、机械设备的使用时间</w:t>
      </w:r>
      <w:r w:rsidR="00DD4147">
        <w:rPr>
          <w:rFonts w:ascii="仿宋" w:eastAsia="仿宋" w:hAnsi="仿宋" w:hint="eastAsia"/>
          <w:color w:val="000000"/>
          <w:sz w:val="32"/>
          <w:szCs w:val="32"/>
        </w:rPr>
        <w:t>，夜间22：00-6:00不得施工</w:t>
      </w:r>
      <w:r w:rsidR="00523C48" w:rsidRPr="00523C48">
        <w:rPr>
          <w:rFonts w:ascii="仿宋" w:eastAsia="仿宋" w:hAnsi="仿宋" w:hint="eastAsia"/>
          <w:color w:val="000000"/>
          <w:sz w:val="32"/>
          <w:szCs w:val="32"/>
        </w:rPr>
        <w:t>；加强施工管理，确保施工过程中满足《建筑施工场界环境噪声排放标准》（GB12523-2011）标准限值要求。</w:t>
      </w:r>
    </w:p>
    <w:p w:rsidR="00523C48" w:rsidRPr="00523C48" w:rsidRDefault="00BE6403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（六）</w:t>
      </w:r>
      <w:r w:rsidR="00D4005A">
        <w:rPr>
          <w:rFonts w:ascii="仿宋" w:eastAsia="仿宋" w:hAnsi="仿宋" w:hint="eastAsia"/>
          <w:color w:val="000000"/>
          <w:sz w:val="32"/>
          <w:szCs w:val="32"/>
        </w:rPr>
        <w:t>严格固体废物处置。</w:t>
      </w:r>
      <w:r w:rsidR="00523C48" w:rsidRPr="00523C48">
        <w:rPr>
          <w:rFonts w:ascii="仿宋" w:eastAsia="仿宋" w:hAnsi="仿宋" w:hint="eastAsia"/>
          <w:color w:val="000000"/>
          <w:sz w:val="32"/>
          <w:szCs w:val="32"/>
        </w:rPr>
        <w:t>按照固体废物“无害化、资源化、减量化”的原则，做好工程固废的分类收集、暂存、安全处置和综合利用工作。本项目产生的</w:t>
      </w:r>
      <w:r w:rsidR="00D4005A">
        <w:rPr>
          <w:rFonts w:ascii="仿宋" w:eastAsia="仿宋" w:hAnsi="仿宋" w:hint="eastAsia"/>
          <w:color w:val="000000"/>
          <w:sz w:val="32"/>
          <w:szCs w:val="32"/>
        </w:rPr>
        <w:t>淤泥自然干化后</w:t>
      </w:r>
      <w:r w:rsidR="000E430A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ED550C">
        <w:rPr>
          <w:rFonts w:ascii="仿宋" w:eastAsia="仿宋" w:hAnsi="仿宋" w:hint="eastAsia"/>
          <w:color w:val="000000"/>
          <w:sz w:val="32"/>
          <w:szCs w:val="32"/>
        </w:rPr>
        <w:t>须经取样检测分析，如满足</w:t>
      </w:r>
      <w:r w:rsidR="00ED550C" w:rsidRPr="00ED550C">
        <w:rPr>
          <w:rFonts w:ascii="仿宋" w:eastAsia="仿宋" w:hAnsi="仿宋"/>
          <w:bCs/>
          <w:color w:val="000000"/>
          <w:sz w:val="32"/>
          <w:szCs w:val="32"/>
        </w:rPr>
        <w:t>《土壤环境质量 农用地土壤污染风险管控标准（试行）》（GB 15618-2018）</w:t>
      </w:r>
      <w:r w:rsidR="00ED550C">
        <w:rPr>
          <w:rFonts w:ascii="仿宋" w:eastAsia="仿宋" w:hAnsi="仿宋"/>
          <w:bCs/>
          <w:color w:val="000000"/>
          <w:sz w:val="32"/>
          <w:szCs w:val="32"/>
        </w:rPr>
        <w:t>要求</w:t>
      </w:r>
      <w:r w:rsidR="00ED550C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 w:rsidR="00ED550C">
        <w:rPr>
          <w:rFonts w:ascii="仿宋" w:eastAsia="仿宋" w:hAnsi="仿宋"/>
          <w:bCs/>
          <w:color w:val="000000"/>
          <w:sz w:val="32"/>
          <w:szCs w:val="32"/>
        </w:rPr>
        <w:t>则可以</w:t>
      </w:r>
      <w:r w:rsidR="00D4005A" w:rsidRPr="00ED550C">
        <w:rPr>
          <w:rFonts w:ascii="仿宋" w:eastAsia="仿宋" w:hAnsi="仿宋" w:hint="eastAsia"/>
          <w:color w:val="000000"/>
          <w:sz w:val="32"/>
          <w:szCs w:val="32"/>
        </w:rPr>
        <w:t>综</w:t>
      </w:r>
      <w:r w:rsidR="00D4005A">
        <w:rPr>
          <w:rFonts w:ascii="仿宋" w:eastAsia="仿宋" w:hAnsi="仿宋" w:hint="eastAsia"/>
          <w:color w:val="000000"/>
          <w:sz w:val="32"/>
          <w:szCs w:val="32"/>
        </w:rPr>
        <w:t>合利用，</w:t>
      </w:r>
      <w:r w:rsidR="00ED550C">
        <w:rPr>
          <w:rFonts w:ascii="仿宋" w:eastAsia="仿宋" w:hAnsi="仿宋" w:hint="eastAsia"/>
          <w:color w:val="000000"/>
          <w:sz w:val="32"/>
          <w:szCs w:val="32"/>
        </w:rPr>
        <w:t>如不能满足则须严格按</w:t>
      </w:r>
      <w:r w:rsidR="00047056">
        <w:rPr>
          <w:rFonts w:ascii="仿宋" w:eastAsia="仿宋" w:hAnsi="仿宋" w:hint="eastAsia"/>
          <w:color w:val="000000"/>
          <w:sz w:val="32"/>
          <w:szCs w:val="32"/>
        </w:rPr>
        <w:t>固体废弃物管理的相关要求进行妥善处置，</w:t>
      </w:r>
      <w:r w:rsidR="00D4005A" w:rsidRPr="00523C48">
        <w:rPr>
          <w:rFonts w:ascii="仿宋" w:eastAsia="仿宋" w:hAnsi="仿宋" w:hint="eastAsia"/>
          <w:color w:val="000000"/>
          <w:sz w:val="32"/>
          <w:szCs w:val="32"/>
        </w:rPr>
        <w:t>严禁将清淤淤泥随意</w:t>
      </w:r>
      <w:r w:rsidR="00047056">
        <w:rPr>
          <w:rFonts w:ascii="仿宋" w:eastAsia="仿宋" w:hAnsi="仿宋" w:hint="eastAsia"/>
          <w:color w:val="000000"/>
          <w:sz w:val="32"/>
          <w:szCs w:val="32"/>
        </w:rPr>
        <w:t>堆放</w:t>
      </w:r>
      <w:r w:rsidR="00D4005A" w:rsidRPr="00523C48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4960C5">
        <w:rPr>
          <w:rFonts w:ascii="仿宋" w:eastAsia="仿宋" w:hAnsi="仿宋" w:hint="eastAsia"/>
          <w:color w:val="000000"/>
          <w:sz w:val="32"/>
          <w:szCs w:val="32"/>
        </w:rPr>
        <w:t>防止</w:t>
      </w:r>
      <w:r w:rsidR="00D4005A" w:rsidRPr="00523C48">
        <w:rPr>
          <w:rFonts w:ascii="仿宋" w:eastAsia="仿宋" w:hAnsi="仿宋" w:hint="eastAsia"/>
          <w:color w:val="000000"/>
          <w:sz w:val="32"/>
          <w:szCs w:val="32"/>
        </w:rPr>
        <w:t>二次污染</w:t>
      </w:r>
      <w:r w:rsidR="00D4005A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523C48" w:rsidRPr="00523C48">
        <w:rPr>
          <w:rFonts w:ascii="仿宋" w:eastAsia="仿宋" w:hAnsi="仿宋" w:hint="eastAsia"/>
          <w:color w:val="000000"/>
          <w:sz w:val="32"/>
          <w:szCs w:val="32"/>
        </w:rPr>
        <w:t>生活垃圾集中收集后</w:t>
      </w:r>
      <w:r w:rsidR="00D4005A">
        <w:rPr>
          <w:rFonts w:ascii="仿宋" w:eastAsia="仿宋" w:hAnsi="仿宋" w:hint="eastAsia"/>
          <w:color w:val="000000"/>
          <w:sz w:val="32"/>
          <w:szCs w:val="32"/>
        </w:rPr>
        <w:t>交由当地环卫部门处理</w:t>
      </w:r>
      <w:r w:rsidR="00523C48" w:rsidRPr="00523C48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D4005A">
        <w:rPr>
          <w:rFonts w:ascii="仿宋" w:eastAsia="仿宋" w:hAnsi="仿宋" w:hint="eastAsia"/>
          <w:color w:val="000000"/>
          <w:sz w:val="32"/>
          <w:szCs w:val="32"/>
        </w:rPr>
        <w:t>废机油等危险废物</w:t>
      </w:r>
      <w:r w:rsidR="0015559E">
        <w:rPr>
          <w:rFonts w:ascii="仿宋" w:eastAsia="仿宋" w:hAnsi="仿宋" w:hint="eastAsia"/>
          <w:color w:val="000000"/>
          <w:sz w:val="32"/>
          <w:szCs w:val="32"/>
        </w:rPr>
        <w:t>交有资质的单位收集处理</w:t>
      </w:r>
      <w:r w:rsidR="00523C48" w:rsidRPr="00523C48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353A4" w:rsidRDefault="00BE6403" w:rsidP="0081573D">
      <w:pPr>
        <w:pStyle w:val="B"/>
        <w:spacing w:line="520" w:lineRule="exact"/>
        <w:ind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（七）</w:t>
      </w:r>
      <w:r w:rsidR="00C353A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加强生态环境保护措施。</w:t>
      </w:r>
      <w:r w:rsidR="00E33C8E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严格落实施工期水土保持措施，防止水土流失；施工完成后应及时进行植被恢复和景观绿化。</w:t>
      </w:r>
    </w:p>
    <w:p w:rsidR="00523C48" w:rsidRPr="00523C48" w:rsidRDefault="00C353A4" w:rsidP="0081573D">
      <w:pPr>
        <w:pStyle w:val="B"/>
        <w:spacing w:line="520" w:lineRule="exact"/>
        <w:ind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（八）</w:t>
      </w:r>
      <w:r w:rsidR="00523C48" w:rsidRPr="00523C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建立健全环境管理制度，落实各项环境风险防范措施。防止施工期间因施工活动造成的黑臭水外溢等环境风险情况的发生。</w:t>
      </w:r>
    </w:p>
    <w:p w:rsidR="0011131D" w:rsidRPr="00DA1C2A" w:rsidRDefault="00523C48" w:rsidP="0081573D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 w:rsidRPr="00523C48">
        <w:rPr>
          <w:rFonts w:ascii="仿宋" w:eastAsia="仿宋" w:hAnsi="仿宋" w:cs="Times New Roman" w:hint="eastAsia"/>
          <w:color w:val="000000"/>
          <w:sz w:val="32"/>
          <w:szCs w:val="32"/>
        </w:rPr>
        <w:t>三、</w:t>
      </w:r>
      <w:r w:rsidR="0011131D" w:rsidRPr="00F03EF4">
        <w:rPr>
          <w:rFonts w:ascii="仿宋" w:eastAsia="仿宋" w:hAnsi="仿宋" w:hint="eastAsia"/>
          <w:sz w:val="32"/>
          <w:szCs w:val="32"/>
        </w:rPr>
        <w:t>项目</w:t>
      </w:r>
      <w:r w:rsidR="0011131D">
        <w:rPr>
          <w:rFonts w:ascii="仿宋" w:eastAsia="仿宋" w:hAnsi="仿宋" w:hint="eastAsia"/>
          <w:sz w:val="32"/>
          <w:szCs w:val="32"/>
        </w:rPr>
        <w:t>实施完毕</w:t>
      </w:r>
      <w:r w:rsidR="0011131D" w:rsidRPr="00F03EF4">
        <w:rPr>
          <w:rFonts w:ascii="仿宋" w:eastAsia="仿宋" w:hAnsi="仿宋" w:hint="eastAsia"/>
          <w:sz w:val="32"/>
          <w:szCs w:val="32"/>
        </w:rPr>
        <w:t>后，按</w:t>
      </w:r>
      <w:r w:rsidR="0011131D" w:rsidRPr="00DA1C2A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="0011131D" w:rsidRPr="00DA1C2A">
        <w:rPr>
          <w:rFonts w:ascii="仿宋" w:eastAsia="仿宋" w:hAnsi="仿宋" w:hint="eastAsia"/>
          <w:sz w:val="32"/>
          <w:szCs w:val="32"/>
          <w:lang w:val="en-GB"/>
        </w:rPr>
        <w:t>的有关规定，及时办理竣工环保验收手续</w:t>
      </w:r>
      <w:r w:rsidR="0011131D" w:rsidRPr="00DA1C2A">
        <w:rPr>
          <w:rFonts w:ascii="仿宋" w:eastAsia="仿宋" w:hAnsi="仿宋" w:hint="eastAsia"/>
          <w:sz w:val="32"/>
          <w:szCs w:val="32"/>
        </w:rPr>
        <w:t>。益阳市生态环境局</w:t>
      </w:r>
      <w:r w:rsidR="0011131D">
        <w:rPr>
          <w:rFonts w:ascii="仿宋" w:eastAsia="仿宋" w:hAnsi="仿宋" w:hint="eastAsia"/>
          <w:sz w:val="32"/>
          <w:szCs w:val="32"/>
        </w:rPr>
        <w:t>沅江</w:t>
      </w:r>
      <w:r w:rsidR="0011131D" w:rsidRPr="00DA1C2A">
        <w:rPr>
          <w:rFonts w:ascii="仿宋" w:eastAsia="仿宋" w:hAnsi="仿宋" w:hint="eastAsia"/>
          <w:sz w:val="32"/>
          <w:szCs w:val="32"/>
        </w:rPr>
        <w:t>分局负责项目建设期间的“三同时”现场监督检查和日常环境管理。</w:t>
      </w:r>
    </w:p>
    <w:p w:rsidR="00523C48" w:rsidRDefault="00A35577" w:rsidP="0081573D">
      <w:pPr>
        <w:pStyle w:val="B"/>
        <w:spacing w:line="52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07285D">
        <w:rPr>
          <w:rFonts w:ascii="仿宋" w:eastAsia="仿宋" w:hAnsi="仿宋" w:hint="eastAsia"/>
          <w:sz w:val="32"/>
          <w:szCs w:val="32"/>
        </w:rPr>
        <w:t>四、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你</w:t>
      </w:r>
      <w:r>
        <w:rPr>
          <w:rFonts w:ascii="仿宋" w:eastAsia="仿宋" w:hAnsi="仿宋" w:hint="eastAsia"/>
          <w:sz w:val="32"/>
          <w:szCs w:val="32"/>
          <w:lang w:val="en-GB"/>
        </w:rPr>
        <w:t>单位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须在收到本批复后 15 个工作日内，将本批复及项目环评报告表送</w:t>
      </w:r>
      <w:r w:rsidRPr="0007285D">
        <w:rPr>
          <w:rFonts w:ascii="仿宋" w:eastAsia="仿宋" w:hAnsi="仿宋" w:hint="eastAsia"/>
          <w:bCs/>
          <w:sz w:val="32"/>
          <w:szCs w:val="32"/>
        </w:rPr>
        <w:t>益阳市生态环境局</w:t>
      </w:r>
      <w:r>
        <w:rPr>
          <w:rFonts w:ascii="仿宋" w:eastAsia="仿宋" w:hAnsi="仿宋" w:hint="eastAsia"/>
          <w:bCs/>
          <w:sz w:val="32"/>
          <w:szCs w:val="32"/>
        </w:rPr>
        <w:t>沅江</w:t>
      </w:r>
      <w:r w:rsidRPr="0007285D">
        <w:rPr>
          <w:rFonts w:ascii="仿宋" w:eastAsia="仿宋" w:hAnsi="仿宋" w:hint="eastAsia"/>
          <w:bCs/>
          <w:sz w:val="32"/>
          <w:szCs w:val="32"/>
        </w:rPr>
        <w:t>分局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。</w:t>
      </w:r>
      <w:r w:rsidR="0011131D" w:rsidRPr="00DA1C2A">
        <w:rPr>
          <w:rFonts w:ascii="仿宋" w:eastAsia="仿宋" w:hAnsi="仿宋" w:hint="eastAsia"/>
          <w:sz w:val="32"/>
          <w:szCs w:val="32"/>
        </w:rPr>
        <w:t xml:space="preserve">                </w:t>
      </w:r>
    </w:p>
    <w:p w:rsidR="001A7F28" w:rsidRDefault="001A7F28" w:rsidP="0081573D">
      <w:pPr>
        <w:pStyle w:val="B"/>
        <w:spacing w:line="52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C353A4" w:rsidRDefault="00C353A4" w:rsidP="0081573D">
      <w:pPr>
        <w:pStyle w:val="B"/>
        <w:spacing w:line="520" w:lineRule="exact"/>
        <w:ind w:right="320" w:firstLineChars="1600" w:firstLine="5120"/>
        <w:rPr>
          <w:rFonts w:ascii="仿宋" w:eastAsia="仿宋" w:hAnsi="仿宋" w:cs="Times New Roman"/>
          <w:color w:val="000000"/>
          <w:sz w:val="32"/>
          <w:szCs w:val="32"/>
        </w:rPr>
      </w:pPr>
    </w:p>
    <w:p w:rsidR="0081573D" w:rsidRDefault="0081573D" w:rsidP="0081573D">
      <w:pPr>
        <w:pStyle w:val="B"/>
        <w:spacing w:line="520" w:lineRule="exact"/>
        <w:ind w:right="320" w:firstLineChars="1600" w:firstLine="5120"/>
        <w:rPr>
          <w:rFonts w:ascii="仿宋" w:eastAsia="仿宋" w:hAnsi="仿宋" w:cs="Times New Roman"/>
          <w:color w:val="000000"/>
          <w:sz w:val="32"/>
          <w:szCs w:val="32"/>
        </w:rPr>
      </w:pPr>
    </w:p>
    <w:p w:rsidR="0081573D" w:rsidRDefault="0081573D" w:rsidP="0081573D">
      <w:pPr>
        <w:pStyle w:val="B"/>
        <w:spacing w:line="520" w:lineRule="exact"/>
        <w:ind w:right="320" w:firstLineChars="1600" w:firstLine="5120"/>
        <w:rPr>
          <w:rFonts w:ascii="仿宋" w:eastAsia="仿宋" w:hAnsi="仿宋" w:cs="Times New Roman"/>
          <w:color w:val="000000"/>
          <w:sz w:val="32"/>
          <w:szCs w:val="32"/>
        </w:rPr>
      </w:pPr>
    </w:p>
    <w:p w:rsidR="004358AB" w:rsidRPr="001A7F28" w:rsidRDefault="0011131D" w:rsidP="0081573D">
      <w:pPr>
        <w:pStyle w:val="B"/>
        <w:spacing w:line="520" w:lineRule="exact"/>
        <w:ind w:right="320" w:firstLineChars="1600" w:firstLine="512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2020</w:t>
      </w:r>
      <w:r w:rsidR="00523C48" w:rsidRPr="00523C48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197207">
        <w:rPr>
          <w:rFonts w:ascii="仿宋" w:eastAsia="仿宋" w:hAnsi="仿宋" w:cs="Times New Roman" w:hint="eastAsia"/>
          <w:color w:val="000000"/>
          <w:sz w:val="32"/>
          <w:szCs w:val="32"/>
        </w:rPr>
        <w:t>4</w:t>
      </w:r>
      <w:r w:rsidR="00523C48" w:rsidRPr="00523C48"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 w:rsidR="00197207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="00523C48" w:rsidRPr="00523C48">
        <w:rPr>
          <w:rFonts w:ascii="仿宋" w:eastAsia="仿宋" w:hAnsi="仿宋" w:cs="Times New Roman" w:hint="eastAsia"/>
          <w:color w:val="000000"/>
          <w:sz w:val="32"/>
          <w:szCs w:val="32"/>
        </w:rPr>
        <w:t>日</w:t>
      </w:r>
    </w:p>
    <w:sectPr w:rsidR="004358AB" w:rsidRPr="001A7F28" w:rsidSect="003F1830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C76" w:rsidRDefault="00D81C76" w:rsidP="00A123D4">
      <w:pPr>
        <w:spacing w:after="0"/>
      </w:pPr>
      <w:r>
        <w:separator/>
      </w:r>
    </w:p>
  </w:endnote>
  <w:endnote w:type="continuationSeparator" w:id="1">
    <w:p w:rsidR="00D81C76" w:rsidRDefault="00D81C76" w:rsidP="00A123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C76" w:rsidRDefault="00D81C76" w:rsidP="00A123D4">
      <w:pPr>
        <w:spacing w:after="0"/>
      </w:pPr>
      <w:r>
        <w:separator/>
      </w:r>
    </w:p>
  </w:footnote>
  <w:footnote w:type="continuationSeparator" w:id="1">
    <w:p w:rsidR="00D81C76" w:rsidRDefault="00D81C76" w:rsidP="00A123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413C"/>
    <w:multiLevelType w:val="hybridMultilevel"/>
    <w:tmpl w:val="FE0CA778"/>
    <w:lvl w:ilvl="0" w:tplc="BB2E5AC8">
      <w:start w:val="1"/>
      <w:numFmt w:val="japaneseCounting"/>
      <w:lvlText w:val="%1、"/>
      <w:lvlJc w:val="left"/>
      <w:pPr>
        <w:ind w:left="196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7056"/>
    <w:rsid w:val="00091766"/>
    <w:rsid w:val="000D7B53"/>
    <w:rsid w:val="000E430A"/>
    <w:rsid w:val="001008FC"/>
    <w:rsid w:val="0011131D"/>
    <w:rsid w:val="00124ED7"/>
    <w:rsid w:val="00145882"/>
    <w:rsid w:val="0015559E"/>
    <w:rsid w:val="001753F4"/>
    <w:rsid w:val="00197207"/>
    <w:rsid w:val="00197D49"/>
    <w:rsid w:val="001A7F28"/>
    <w:rsid w:val="001B12C5"/>
    <w:rsid w:val="001C5523"/>
    <w:rsid w:val="00323B43"/>
    <w:rsid w:val="0033616A"/>
    <w:rsid w:val="003B1845"/>
    <w:rsid w:val="003B6F03"/>
    <w:rsid w:val="003D37D8"/>
    <w:rsid w:val="003D4B2C"/>
    <w:rsid w:val="00403564"/>
    <w:rsid w:val="00426133"/>
    <w:rsid w:val="004358AB"/>
    <w:rsid w:val="004960C5"/>
    <w:rsid w:val="0051643A"/>
    <w:rsid w:val="00523C48"/>
    <w:rsid w:val="005641CE"/>
    <w:rsid w:val="005732AB"/>
    <w:rsid w:val="0057590B"/>
    <w:rsid w:val="00593185"/>
    <w:rsid w:val="005B38B4"/>
    <w:rsid w:val="00606710"/>
    <w:rsid w:val="00615E25"/>
    <w:rsid w:val="006335CE"/>
    <w:rsid w:val="007A662A"/>
    <w:rsid w:val="0081573D"/>
    <w:rsid w:val="008B7726"/>
    <w:rsid w:val="008D0837"/>
    <w:rsid w:val="00941167"/>
    <w:rsid w:val="00A123D4"/>
    <w:rsid w:val="00A17CD5"/>
    <w:rsid w:val="00A35577"/>
    <w:rsid w:val="00A67797"/>
    <w:rsid w:val="00A94E50"/>
    <w:rsid w:val="00AC1E35"/>
    <w:rsid w:val="00AC4356"/>
    <w:rsid w:val="00AD29E7"/>
    <w:rsid w:val="00B6052B"/>
    <w:rsid w:val="00B86543"/>
    <w:rsid w:val="00BB5AB9"/>
    <w:rsid w:val="00BE6403"/>
    <w:rsid w:val="00BF33AA"/>
    <w:rsid w:val="00C353A4"/>
    <w:rsid w:val="00D31D50"/>
    <w:rsid w:val="00D4005A"/>
    <w:rsid w:val="00D81C76"/>
    <w:rsid w:val="00DD2C8C"/>
    <w:rsid w:val="00DD4147"/>
    <w:rsid w:val="00DF0777"/>
    <w:rsid w:val="00DF1CAA"/>
    <w:rsid w:val="00E33C8E"/>
    <w:rsid w:val="00ED550C"/>
    <w:rsid w:val="00F8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正文B"/>
    <w:basedOn w:val="a"/>
    <w:rsid w:val="00523C48"/>
    <w:pPr>
      <w:widowControl w:val="0"/>
      <w:adjustRightInd/>
      <w:snapToGrid/>
      <w:spacing w:after="0" w:line="540" w:lineRule="exact"/>
      <w:ind w:firstLineChars="200" w:firstLine="480"/>
      <w:jc w:val="both"/>
    </w:pPr>
    <w:rPr>
      <w:rFonts w:ascii="Times New Roman" w:eastAsia="宋体" w:hAnsi="Times New Roman" w:cs="宋体"/>
      <w:kern w:val="2"/>
      <w:sz w:val="2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A123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3D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3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3D4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091766"/>
    <w:pPr>
      <w:ind w:firstLineChars="200" w:firstLine="420"/>
    </w:pPr>
  </w:style>
  <w:style w:type="character" w:styleId="a6">
    <w:name w:val="Strong"/>
    <w:basedOn w:val="a0"/>
    <w:uiPriority w:val="22"/>
    <w:qFormat/>
    <w:rsid w:val="00ED55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34</cp:revision>
  <cp:lastPrinted>2020-03-16T07:14:00Z</cp:lastPrinted>
  <dcterms:created xsi:type="dcterms:W3CDTF">2008-09-11T17:20:00Z</dcterms:created>
  <dcterms:modified xsi:type="dcterms:W3CDTF">2020-04-07T01:18:00Z</dcterms:modified>
</cp:coreProperties>
</file>