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outlineLvl w:val="9"/>
        <w:rPr>
          <w:rFonts w:hint="eastAsia" w:eastAsia="方正仿宋简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第一轮笔试入围人员名单</w:t>
      </w:r>
    </w:p>
    <w:tbl>
      <w:tblPr>
        <w:tblStyle w:val="7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综合排名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是否入围跟班考察范围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20220108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Calibri" w:hAnsi="Calibri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李  鹏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Calibri" w:hAnsi="Calibri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彭紫强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202201016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Calibri" w:hAnsi="Calibri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罗海丰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202201012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Calibri" w:hAnsi="Calibri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罗毅伟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20220109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Calibri" w:hAnsi="Calibri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聂英栋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20220107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Calibri" w:hAnsi="Calibri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文  导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20220105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202201014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202201013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20220104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202201015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20220101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20220102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202201010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2"/>
                <w:szCs w:val="32"/>
                <w:vertAlign w:val="baseline"/>
                <w:lang w:val="en-US" w:eastAsia="zh-CN"/>
              </w:rPr>
              <w:t>202201011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eastAsia="方正仿宋简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42AB4"/>
    <w:rsid w:val="0EC34592"/>
    <w:rsid w:val="11D04E05"/>
    <w:rsid w:val="27B42AB4"/>
    <w:rsid w:val="2F994A23"/>
    <w:rsid w:val="48AE0EEF"/>
    <w:rsid w:val="5D3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next w:val="2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宋体" w:eastAsia="宋体" w:cs="Times New Roman" w:hAnsiTheme="minorHAnsi"/>
      <w:snapToGrid/>
      <w:color w:val="auto"/>
      <w:spacing w:val="0"/>
      <w:w w:val="100"/>
      <w:kern w:val="0"/>
      <w:position w:val="0"/>
      <w:sz w:val="24"/>
      <w:u w:val="none" w:color="auto"/>
      <w:vertAlign w:val="baseline"/>
      <w:lang w:val="en-US" w:eastAsia="zh-CN" w:bidi="ar-SA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2022-02-24T06:57:00Z</dcterms:created>
  <dc:creator>空灵</dc:creator>
  <cp:lastModifiedBy>媛媛</cp:lastModifiedBy>
  <cp:lastPrinted>2022-02-24T07:02:00Z</cp:lastPrinted>
  <dcterms:modified xsi:type="dcterms:W3CDTF">2022-02-24T08:11:42Z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312B69EEB09444A18AC99F9A6C49388B</vt:lpwstr>
  </property>
  <property fmtid="{D5CDD505-2E9C-101B-9397-08002B2CF9AE}" pid="4" name="KSOSaveFontToCloudKey">
    <vt:lpwstr>300513229_cloud</vt:lpwstr>
  </property>
</Properties>
</file>