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A6" w:rsidRDefault="000D2480" w:rsidP="00A82AA6">
      <w:pPr>
        <w:ind w:firstLineChars="200" w:firstLine="643"/>
        <w:jc w:val="center"/>
        <w:rPr>
          <w:rFonts w:ascii="宋体" w:hAnsi="宋体" w:cs="黑体"/>
          <w:b/>
          <w:color w:val="000000"/>
          <w:kern w:val="0"/>
          <w:sz w:val="32"/>
          <w:szCs w:val="32"/>
        </w:rPr>
      </w:pPr>
      <w:r>
        <w:rPr>
          <w:rFonts w:ascii="宋体" w:hAnsi="宋体" w:cs="黑体" w:hint="eastAsia"/>
          <w:b/>
          <w:color w:val="000000"/>
          <w:kern w:val="0"/>
          <w:sz w:val="32"/>
          <w:szCs w:val="32"/>
        </w:rPr>
        <w:t>2021</w:t>
      </w:r>
      <w:r w:rsidR="00A82AA6">
        <w:rPr>
          <w:rFonts w:ascii="宋体" w:hAnsi="宋体" w:cs="黑体" w:hint="eastAsia"/>
          <w:b/>
          <w:color w:val="000000"/>
          <w:kern w:val="0"/>
          <w:sz w:val="32"/>
          <w:szCs w:val="32"/>
        </w:rPr>
        <w:t>年度上海联络处整体支出绩效评价报告</w:t>
      </w:r>
    </w:p>
    <w:p w:rsidR="00A82AA6" w:rsidRDefault="00A82AA6" w:rsidP="00A82AA6">
      <w:pPr>
        <w:ind w:firstLineChars="200" w:firstLine="640"/>
        <w:jc w:val="left"/>
        <w:rPr>
          <w:rFonts w:ascii="宋体" w:hAnsi="宋体" w:cs="黑体"/>
          <w:color w:val="000000"/>
          <w:kern w:val="0"/>
          <w:sz w:val="32"/>
          <w:szCs w:val="32"/>
        </w:rPr>
      </w:pPr>
    </w:p>
    <w:p w:rsidR="00A82AA6" w:rsidRPr="00F2670B" w:rsidRDefault="00A82AA6" w:rsidP="00A82AA6">
      <w:pPr>
        <w:widowControl/>
        <w:shd w:val="clear" w:color="auto" w:fill="FFFFFF"/>
        <w:spacing w:line="540" w:lineRule="atLeast"/>
        <w:jc w:val="left"/>
        <w:rPr>
          <w:rFonts w:ascii="微软雅黑" w:eastAsia="微软雅黑" w:hAnsi="微软雅黑" w:cs="宋体"/>
          <w:color w:val="333333"/>
          <w:kern w:val="0"/>
          <w:szCs w:val="21"/>
        </w:rPr>
      </w:pPr>
      <w:r w:rsidRPr="00F2670B">
        <w:rPr>
          <w:rFonts w:ascii="黑体" w:eastAsia="黑体" w:hAnsi="黑体" w:cs="宋体" w:hint="eastAsia"/>
          <w:color w:val="333333"/>
          <w:kern w:val="0"/>
          <w:sz w:val="32"/>
          <w:szCs w:val="32"/>
        </w:rPr>
        <w:t>一、部门概况</w:t>
      </w:r>
    </w:p>
    <w:p w:rsidR="00A82AA6" w:rsidRPr="00F2670B" w:rsidRDefault="00A82AA6" w:rsidP="00A82AA6">
      <w:pPr>
        <w:widowControl/>
        <w:shd w:val="clear" w:color="auto" w:fill="FFFFFF"/>
        <w:spacing w:line="600" w:lineRule="atLeast"/>
        <w:rPr>
          <w:rFonts w:ascii="微软雅黑" w:eastAsia="微软雅黑" w:hAnsi="微软雅黑" w:cs="宋体"/>
          <w:color w:val="333333"/>
          <w:kern w:val="0"/>
          <w:szCs w:val="21"/>
        </w:rPr>
      </w:pPr>
      <w:r w:rsidRPr="00F2670B">
        <w:rPr>
          <w:rFonts w:ascii="宋体" w:hAnsi="宋体" w:cs="宋体" w:hint="eastAsia"/>
          <w:b/>
          <w:bCs/>
          <w:color w:val="333333"/>
          <w:kern w:val="0"/>
          <w:sz w:val="32"/>
          <w:szCs w:val="32"/>
        </w:rPr>
        <w:t>   </w:t>
      </w:r>
      <w:r w:rsidRPr="00F2670B">
        <w:rPr>
          <w:rFonts w:ascii="仿宋" w:eastAsia="仿宋" w:hAnsi="仿宋" w:cs="宋体" w:hint="eastAsia"/>
          <w:b/>
          <w:bCs/>
          <w:color w:val="333333"/>
          <w:kern w:val="0"/>
          <w:sz w:val="32"/>
          <w:szCs w:val="32"/>
        </w:rPr>
        <w:t>（一）部门基本情况</w:t>
      </w:r>
    </w:p>
    <w:p w:rsidR="00A82AA6" w:rsidRPr="00F2670B" w:rsidRDefault="00A82AA6" w:rsidP="00A82AA6">
      <w:pPr>
        <w:widowControl/>
        <w:shd w:val="clear" w:color="auto" w:fill="FFFFFF"/>
        <w:spacing w:line="600" w:lineRule="atLeast"/>
        <w:ind w:firstLine="600"/>
        <w:rPr>
          <w:rFonts w:ascii="微软雅黑" w:eastAsia="微软雅黑" w:hAnsi="微软雅黑" w:cs="宋体"/>
          <w:color w:val="333333"/>
          <w:kern w:val="0"/>
          <w:sz w:val="32"/>
          <w:szCs w:val="32"/>
        </w:rPr>
      </w:pPr>
      <w:r w:rsidRPr="00F2670B">
        <w:rPr>
          <w:rFonts w:ascii="仿宋" w:eastAsia="仿宋" w:hAnsi="仿宋" w:cs="宋体" w:hint="eastAsia"/>
          <w:color w:val="333333"/>
          <w:kern w:val="0"/>
          <w:sz w:val="30"/>
          <w:szCs w:val="30"/>
        </w:rPr>
        <w:t>1、部门组织机构及人员。本部门</w:t>
      </w:r>
      <w:r w:rsidR="000D2480">
        <w:rPr>
          <w:rFonts w:ascii="仿宋" w:eastAsia="仿宋" w:hAnsi="仿宋" w:cs="宋体" w:hint="eastAsia"/>
          <w:color w:val="333333"/>
          <w:kern w:val="0"/>
          <w:sz w:val="30"/>
          <w:szCs w:val="30"/>
        </w:rPr>
        <w:t>2021</w:t>
      </w:r>
      <w:r w:rsidRPr="00F2670B">
        <w:rPr>
          <w:rFonts w:ascii="仿宋" w:eastAsia="仿宋" w:hAnsi="仿宋" w:cs="宋体" w:hint="eastAsia"/>
          <w:color w:val="333333"/>
          <w:kern w:val="0"/>
          <w:sz w:val="30"/>
          <w:szCs w:val="30"/>
        </w:rPr>
        <w:t>年末编制人数</w:t>
      </w:r>
      <w:r>
        <w:rPr>
          <w:rFonts w:ascii="仿宋" w:eastAsia="仿宋" w:hAnsi="仿宋" w:cs="宋体" w:hint="eastAsia"/>
          <w:color w:val="333333"/>
          <w:kern w:val="0"/>
          <w:sz w:val="30"/>
          <w:szCs w:val="30"/>
        </w:rPr>
        <w:t>3</w:t>
      </w:r>
      <w:r w:rsidRPr="00F2670B">
        <w:rPr>
          <w:rFonts w:ascii="仿宋" w:eastAsia="仿宋" w:hAnsi="仿宋" w:cs="宋体" w:hint="eastAsia"/>
          <w:color w:val="333333"/>
          <w:kern w:val="0"/>
          <w:sz w:val="30"/>
          <w:szCs w:val="30"/>
        </w:rPr>
        <w:t>人，其中：行政编制</w:t>
      </w:r>
      <w:r>
        <w:rPr>
          <w:rFonts w:ascii="仿宋" w:eastAsia="仿宋" w:hAnsi="仿宋" w:cs="宋体" w:hint="eastAsia"/>
          <w:color w:val="333333"/>
          <w:kern w:val="0"/>
          <w:sz w:val="30"/>
          <w:szCs w:val="30"/>
        </w:rPr>
        <w:t>3</w:t>
      </w:r>
      <w:r w:rsidR="00F27524">
        <w:rPr>
          <w:rFonts w:ascii="仿宋" w:eastAsia="仿宋" w:hAnsi="仿宋" w:cs="宋体" w:hint="eastAsia"/>
          <w:color w:val="333333"/>
          <w:kern w:val="0"/>
          <w:sz w:val="30"/>
          <w:szCs w:val="30"/>
        </w:rPr>
        <w:t>人，</w:t>
      </w:r>
      <w:r>
        <w:rPr>
          <w:rFonts w:ascii="仿宋" w:eastAsia="仿宋" w:hAnsi="仿宋" w:cs="宋体" w:hint="eastAsia"/>
          <w:color w:val="333333"/>
          <w:kern w:val="0"/>
          <w:sz w:val="30"/>
          <w:szCs w:val="30"/>
        </w:rPr>
        <w:t>临聘人员1</w:t>
      </w:r>
      <w:r w:rsidR="00F27524">
        <w:rPr>
          <w:rFonts w:ascii="仿宋" w:eastAsia="仿宋" w:hAnsi="仿宋" w:cs="宋体" w:hint="eastAsia"/>
          <w:color w:val="333333"/>
          <w:kern w:val="0"/>
          <w:sz w:val="30"/>
          <w:szCs w:val="30"/>
        </w:rPr>
        <w:t>人，</w:t>
      </w:r>
      <w:r w:rsidR="00F27524" w:rsidRPr="00F2670B">
        <w:rPr>
          <w:rFonts w:ascii="仿宋" w:eastAsia="仿宋" w:hAnsi="仿宋" w:cs="宋体" w:hint="eastAsia"/>
          <w:color w:val="333333"/>
          <w:kern w:val="0"/>
          <w:sz w:val="30"/>
          <w:szCs w:val="30"/>
        </w:rPr>
        <w:t>退休人员</w:t>
      </w:r>
      <w:r w:rsidR="00F27524">
        <w:rPr>
          <w:rFonts w:ascii="仿宋" w:eastAsia="仿宋" w:hAnsi="仿宋" w:cs="宋体" w:hint="eastAsia"/>
          <w:color w:val="333333"/>
          <w:kern w:val="0"/>
          <w:sz w:val="30"/>
          <w:szCs w:val="30"/>
        </w:rPr>
        <w:t>1</w:t>
      </w:r>
      <w:r w:rsidR="00F27524" w:rsidRPr="00F2670B">
        <w:rPr>
          <w:rFonts w:ascii="仿宋" w:eastAsia="仿宋" w:hAnsi="仿宋" w:cs="宋体" w:hint="eastAsia"/>
          <w:color w:val="333333"/>
          <w:kern w:val="0"/>
          <w:sz w:val="30"/>
          <w:szCs w:val="30"/>
        </w:rPr>
        <w:t>人</w:t>
      </w:r>
      <w:r w:rsidR="00F27524">
        <w:rPr>
          <w:rFonts w:ascii="仿宋" w:eastAsia="仿宋" w:hAnsi="仿宋" w:cs="宋体" w:hint="eastAsia"/>
          <w:color w:val="333333"/>
          <w:kern w:val="0"/>
          <w:sz w:val="30"/>
          <w:szCs w:val="30"/>
        </w:rPr>
        <w:t>，实有人数5人</w:t>
      </w:r>
      <w:r w:rsidRPr="00F2670B">
        <w:rPr>
          <w:rFonts w:ascii="仿宋" w:eastAsia="仿宋" w:hAnsi="仿宋" w:cs="宋体" w:hint="eastAsia"/>
          <w:color w:val="333333"/>
          <w:kern w:val="0"/>
          <w:sz w:val="30"/>
          <w:szCs w:val="30"/>
        </w:rPr>
        <w:t>。</w:t>
      </w:r>
    </w:p>
    <w:p w:rsidR="00A82AA6" w:rsidRPr="00A56887" w:rsidRDefault="00A82AA6" w:rsidP="00A82AA6">
      <w:pPr>
        <w:ind w:firstLineChars="200" w:firstLine="600"/>
        <w:rPr>
          <w:rFonts w:ascii="仿宋" w:eastAsia="仿宋" w:hAnsi="仿宋" w:cs="宋体"/>
          <w:color w:val="333333"/>
          <w:kern w:val="0"/>
          <w:sz w:val="30"/>
          <w:szCs w:val="30"/>
        </w:rPr>
      </w:pPr>
      <w:r w:rsidRPr="00F2670B">
        <w:rPr>
          <w:rFonts w:ascii="仿宋" w:eastAsia="仿宋" w:hAnsi="仿宋" w:cs="宋体" w:hint="eastAsia"/>
          <w:color w:val="333333"/>
          <w:kern w:val="0"/>
          <w:sz w:val="30"/>
          <w:szCs w:val="30"/>
        </w:rPr>
        <w:t>2</w:t>
      </w:r>
      <w:r>
        <w:rPr>
          <w:rFonts w:ascii="仿宋" w:eastAsia="仿宋" w:hAnsi="仿宋" w:cs="宋体" w:hint="eastAsia"/>
          <w:color w:val="333333"/>
          <w:kern w:val="0"/>
          <w:sz w:val="30"/>
          <w:szCs w:val="30"/>
        </w:rPr>
        <w:t>、部门职能概述。主要职责有：</w:t>
      </w:r>
      <w:r w:rsidRPr="00A56887">
        <w:rPr>
          <w:rFonts w:ascii="仿宋" w:eastAsia="仿宋" w:hAnsi="仿宋" w:cs="宋体" w:hint="eastAsia"/>
          <w:color w:val="333333"/>
          <w:kern w:val="0"/>
          <w:sz w:val="30"/>
          <w:szCs w:val="30"/>
        </w:rPr>
        <w:t>为收集了解上海地区重要经济信息、沟通与上海市有关部门工作联系，配合益阳有关部门和单位在上海及长江三角洲地区开展联络沟通、招商引资等各项工作。</w:t>
      </w:r>
    </w:p>
    <w:p w:rsidR="00A82AA6" w:rsidRPr="00F2670B" w:rsidRDefault="00A82AA6" w:rsidP="00A82AA6">
      <w:pPr>
        <w:widowControl/>
        <w:shd w:val="clear" w:color="auto" w:fill="FFFFFF"/>
        <w:spacing w:line="600" w:lineRule="atLeast"/>
        <w:rPr>
          <w:rFonts w:ascii="微软雅黑" w:eastAsia="微软雅黑" w:hAnsi="微软雅黑" w:cs="宋体"/>
          <w:color w:val="333333"/>
          <w:kern w:val="0"/>
          <w:szCs w:val="21"/>
        </w:rPr>
      </w:pPr>
      <w:r w:rsidRPr="00F2670B">
        <w:rPr>
          <w:rFonts w:ascii="宋体" w:hAnsi="宋体" w:cs="宋体" w:hint="eastAsia"/>
          <w:b/>
          <w:bCs/>
          <w:color w:val="333333"/>
          <w:kern w:val="0"/>
          <w:sz w:val="32"/>
          <w:szCs w:val="32"/>
        </w:rPr>
        <w:t>   </w:t>
      </w:r>
      <w:r w:rsidRPr="00F2670B">
        <w:rPr>
          <w:rFonts w:ascii="仿宋" w:eastAsia="仿宋" w:hAnsi="仿宋" w:cs="宋体" w:hint="eastAsia"/>
          <w:color w:val="333333"/>
          <w:kern w:val="0"/>
          <w:sz w:val="30"/>
          <w:szCs w:val="30"/>
        </w:rPr>
        <w:t>（二）部门内部管理情况</w:t>
      </w:r>
    </w:p>
    <w:p w:rsidR="00A82AA6" w:rsidRPr="00F2670B" w:rsidRDefault="000D2480" w:rsidP="00A82AA6">
      <w:pPr>
        <w:widowControl/>
        <w:shd w:val="clear" w:color="auto" w:fill="FFFFFF"/>
        <w:spacing w:line="600" w:lineRule="atLeast"/>
        <w:ind w:firstLine="645"/>
        <w:jc w:val="left"/>
        <w:rPr>
          <w:rFonts w:ascii="微软雅黑" w:eastAsia="微软雅黑" w:hAnsi="微软雅黑" w:cs="宋体"/>
          <w:color w:val="333333"/>
          <w:kern w:val="0"/>
          <w:szCs w:val="21"/>
        </w:rPr>
      </w:pPr>
      <w:r>
        <w:rPr>
          <w:rFonts w:ascii="仿宋" w:eastAsia="仿宋" w:hAnsi="仿宋" w:cs="宋体" w:hint="eastAsia"/>
          <w:color w:val="333333"/>
          <w:kern w:val="0"/>
          <w:sz w:val="30"/>
          <w:szCs w:val="30"/>
        </w:rPr>
        <w:t>一是结合联络处实际情况重新制定内部管理</w:t>
      </w:r>
      <w:r w:rsidR="00A82AA6" w:rsidRPr="00F2670B">
        <w:rPr>
          <w:rFonts w:ascii="仿宋" w:eastAsia="仿宋" w:hAnsi="仿宋" w:cs="宋体" w:hint="eastAsia"/>
          <w:color w:val="333333"/>
          <w:kern w:val="0"/>
          <w:sz w:val="30"/>
          <w:szCs w:val="30"/>
        </w:rPr>
        <w:t>制度。</w:t>
      </w:r>
      <w:r>
        <w:rPr>
          <w:rFonts w:ascii="仿宋" w:eastAsia="仿宋" w:hAnsi="仿宋" w:cs="宋体" w:hint="eastAsia"/>
          <w:color w:val="333333"/>
          <w:kern w:val="0"/>
          <w:sz w:val="30"/>
          <w:szCs w:val="30"/>
        </w:rPr>
        <w:t>2021</w:t>
      </w:r>
      <w:r w:rsidR="00A82AA6" w:rsidRPr="00F2670B">
        <w:rPr>
          <w:rFonts w:ascii="仿宋" w:eastAsia="仿宋" w:hAnsi="仿宋" w:cs="宋体" w:hint="eastAsia"/>
          <w:color w:val="333333"/>
          <w:kern w:val="0"/>
          <w:sz w:val="30"/>
          <w:szCs w:val="30"/>
        </w:rPr>
        <w:t>年，为认真贯彻执行中央八项规定和财经政策、法规、制度，加强监督，维护财经纪律，根据《中华人民共和国会</w:t>
      </w:r>
      <w:r>
        <w:rPr>
          <w:rFonts w:ascii="仿宋" w:eastAsia="仿宋" w:hAnsi="仿宋" w:cs="宋体" w:hint="eastAsia"/>
          <w:color w:val="333333"/>
          <w:kern w:val="0"/>
          <w:sz w:val="30"/>
          <w:szCs w:val="30"/>
        </w:rPr>
        <w:t>计法》、《会计基础工作规范》的要求，结合我处实际情况重新制定</w:t>
      </w:r>
      <w:r w:rsidR="00A82AA6">
        <w:rPr>
          <w:rFonts w:ascii="仿宋" w:eastAsia="仿宋" w:hAnsi="仿宋" w:cs="宋体" w:hint="eastAsia"/>
          <w:color w:val="333333"/>
          <w:kern w:val="0"/>
          <w:sz w:val="30"/>
          <w:szCs w:val="30"/>
        </w:rPr>
        <w:t>《益阳市人民政府驻上海联络处财务管理制度》、《益阳市人民政府驻上海联络处差旅费管理办法》、《益阳市人民政府驻上海联络处公务接待管理制度》、《益阳</w:t>
      </w:r>
      <w:r>
        <w:rPr>
          <w:rFonts w:ascii="仿宋" w:eastAsia="仿宋" w:hAnsi="仿宋" w:cs="宋体" w:hint="eastAsia"/>
          <w:color w:val="333333"/>
          <w:kern w:val="0"/>
          <w:sz w:val="30"/>
          <w:szCs w:val="30"/>
        </w:rPr>
        <w:t>市人民政府驻上海联络处固定资产管理办法》等制度，使我处的内部管理</w:t>
      </w:r>
      <w:r w:rsidR="00A82AA6" w:rsidRPr="00F2670B">
        <w:rPr>
          <w:rFonts w:ascii="仿宋" w:eastAsia="仿宋" w:hAnsi="仿宋" w:cs="宋体" w:hint="eastAsia"/>
          <w:color w:val="333333"/>
          <w:kern w:val="0"/>
          <w:sz w:val="30"/>
          <w:szCs w:val="30"/>
        </w:rPr>
        <w:t>工作规范化、制度化。</w:t>
      </w:r>
    </w:p>
    <w:p w:rsidR="00A82AA6" w:rsidRPr="00F2670B" w:rsidRDefault="00A82AA6" w:rsidP="00A82AA6">
      <w:pPr>
        <w:widowControl/>
        <w:shd w:val="clear" w:color="auto" w:fill="FFFFFF"/>
        <w:spacing w:line="600" w:lineRule="atLeast"/>
        <w:ind w:firstLine="645"/>
        <w:jc w:val="left"/>
        <w:rPr>
          <w:rFonts w:ascii="微软雅黑" w:eastAsia="微软雅黑" w:hAnsi="微软雅黑" w:cs="宋体"/>
          <w:color w:val="333333"/>
          <w:kern w:val="0"/>
          <w:szCs w:val="21"/>
        </w:rPr>
      </w:pPr>
      <w:r>
        <w:rPr>
          <w:rFonts w:ascii="仿宋" w:eastAsia="仿宋" w:hAnsi="仿宋" w:cs="宋体" w:hint="eastAsia"/>
          <w:color w:val="333333"/>
          <w:kern w:val="0"/>
          <w:sz w:val="30"/>
          <w:szCs w:val="30"/>
        </w:rPr>
        <w:t>二是合理科学的编制预算。成立了益阳</w:t>
      </w:r>
      <w:r w:rsidRPr="00F2670B">
        <w:rPr>
          <w:rFonts w:ascii="仿宋" w:eastAsia="仿宋" w:hAnsi="仿宋" w:cs="宋体" w:hint="eastAsia"/>
          <w:color w:val="333333"/>
          <w:kern w:val="0"/>
          <w:sz w:val="30"/>
          <w:szCs w:val="30"/>
        </w:rPr>
        <w:t>市人民政府驻上海联络处预算绩效管理工作领导小组，制</w:t>
      </w:r>
      <w:r>
        <w:rPr>
          <w:rFonts w:ascii="仿宋" w:eastAsia="仿宋" w:hAnsi="仿宋" w:cs="宋体" w:hint="eastAsia"/>
          <w:color w:val="333333"/>
          <w:kern w:val="0"/>
          <w:sz w:val="30"/>
          <w:szCs w:val="30"/>
        </w:rPr>
        <w:t>订了《益阳</w:t>
      </w:r>
      <w:r w:rsidRPr="00F2670B">
        <w:rPr>
          <w:rFonts w:ascii="仿宋" w:eastAsia="仿宋" w:hAnsi="仿宋" w:cs="宋体" w:hint="eastAsia"/>
          <w:color w:val="333333"/>
          <w:kern w:val="0"/>
          <w:sz w:val="30"/>
          <w:szCs w:val="30"/>
        </w:rPr>
        <w:t>市人民政府驻上</w:t>
      </w:r>
      <w:r w:rsidRPr="00F2670B">
        <w:rPr>
          <w:rFonts w:ascii="仿宋" w:eastAsia="仿宋" w:hAnsi="仿宋" w:cs="宋体" w:hint="eastAsia"/>
          <w:color w:val="333333"/>
          <w:kern w:val="0"/>
          <w:sz w:val="30"/>
          <w:szCs w:val="30"/>
        </w:rPr>
        <w:lastRenderedPageBreak/>
        <w:t>海联络处预算管理办法》，进一步加强部门预算收支的统一管理；合理界定部门预算支出范围，完善支出标准体系，规范和细化预算编制，加强支出的分类管理，统筹安排各项支出，全面推进预决算公开透明。</w:t>
      </w:r>
    </w:p>
    <w:p w:rsidR="00A82AA6" w:rsidRPr="00F2670B" w:rsidRDefault="00A82AA6" w:rsidP="00A82AA6">
      <w:pPr>
        <w:widowControl/>
        <w:shd w:val="clear" w:color="auto" w:fill="FFFFFF"/>
        <w:spacing w:line="600" w:lineRule="atLeast"/>
        <w:ind w:firstLine="645"/>
        <w:jc w:val="left"/>
        <w:rPr>
          <w:rFonts w:ascii="微软雅黑" w:eastAsia="微软雅黑" w:hAnsi="微软雅黑" w:cs="宋体"/>
          <w:color w:val="333333"/>
          <w:kern w:val="0"/>
          <w:szCs w:val="21"/>
        </w:rPr>
      </w:pPr>
      <w:r w:rsidRPr="00F2670B">
        <w:rPr>
          <w:rFonts w:ascii="仿宋" w:eastAsia="仿宋" w:hAnsi="仿宋" w:cs="宋体" w:hint="eastAsia"/>
          <w:color w:val="333333"/>
          <w:kern w:val="0"/>
          <w:sz w:val="30"/>
          <w:szCs w:val="30"/>
        </w:rPr>
        <w:t>三是严格“三公经费”管理。严格公务接待，我处公务接待坚持节约简朴、严禁奢侈浪费的原则，加强对本单位公务接待费用列支的管理和监督，建立健全公务接待审批制度，明确公务接待范围和接待标准。严格公车管理。强化对车辆维修、加油、保险等环节的内部控制，严格执行公务用车管理和审批。</w:t>
      </w:r>
    </w:p>
    <w:p w:rsidR="00A82AA6" w:rsidRDefault="00A82AA6" w:rsidP="00A82AA6">
      <w:pPr>
        <w:widowControl/>
        <w:shd w:val="clear" w:color="auto" w:fill="FFFFFF"/>
        <w:spacing w:line="600" w:lineRule="atLeast"/>
        <w:rPr>
          <w:rFonts w:ascii="仿宋" w:eastAsia="仿宋" w:hAnsi="仿宋" w:cs="宋体"/>
          <w:color w:val="333333"/>
          <w:kern w:val="0"/>
          <w:sz w:val="30"/>
          <w:szCs w:val="30"/>
        </w:rPr>
      </w:pPr>
      <w:r>
        <w:rPr>
          <w:rFonts w:ascii="宋体" w:hAnsi="宋体" w:cs="宋体" w:hint="eastAsia"/>
          <w:color w:val="333333"/>
          <w:kern w:val="0"/>
          <w:sz w:val="30"/>
          <w:szCs w:val="30"/>
        </w:rPr>
        <w:t>  </w:t>
      </w:r>
      <w:r w:rsidRPr="00F2670B">
        <w:rPr>
          <w:rFonts w:ascii="仿宋" w:eastAsia="仿宋" w:hAnsi="仿宋" w:cs="宋体" w:hint="eastAsia"/>
          <w:color w:val="333333"/>
          <w:kern w:val="0"/>
          <w:sz w:val="30"/>
          <w:szCs w:val="30"/>
        </w:rPr>
        <w:t>（三）年度重点工作任务及完成情况</w:t>
      </w:r>
    </w:p>
    <w:p w:rsidR="00E95871" w:rsidRPr="00E95871" w:rsidRDefault="00E95871" w:rsidP="00E95871">
      <w:pPr>
        <w:widowControl/>
        <w:shd w:val="clear" w:color="auto" w:fill="FFFFFF"/>
        <w:spacing w:line="600" w:lineRule="atLeast"/>
        <w:ind w:firstLineChars="200" w:firstLine="600"/>
        <w:rPr>
          <w:rFonts w:ascii="仿宋" w:eastAsia="仿宋" w:hAnsi="仿宋" w:cs="宋体"/>
          <w:color w:val="333333"/>
          <w:kern w:val="0"/>
          <w:sz w:val="30"/>
          <w:szCs w:val="30"/>
        </w:rPr>
      </w:pPr>
      <w:r w:rsidRPr="00E95871">
        <w:rPr>
          <w:rFonts w:ascii="仿宋" w:eastAsia="仿宋" w:hAnsi="仿宋" w:cs="宋体" w:hint="eastAsia"/>
          <w:color w:val="333333"/>
          <w:kern w:val="0"/>
          <w:sz w:val="30"/>
          <w:szCs w:val="30"/>
        </w:rPr>
        <w:t>1、抓党建工作，加强队伍建设。3月15日经省驻沪单位党委批准，成立了中国共产党益阳市人民政府驻上海联络处支部。支部成立以来，全面落实党建任务部署，圆满完成了省驻沪单位党委和市政府办布置的各项党建工作任务，在今年省驻沪单位党委组织的七一建党100周年总结表彰中被评为“2020-2021年度先进基层党组织”。认真开展“三会一课”，召开支部会议、办公会议14次，上党课3次，开展学习交流、专题研讨3次。召开组织生活会，4月20日、7月10日，支部分别召开了组织生活会，开展了批评与自我批评，维护团结、促进工作的效果。加强政治理论学习，认真学习了习近平总书记在大会上的重要讲话精神、十九届六中全会精神并进行了学习心得交流。组织学习了省第十二次党代会和市第七次党代会精神。</w:t>
      </w:r>
    </w:p>
    <w:p w:rsidR="00E95871" w:rsidRPr="00E95871" w:rsidRDefault="00E95871" w:rsidP="00E95871">
      <w:pPr>
        <w:widowControl/>
        <w:shd w:val="clear" w:color="auto" w:fill="FFFFFF"/>
        <w:spacing w:line="600" w:lineRule="atLeast"/>
        <w:ind w:firstLineChars="200" w:firstLine="600"/>
        <w:rPr>
          <w:rFonts w:ascii="仿宋" w:eastAsia="仿宋" w:hAnsi="仿宋" w:cs="宋体"/>
          <w:color w:val="333333"/>
          <w:kern w:val="0"/>
          <w:sz w:val="30"/>
          <w:szCs w:val="30"/>
        </w:rPr>
      </w:pPr>
      <w:r w:rsidRPr="00E95871">
        <w:rPr>
          <w:rFonts w:ascii="仿宋" w:eastAsia="仿宋" w:hAnsi="仿宋" w:cs="宋体" w:hint="eastAsia"/>
          <w:color w:val="333333"/>
          <w:kern w:val="0"/>
          <w:sz w:val="30"/>
          <w:szCs w:val="30"/>
        </w:rPr>
        <w:lastRenderedPageBreak/>
        <w:t>2、抓党史学习，汲取奋进力量。支部编制了《党史学习资料汇编（一）（二）（三）》，共57篇重点学习编目，开展了“学史明理”“学史增信”“学史崇德”“学史力行”等专题的集中学习，每位同志都认真做学习笔记20篇以上。在今年省驻沪单位党委组织的党史知识竞赛中获得“优胜奖”。积极参加省办党委组织的参观复兴公园、中共代表团驻沪办事处纪念馆（周公馆）、一大会址等活动。组织参观了红船、皖南事变纪念馆，瞻仰了中共一大、二大纪念馆。开展“我为群众办实事”实践活动，为我处1名退休老同志彻底解决了多年来一直上访的</w:t>
      </w:r>
      <w:proofErr w:type="gramStart"/>
      <w:r w:rsidRPr="00E95871">
        <w:rPr>
          <w:rFonts w:ascii="仿宋" w:eastAsia="仿宋" w:hAnsi="仿宋" w:cs="宋体" w:hint="eastAsia"/>
          <w:color w:val="333333"/>
          <w:kern w:val="0"/>
          <w:sz w:val="30"/>
          <w:szCs w:val="30"/>
        </w:rPr>
        <w:t>绩效奖</w:t>
      </w:r>
      <w:proofErr w:type="gramEnd"/>
      <w:r w:rsidRPr="00E95871">
        <w:rPr>
          <w:rFonts w:ascii="仿宋" w:eastAsia="仿宋" w:hAnsi="仿宋" w:cs="宋体" w:hint="eastAsia"/>
          <w:color w:val="333333"/>
          <w:kern w:val="0"/>
          <w:sz w:val="30"/>
          <w:szCs w:val="30"/>
        </w:rPr>
        <w:t>和退休待遇没有得到落实等问题。</w:t>
      </w:r>
    </w:p>
    <w:p w:rsidR="00E95871" w:rsidRPr="00E95871" w:rsidRDefault="00E95871" w:rsidP="00E95871">
      <w:pPr>
        <w:widowControl/>
        <w:shd w:val="clear" w:color="auto" w:fill="FFFFFF"/>
        <w:spacing w:line="600" w:lineRule="atLeast"/>
        <w:ind w:firstLineChars="200" w:firstLine="600"/>
        <w:rPr>
          <w:rFonts w:ascii="仿宋" w:eastAsia="仿宋" w:hAnsi="仿宋" w:cs="宋体"/>
          <w:color w:val="333333"/>
          <w:kern w:val="0"/>
          <w:sz w:val="30"/>
          <w:szCs w:val="30"/>
        </w:rPr>
      </w:pPr>
      <w:r w:rsidRPr="00E95871">
        <w:rPr>
          <w:rFonts w:ascii="仿宋" w:eastAsia="仿宋" w:hAnsi="仿宋" w:cs="宋体" w:hint="eastAsia"/>
          <w:color w:val="333333"/>
          <w:kern w:val="0"/>
          <w:sz w:val="30"/>
          <w:szCs w:val="30"/>
        </w:rPr>
        <w:t>3、抓制度建设，强化内部管理。根据《市政府对驻外联络处管理的若干规定》，我处结合工作实际，重新研究制定了一系列规章制度，包括办公会议制度、“三重一大”事项管理制度、党风廉政建设制度、招商引资工作制度、财务管理制度、经费报销会审联签制度、车辆管理制度等16项制度，坚决做到靠制度管权、以制度管人、按制度办事。内部管理更加规范，今年来已召开支部会议、办公会议14次，严格执行规章制度，干部职工的作息时间、工作作风、绩效评估、办文办会、报账程度、公务接待、请假休假、公务用车等都进一步得到规范。加强信息动态报送，编辑《长三角信息》9期，得到了市委市政府主要领导的充分肯定，瞿海书记对《长三角信息》第4期</w:t>
      </w:r>
      <w:proofErr w:type="gramStart"/>
      <w:r w:rsidRPr="00E95871">
        <w:rPr>
          <w:rFonts w:ascii="仿宋" w:eastAsia="仿宋" w:hAnsi="仿宋" w:cs="宋体" w:hint="eastAsia"/>
          <w:color w:val="333333"/>
          <w:kern w:val="0"/>
          <w:sz w:val="30"/>
          <w:szCs w:val="30"/>
        </w:rPr>
        <w:t>“</w:t>
      </w:r>
      <w:proofErr w:type="gramEnd"/>
      <w:r w:rsidRPr="00E95871">
        <w:rPr>
          <w:rFonts w:ascii="仿宋" w:eastAsia="仿宋" w:hAnsi="仿宋" w:cs="宋体" w:hint="eastAsia"/>
          <w:color w:val="333333"/>
          <w:kern w:val="0"/>
          <w:sz w:val="30"/>
          <w:szCs w:val="30"/>
        </w:rPr>
        <w:t>黄浦区构建以“6+10”为核心的政务服务新模式</w:t>
      </w:r>
      <w:proofErr w:type="gramStart"/>
      <w:r w:rsidRPr="00E95871">
        <w:rPr>
          <w:rFonts w:ascii="仿宋" w:eastAsia="仿宋" w:hAnsi="仿宋" w:cs="宋体" w:hint="eastAsia"/>
          <w:color w:val="333333"/>
          <w:kern w:val="0"/>
          <w:sz w:val="30"/>
          <w:szCs w:val="30"/>
        </w:rPr>
        <w:t>”作出</w:t>
      </w:r>
      <w:proofErr w:type="gramEnd"/>
      <w:r w:rsidRPr="00E95871">
        <w:rPr>
          <w:rFonts w:ascii="仿宋" w:eastAsia="仿宋" w:hAnsi="仿宋" w:cs="宋体" w:hint="eastAsia"/>
          <w:color w:val="333333"/>
          <w:kern w:val="0"/>
          <w:sz w:val="30"/>
          <w:szCs w:val="30"/>
        </w:rPr>
        <w:t>重要批示“进一步了解借鉴上海</w:t>
      </w:r>
      <w:r w:rsidRPr="00E95871">
        <w:rPr>
          <w:rFonts w:ascii="仿宋" w:eastAsia="仿宋" w:hAnsi="仿宋" w:cs="宋体" w:hint="eastAsia"/>
          <w:color w:val="333333"/>
          <w:kern w:val="0"/>
          <w:sz w:val="30"/>
          <w:szCs w:val="30"/>
        </w:rPr>
        <w:lastRenderedPageBreak/>
        <w:t>做法，按后续市委市政府统一部署要求，加大相关改革举措监督力度。”陈竞市长对第7期“益阳市人民政府驻上海联络处组织召开了传达学习益阳市第七次党代会精神暨人才引进工作座谈会”</w:t>
      </w:r>
      <w:proofErr w:type="gramStart"/>
      <w:r w:rsidRPr="00E95871">
        <w:rPr>
          <w:rFonts w:ascii="仿宋" w:eastAsia="仿宋" w:hAnsi="仿宋" w:cs="宋体" w:hint="eastAsia"/>
          <w:color w:val="333333"/>
          <w:kern w:val="0"/>
          <w:sz w:val="30"/>
          <w:szCs w:val="30"/>
        </w:rPr>
        <w:t>作出</w:t>
      </w:r>
      <w:proofErr w:type="gramEnd"/>
      <w:r w:rsidRPr="00E95871">
        <w:rPr>
          <w:rFonts w:ascii="仿宋" w:eastAsia="仿宋" w:hAnsi="仿宋" w:cs="宋体" w:hint="eastAsia"/>
          <w:color w:val="333333"/>
          <w:kern w:val="0"/>
          <w:sz w:val="30"/>
          <w:szCs w:val="30"/>
        </w:rPr>
        <w:t>重要批示“市政府驻沪联络处落实中央人才工作会议精神、推进‘引才入益’工作行动迅速，值得肯定！希加大具体引人才工作力度。”陈竞市长对上海联络处的工作高度肯定，认为“上海联络处的工作很主动、有章法，值得肯定，希继续跟进，力促取得实际成果。”同时，向省驻沪办和市政府办、市商务局加强了信息报送和工作动态报送，及时总结、反映我处的工作动态和成效。</w:t>
      </w:r>
    </w:p>
    <w:p w:rsidR="00E95871" w:rsidRPr="00E95871" w:rsidRDefault="00E95871" w:rsidP="00E95871">
      <w:pPr>
        <w:widowControl/>
        <w:shd w:val="clear" w:color="auto" w:fill="FFFFFF"/>
        <w:spacing w:line="600" w:lineRule="atLeast"/>
        <w:ind w:firstLineChars="200" w:firstLine="600"/>
        <w:rPr>
          <w:rFonts w:ascii="仿宋" w:eastAsia="仿宋" w:hAnsi="仿宋" w:cs="宋体"/>
          <w:color w:val="333333"/>
          <w:kern w:val="0"/>
          <w:sz w:val="30"/>
          <w:szCs w:val="30"/>
        </w:rPr>
      </w:pPr>
      <w:r w:rsidRPr="00E95871">
        <w:rPr>
          <w:rFonts w:ascii="仿宋" w:eastAsia="仿宋" w:hAnsi="仿宋" w:cs="宋体" w:hint="eastAsia"/>
          <w:color w:val="333333"/>
          <w:kern w:val="0"/>
          <w:sz w:val="30"/>
          <w:szCs w:val="30"/>
        </w:rPr>
        <w:t>4、</w:t>
      </w:r>
      <w:proofErr w:type="gramStart"/>
      <w:r w:rsidRPr="00E95871">
        <w:rPr>
          <w:rFonts w:ascii="仿宋" w:eastAsia="仿宋" w:hAnsi="仿宋" w:cs="宋体" w:hint="eastAsia"/>
          <w:color w:val="333333"/>
          <w:kern w:val="0"/>
          <w:sz w:val="30"/>
          <w:szCs w:val="30"/>
        </w:rPr>
        <w:t>抓对外</w:t>
      </w:r>
      <w:proofErr w:type="gramEnd"/>
      <w:r w:rsidRPr="00E95871">
        <w:rPr>
          <w:rFonts w:ascii="仿宋" w:eastAsia="仿宋" w:hAnsi="仿宋" w:cs="宋体" w:hint="eastAsia"/>
          <w:color w:val="333333"/>
          <w:kern w:val="0"/>
          <w:sz w:val="30"/>
          <w:szCs w:val="30"/>
        </w:rPr>
        <w:t>联络，推进交流合作。今年共接待来访客商16批80多人次，拜会商会、企业20多家。参加了省驻沪办组织的赴上海钜成集团考察座谈会议。参观考察了上海闵行区紫竹国家高新工业园、金盒企业管理集团，拜会了上海月星集团助理总裁周永祥先生、上海湖南商会会长谢东海先生、普道（上海）信息科技、上海广慧并购研究院、上海先导均</w:t>
      </w:r>
      <w:proofErr w:type="gramStart"/>
      <w:r w:rsidRPr="00E95871">
        <w:rPr>
          <w:rFonts w:ascii="仿宋" w:eastAsia="仿宋" w:hAnsi="仿宋" w:cs="宋体" w:hint="eastAsia"/>
          <w:color w:val="333333"/>
          <w:kern w:val="0"/>
          <w:sz w:val="30"/>
          <w:szCs w:val="30"/>
        </w:rPr>
        <w:t>熠</w:t>
      </w:r>
      <w:proofErr w:type="gramEnd"/>
      <w:r w:rsidRPr="00E95871">
        <w:rPr>
          <w:rFonts w:ascii="仿宋" w:eastAsia="仿宋" w:hAnsi="仿宋" w:cs="宋体" w:hint="eastAsia"/>
          <w:color w:val="333333"/>
          <w:kern w:val="0"/>
          <w:sz w:val="30"/>
          <w:szCs w:val="30"/>
        </w:rPr>
        <w:t>实业等，与相关负责人进行座谈交流。11月8日、12月13日与上海市茶业协会的相关人员会谈交流，积极推进安化黑茶、沅江芦菇、南县</w:t>
      </w:r>
      <w:proofErr w:type="gramStart"/>
      <w:r w:rsidRPr="00E95871">
        <w:rPr>
          <w:rFonts w:ascii="仿宋" w:eastAsia="仿宋" w:hAnsi="仿宋" w:cs="宋体" w:hint="eastAsia"/>
          <w:color w:val="333333"/>
          <w:kern w:val="0"/>
          <w:sz w:val="30"/>
          <w:szCs w:val="30"/>
        </w:rPr>
        <w:t>虾</w:t>
      </w:r>
      <w:proofErr w:type="gramEnd"/>
      <w:r w:rsidRPr="00E95871">
        <w:rPr>
          <w:rFonts w:ascii="仿宋" w:eastAsia="仿宋" w:hAnsi="仿宋" w:cs="宋体" w:hint="eastAsia"/>
          <w:color w:val="333333"/>
          <w:kern w:val="0"/>
          <w:sz w:val="30"/>
          <w:szCs w:val="30"/>
        </w:rPr>
        <w:t>稻米等优质“益品”入沪。宣传推介益阳，4月18日，组织召开了10多名上海益阳籍青年企业家代表参加的益阳市情推介交流座谈会。加强人才引进，11月7日，我处组织召开了传达学习益阳市第七次党代会精神暨人才引进工作座谈会，部分上海</w:t>
      </w:r>
      <w:proofErr w:type="gramStart"/>
      <w:r w:rsidRPr="00E95871">
        <w:rPr>
          <w:rFonts w:ascii="仿宋" w:eastAsia="仿宋" w:hAnsi="仿宋" w:cs="宋体" w:hint="eastAsia"/>
          <w:color w:val="333333"/>
          <w:kern w:val="0"/>
          <w:sz w:val="30"/>
          <w:szCs w:val="30"/>
        </w:rPr>
        <w:t>益阳籍政商</w:t>
      </w:r>
      <w:proofErr w:type="gramEnd"/>
      <w:r w:rsidRPr="00E95871">
        <w:rPr>
          <w:rFonts w:ascii="仿宋" w:eastAsia="仿宋" w:hAnsi="仿宋" w:cs="宋体" w:hint="eastAsia"/>
          <w:color w:val="333333"/>
          <w:kern w:val="0"/>
          <w:sz w:val="30"/>
          <w:szCs w:val="30"/>
        </w:rPr>
        <w:t>学</w:t>
      </w:r>
      <w:r w:rsidRPr="00E95871">
        <w:rPr>
          <w:rFonts w:ascii="仿宋" w:eastAsia="仿宋" w:hAnsi="仿宋" w:cs="宋体" w:hint="eastAsia"/>
          <w:color w:val="333333"/>
          <w:kern w:val="0"/>
          <w:sz w:val="30"/>
          <w:szCs w:val="30"/>
        </w:rPr>
        <w:lastRenderedPageBreak/>
        <w:t>界精英参加，对家乡经济社会发展特别是人才引进工作提出了许多宝贵意见建议。12月13日上午参加了</w:t>
      </w:r>
      <w:proofErr w:type="gramStart"/>
      <w:r w:rsidRPr="00E95871">
        <w:rPr>
          <w:rFonts w:ascii="仿宋" w:eastAsia="仿宋" w:hAnsi="仿宋" w:cs="宋体" w:hint="eastAsia"/>
          <w:color w:val="333333"/>
          <w:kern w:val="0"/>
          <w:sz w:val="30"/>
          <w:szCs w:val="30"/>
        </w:rPr>
        <w:t>安化经促会</w:t>
      </w:r>
      <w:proofErr w:type="gramEnd"/>
      <w:r w:rsidRPr="00E95871">
        <w:rPr>
          <w:rFonts w:ascii="仿宋" w:eastAsia="仿宋" w:hAnsi="仿宋" w:cs="宋体" w:hint="eastAsia"/>
          <w:color w:val="333333"/>
          <w:kern w:val="0"/>
          <w:sz w:val="30"/>
          <w:szCs w:val="30"/>
        </w:rPr>
        <w:t>华东分会组织的20多名上海安化籍高校学生座谈会，解读了益阳人才引进政策，推介宣传了益阳。参加了</w:t>
      </w:r>
      <w:proofErr w:type="gramStart"/>
      <w:r w:rsidRPr="00E95871">
        <w:rPr>
          <w:rFonts w:ascii="仿宋" w:eastAsia="仿宋" w:hAnsi="仿宋" w:cs="宋体" w:hint="eastAsia"/>
          <w:color w:val="333333"/>
          <w:kern w:val="0"/>
          <w:sz w:val="30"/>
          <w:szCs w:val="30"/>
        </w:rPr>
        <w:t>第四届进博会</w:t>
      </w:r>
      <w:proofErr w:type="gramEnd"/>
      <w:r w:rsidRPr="00E95871">
        <w:rPr>
          <w:rFonts w:ascii="仿宋" w:eastAsia="仿宋" w:hAnsi="仿宋" w:cs="宋体" w:hint="eastAsia"/>
          <w:color w:val="333333"/>
          <w:kern w:val="0"/>
          <w:sz w:val="30"/>
          <w:szCs w:val="30"/>
        </w:rPr>
        <w:t>，11月4日到6日，我处陪同益阳市领导参加了省商务厅和市人民政府举办的“益阳集成电路及电子信息产业对接暨招商推介会”，并进馆进行了参观，增长了知识，开拓了视野。</w:t>
      </w:r>
    </w:p>
    <w:p w:rsidR="00E95871" w:rsidRPr="00E95871" w:rsidRDefault="00E95871" w:rsidP="00E95871">
      <w:pPr>
        <w:widowControl/>
        <w:shd w:val="clear" w:color="auto" w:fill="FFFFFF"/>
        <w:spacing w:line="600" w:lineRule="atLeast"/>
        <w:ind w:firstLineChars="200" w:firstLine="600"/>
        <w:rPr>
          <w:rFonts w:ascii="仿宋" w:eastAsia="仿宋" w:hAnsi="仿宋" w:cs="宋体"/>
          <w:color w:val="333333"/>
          <w:kern w:val="0"/>
          <w:sz w:val="30"/>
          <w:szCs w:val="30"/>
        </w:rPr>
      </w:pPr>
      <w:r w:rsidRPr="00E95871">
        <w:rPr>
          <w:rFonts w:ascii="仿宋" w:eastAsia="仿宋" w:hAnsi="仿宋" w:cs="宋体" w:hint="eastAsia"/>
          <w:color w:val="333333"/>
          <w:kern w:val="0"/>
          <w:sz w:val="30"/>
          <w:szCs w:val="30"/>
        </w:rPr>
        <w:t>5、抓招商引资，服务经济发展。全面了解政策，收集了《益山益水、益美益阳，2021投资益阳》《2021益阳市重点招商引资项目》等最新招商引资宣传手册。及时更新了信息库，对在沪及周边省市知名企业数据库、上海益阳商会会员名单进行了更新，收集整理投资意向和项目信息。超额完成了任务，今年来，我处协调引进的益阳</w:t>
      </w:r>
      <w:proofErr w:type="gramStart"/>
      <w:r w:rsidRPr="00E95871">
        <w:rPr>
          <w:rFonts w:ascii="仿宋" w:eastAsia="仿宋" w:hAnsi="仿宋" w:cs="宋体" w:hint="eastAsia"/>
          <w:color w:val="333333"/>
          <w:kern w:val="0"/>
          <w:sz w:val="30"/>
          <w:szCs w:val="30"/>
        </w:rPr>
        <w:t>万洋众创城</w:t>
      </w:r>
      <w:proofErr w:type="gramEnd"/>
      <w:r w:rsidRPr="00E95871">
        <w:rPr>
          <w:rFonts w:ascii="仿宋" w:eastAsia="仿宋" w:hAnsi="仿宋" w:cs="宋体" w:hint="eastAsia"/>
          <w:color w:val="333333"/>
          <w:kern w:val="0"/>
          <w:sz w:val="30"/>
          <w:szCs w:val="30"/>
        </w:rPr>
        <w:t>又引进了6家投资企业，今年总投资2.5亿元，我处超额完成今年的招商引资任务（年度任务为2亿元）。积极对接项目，协调</w:t>
      </w:r>
      <w:proofErr w:type="gramStart"/>
      <w:r w:rsidRPr="00E95871">
        <w:rPr>
          <w:rFonts w:ascii="仿宋" w:eastAsia="仿宋" w:hAnsi="仿宋" w:cs="宋体" w:hint="eastAsia"/>
          <w:color w:val="333333"/>
          <w:kern w:val="0"/>
          <w:sz w:val="30"/>
          <w:szCs w:val="30"/>
        </w:rPr>
        <w:t>跟进市</w:t>
      </w:r>
      <w:proofErr w:type="gramEnd"/>
      <w:r w:rsidRPr="00E95871">
        <w:rPr>
          <w:rFonts w:ascii="仿宋" w:eastAsia="仿宋" w:hAnsi="仿宋" w:cs="宋体" w:hint="eastAsia"/>
          <w:color w:val="333333"/>
          <w:kern w:val="0"/>
          <w:sz w:val="30"/>
          <w:szCs w:val="30"/>
        </w:rPr>
        <w:t>城投集团与</w:t>
      </w:r>
      <w:proofErr w:type="gramStart"/>
      <w:r w:rsidRPr="00E95871">
        <w:rPr>
          <w:rFonts w:ascii="仿宋" w:eastAsia="仿宋" w:hAnsi="仿宋" w:cs="宋体" w:hint="eastAsia"/>
          <w:color w:val="333333"/>
          <w:kern w:val="0"/>
          <w:sz w:val="30"/>
          <w:szCs w:val="30"/>
        </w:rPr>
        <w:t>景域驴</w:t>
      </w:r>
      <w:proofErr w:type="gramEnd"/>
      <w:r w:rsidRPr="00E95871">
        <w:rPr>
          <w:rFonts w:ascii="仿宋" w:eastAsia="仿宋" w:hAnsi="仿宋" w:cs="宋体" w:hint="eastAsia"/>
          <w:color w:val="333333"/>
          <w:kern w:val="0"/>
          <w:sz w:val="30"/>
          <w:szCs w:val="30"/>
        </w:rPr>
        <w:t>妈妈集团合作投资20.79亿元的明清古巷项目已于12月10日进行了招投标。目前，我处正与上海杭州商会积极对接，按照其拟投资的12大领域收集了37个项目，力争在2022年签约落地几个项目。</w:t>
      </w:r>
    </w:p>
    <w:p w:rsidR="00E95871" w:rsidRPr="00E95871" w:rsidRDefault="00E95871" w:rsidP="00E95871">
      <w:pPr>
        <w:widowControl/>
        <w:shd w:val="clear" w:color="auto" w:fill="FFFFFF"/>
        <w:spacing w:line="600" w:lineRule="atLeast"/>
        <w:ind w:firstLineChars="200" w:firstLine="600"/>
        <w:rPr>
          <w:rFonts w:ascii="仿宋" w:eastAsia="仿宋" w:hAnsi="仿宋" w:cs="宋体"/>
          <w:color w:val="333333"/>
          <w:kern w:val="0"/>
          <w:sz w:val="30"/>
          <w:szCs w:val="30"/>
        </w:rPr>
      </w:pPr>
      <w:r>
        <w:rPr>
          <w:rFonts w:ascii="仿宋" w:eastAsia="仿宋" w:hAnsi="仿宋" w:cs="宋体" w:hint="eastAsia"/>
          <w:color w:val="333333"/>
          <w:kern w:val="0"/>
          <w:sz w:val="30"/>
          <w:szCs w:val="30"/>
        </w:rPr>
        <w:t>6、</w:t>
      </w:r>
      <w:r w:rsidRPr="00E95871">
        <w:rPr>
          <w:rFonts w:ascii="仿宋" w:eastAsia="仿宋" w:hAnsi="仿宋" w:cs="宋体" w:hint="eastAsia"/>
          <w:color w:val="333333"/>
          <w:kern w:val="0"/>
          <w:sz w:val="30"/>
          <w:szCs w:val="30"/>
        </w:rPr>
        <w:t>抓巡察整改，筑牢廉洁底线。强化组织领导，在市政府办党组的领导下，我处高度重视巡察问题整改，把整改</w:t>
      </w:r>
      <w:r w:rsidRPr="00E95871">
        <w:rPr>
          <w:rFonts w:ascii="仿宋" w:eastAsia="仿宋" w:hAnsi="仿宋" w:cs="宋体"/>
          <w:color w:val="333333"/>
          <w:kern w:val="0"/>
          <w:sz w:val="30"/>
          <w:szCs w:val="30"/>
        </w:rPr>
        <w:t>工作</w:t>
      </w:r>
      <w:r w:rsidRPr="00E95871">
        <w:rPr>
          <w:rFonts w:ascii="仿宋" w:eastAsia="仿宋" w:hAnsi="仿宋" w:cs="宋体" w:hint="eastAsia"/>
          <w:color w:val="333333"/>
          <w:kern w:val="0"/>
          <w:sz w:val="30"/>
          <w:szCs w:val="30"/>
        </w:rPr>
        <w:t>作为一项政治任务，先后召开支部会议和办公会议7次，制定方案、明确任务、落实责任，项项核对，笔笔清查，扎扎实实推进整改</w:t>
      </w:r>
      <w:r w:rsidRPr="00E95871">
        <w:rPr>
          <w:rFonts w:ascii="仿宋" w:eastAsia="仿宋" w:hAnsi="仿宋" w:cs="宋体" w:hint="eastAsia"/>
          <w:color w:val="333333"/>
          <w:kern w:val="0"/>
          <w:sz w:val="30"/>
          <w:szCs w:val="30"/>
        </w:rPr>
        <w:lastRenderedPageBreak/>
        <w:t>工作。</w:t>
      </w:r>
      <w:r w:rsidRPr="00E95871">
        <w:rPr>
          <w:rFonts w:ascii="仿宋" w:eastAsia="仿宋" w:hAnsi="仿宋" w:cs="宋体"/>
          <w:color w:val="333333"/>
          <w:kern w:val="0"/>
          <w:sz w:val="30"/>
          <w:szCs w:val="30"/>
        </w:rPr>
        <w:t>注</w:t>
      </w:r>
      <w:proofErr w:type="gramStart"/>
      <w:r w:rsidRPr="00E95871">
        <w:rPr>
          <w:rFonts w:ascii="仿宋" w:eastAsia="仿宋" w:hAnsi="仿宋" w:cs="宋体"/>
          <w:color w:val="333333"/>
          <w:kern w:val="0"/>
          <w:sz w:val="30"/>
          <w:szCs w:val="30"/>
        </w:rPr>
        <w:t>重整章</w:t>
      </w:r>
      <w:proofErr w:type="gramEnd"/>
      <w:r w:rsidRPr="00E95871">
        <w:rPr>
          <w:rFonts w:ascii="仿宋" w:eastAsia="仿宋" w:hAnsi="仿宋" w:cs="宋体"/>
          <w:color w:val="333333"/>
          <w:kern w:val="0"/>
          <w:sz w:val="30"/>
          <w:szCs w:val="30"/>
        </w:rPr>
        <w:t>建制</w:t>
      </w:r>
      <w:r w:rsidRPr="00E95871">
        <w:rPr>
          <w:rFonts w:ascii="仿宋" w:eastAsia="仿宋" w:hAnsi="仿宋" w:cs="宋体" w:hint="eastAsia"/>
          <w:color w:val="333333"/>
          <w:kern w:val="0"/>
          <w:sz w:val="30"/>
          <w:szCs w:val="30"/>
        </w:rPr>
        <w:t>，认真研究、重新制定了16项制度，形成规范化、制度化管理的长效机制。</w:t>
      </w:r>
      <w:r w:rsidRPr="00E95871">
        <w:rPr>
          <w:rFonts w:ascii="仿宋" w:eastAsia="仿宋" w:hAnsi="仿宋" w:cs="宋体"/>
          <w:color w:val="333333"/>
          <w:kern w:val="0"/>
          <w:sz w:val="30"/>
          <w:szCs w:val="30"/>
        </w:rPr>
        <w:t>抓</w:t>
      </w:r>
      <w:proofErr w:type="gramStart"/>
      <w:r w:rsidRPr="00E95871">
        <w:rPr>
          <w:rFonts w:ascii="仿宋" w:eastAsia="仿宋" w:hAnsi="仿宋" w:cs="宋体"/>
          <w:color w:val="333333"/>
          <w:kern w:val="0"/>
          <w:sz w:val="30"/>
          <w:szCs w:val="30"/>
        </w:rPr>
        <w:t>实</w:t>
      </w:r>
      <w:r w:rsidRPr="00E95871">
        <w:rPr>
          <w:rFonts w:ascii="仿宋" w:eastAsia="仿宋" w:hAnsi="仿宋" w:cs="宋体" w:hint="eastAsia"/>
          <w:color w:val="333333"/>
          <w:kern w:val="0"/>
          <w:sz w:val="30"/>
          <w:szCs w:val="30"/>
        </w:rPr>
        <w:t>问题</w:t>
      </w:r>
      <w:proofErr w:type="gramEnd"/>
      <w:r w:rsidRPr="00E95871">
        <w:rPr>
          <w:rFonts w:ascii="仿宋" w:eastAsia="仿宋" w:hAnsi="仿宋" w:cs="宋体" w:hint="eastAsia"/>
          <w:color w:val="333333"/>
          <w:kern w:val="0"/>
          <w:sz w:val="30"/>
          <w:szCs w:val="30"/>
        </w:rPr>
        <w:t>整改，根据巡察反馈的两个方面共</w:t>
      </w:r>
      <w:r w:rsidRPr="00E95871">
        <w:rPr>
          <w:rFonts w:ascii="仿宋" w:eastAsia="仿宋" w:hAnsi="仿宋" w:cs="宋体"/>
          <w:color w:val="333333"/>
          <w:kern w:val="0"/>
          <w:sz w:val="30"/>
          <w:szCs w:val="30"/>
        </w:rPr>
        <w:t>1</w:t>
      </w:r>
      <w:r w:rsidRPr="00E95871">
        <w:rPr>
          <w:rFonts w:ascii="仿宋" w:eastAsia="仿宋" w:hAnsi="仿宋" w:cs="宋体" w:hint="eastAsia"/>
          <w:color w:val="333333"/>
          <w:kern w:val="0"/>
          <w:sz w:val="30"/>
          <w:szCs w:val="30"/>
        </w:rPr>
        <w:t>3</w:t>
      </w:r>
      <w:r w:rsidRPr="00E95871">
        <w:rPr>
          <w:rFonts w:ascii="仿宋" w:eastAsia="仿宋" w:hAnsi="仿宋" w:cs="宋体"/>
          <w:color w:val="333333"/>
          <w:kern w:val="0"/>
          <w:sz w:val="30"/>
          <w:szCs w:val="30"/>
        </w:rPr>
        <w:t>个</w:t>
      </w:r>
      <w:r w:rsidRPr="00E95871">
        <w:rPr>
          <w:rFonts w:ascii="仿宋" w:eastAsia="仿宋" w:hAnsi="仿宋" w:cs="宋体" w:hint="eastAsia"/>
          <w:color w:val="333333"/>
          <w:kern w:val="0"/>
          <w:sz w:val="30"/>
          <w:szCs w:val="30"/>
        </w:rPr>
        <w:t>问题，我处查找历史资料、核对会计账本，一项一项进行核实，通过</w:t>
      </w:r>
      <w:r w:rsidRPr="00E95871">
        <w:rPr>
          <w:rFonts w:ascii="仿宋" w:eastAsia="仿宋" w:hAnsi="仿宋" w:cs="宋体"/>
          <w:color w:val="333333"/>
          <w:kern w:val="0"/>
          <w:sz w:val="30"/>
          <w:szCs w:val="30"/>
        </w:rPr>
        <w:t>自</w:t>
      </w:r>
      <w:r w:rsidRPr="00E95871">
        <w:rPr>
          <w:rFonts w:ascii="仿宋" w:eastAsia="仿宋" w:hAnsi="仿宋" w:cs="宋体" w:hint="eastAsia"/>
          <w:color w:val="333333"/>
          <w:kern w:val="0"/>
          <w:sz w:val="30"/>
          <w:szCs w:val="30"/>
        </w:rPr>
        <w:t>查自纠、立</w:t>
      </w:r>
      <w:r w:rsidRPr="00E95871">
        <w:rPr>
          <w:rFonts w:ascii="仿宋" w:eastAsia="仿宋" w:hAnsi="仿宋" w:cs="宋体"/>
          <w:color w:val="333333"/>
          <w:kern w:val="0"/>
          <w:sz w:val="30"/>
          <w:szCs w:val="30"/>
        </w:rPr>
        <w:t>行</w:t>
      </w:r>
      <w:r w:rsidRPr="00E95871">
        <w:rPr>
          <w:rFonts w:ascii="仿宋" w:eastAsia="仿宋" w:hAnsi="仿宋" w:cs="宋体" w:hint="eastAsia"/>
          <w:color w:val="333333"/>
          <w:kern w:val="0"/>
          <w:sz w:val="30"/>
          <w:szCs w:val="30"/>
        </w:rPr>
        <w:t>立改，</w:t>
      </w:r>
      <w:r w:rsidRPr="00E95871">
        <w:rPr>
          <w:rFonts w:ascii="仿宋" w:eastAsia="仿宋" w:hAnsi="仿宋" w:cs="宋体"/>
          <w:color w:val="333333"/>
          <w:kern w:val="0"/>
          <w:sz w:val="30"/>
          <w:szCs w:val="30"/>
        </w:rPr>
        <w:t>已</w:t>
      </w:r>
      <w:r w:rsidRPr="00E95871">
        <w:rPr>
          <w:rFonts w:ascii="仿宋" w:eastAsia="仿宋" w:hAnsi="仿宋" w:cs="宋体" w:hint="eastAsia"/>
          <w:color w:val="333333"/>
          <w:kern w:val="0"/>
          <w:sz w:val="30"/>
          <w:szCs w:val="30"/>
        </w:rPr>
        <w:t>于9月30日前</w:t>
      </w:r>
      <w:r w:rsidRPr="00E95871">
        <w:rPr>
          <w:rFonts w:ascii="仿宋" w:eastAsia="仿宋" w:hAnsi="仿宋" w:cs="宋体"/>
          <w:color w:val="333333"/>
          <w:kern w:val="0"/>
          <w:sz w:val="30"/>
          <w:szCs w:val="30"/>
        </w:rPr>
        <w:t>全部</w:t>
      </w:r>
      <w:r w:rsidRPr="00E95871">
        <w:rPr>
          <w:rFonts w:ascii="仿宋" w:eastAsia="仿宋" w:hAnsi="仿宋" w:cs="宋体" w:hint="eastAsia"/>
          <w:color w:val="333333"/>
          <w:kern w:val="0"/>
          <w:sz w:val="30"/>
          <w:szCs w:val="30"/>
        </w:rPr>
        <w:t>整改到位。筑牢廉洁底线，始终把政治纪律和政治规矩摆在首位，先后参加了省驻沪单位党委2021年党建暨党风廉政建设会议、“公职人员职务犯罪预防”党课等活动，认真组织学习了《党章》《中国共产党廉洁自律准则》《中国共产党纪律处分条例》，学习了市纪委市监委《关于4起违反中央八项规定精神典型案件的通报》（</w:t>
      </w:r>
      <w:proofErr w:type="gramStart"/>
      <w:r w:rsidRPr="00E95871">
        <w:rPr>
          <w:rFonts w:ascii="仿宋" w:eastAsia="仿宋" w:hAnsi="仿宋" w:cs="宋体" w:hint="eastAsia"/>
          <w:color w:val="333333"/>
          <w:kern w:val="0"/>
          <w:sz w:val="30"/>
          <w:szCs w:val="30"/>
        </w:rPr>
        <w:t>益纪通</w:t>
      </w:r>
      <w:proofErr w:type="gramEnd"/>
      <w:r w:rsidRPr="00E95871">
        <w:rPr>
          <w:rFonts w:ascii="仿宋" w:eastAsia="仿宋" w:hAnsi="仿宋" w:cs="宋体" w:hint="eastAsia"/>
          <w:color w:val="333333"/>
          <w:kern w:val="0"/>
          <w:sz w:val="30"/>
          <w:szCs w:val="30"/>
        </w:rPr>
        <w:t>〔2020〕24号），全面从严落实中央八项规定及其实施细则精神，严于自律、公道正派、洁身自好、清廉自守，树立联络处党员干部的良好形象。</w:t>
      </w:r>
    </w:p>
    <w:p w:rsidR="00A82AA6" w:rsidRPr="00F2670B" w:rsidRDefault="00A82AA6" w:rsidP="00A82AA6">
      <w:pPr>
        <w:widowControl/>
        <w:shd w:val="clear" w:color="auto" w:fill="FFFFFF"/>
        <w:spacing w:line="600" w:lineRule="atLeast"/>
        <w:rPr>
          <w:rFonts w:ascii="微软雅黑" w:eastAsia="微软雅黑" w:hAnsi="微软雅黑" w:cs="宋体"/>
          <w:color w:val="333333"/>
          <w:kern w:val="0"/>
          <w:szCs w:val="21"/>
        </w:rPr>
      </w:pPr>
      <w:r w:rsidRPr="00F2670B">
        <w:rPr>
          <w:rFonts w:ascii="宋体" w:hAnsi="宋体" w:cs="宋体" w:hint="eastAsia"/>
          <w:color w:val="333333"/>
          <w:kern w:val="0"/>
          <w:sz w:val="32"/>
          <w:szCs w:val="32"/>
        </w:rPr>
        <w:t> </w:t>
      </w:r>
      <w:r w:rsidR="00E95871">
        <w:rPr>
          <w:rFonts w:ascii="宋体" w:hAnsi="宋体" w:cs="宋体" w:hint="eastAsia"/>
          <w:color w:val="333333"/>
          <w:kern w:val="0"/>
          <w:sz w:val="32"/>
          <w:szCs w:val="32"/>
        </w:rPr>
        <w:t xml:space="preserve">  </w:t>
      </w:r>
      <w:r w:rsidRPr="00F2670B">
        <w:rPr>
          <w:rFonts w:ascii="黑体" w:eastAsia="黑体" w:hAnsi="黑体" w:cs="宋体" w:hint="eastAsia"/>
          <w:color w:val="333333"/>
          <w:kern w:val="0"/>
          <w:sz w:val="32"/>
          <w:szCs w:val="32"/>
        </w:rPr>
        <w:t>二、部门整体支出管理及使用情况</w:t>
      </w:r>
    </w:p>
    <w:p w:rsidR="00A82AA6" w:rsidRPr="00F2670B" w:rsidRDefault="00A82AA6" w:rsidP="00A82AA6">
      <w:pPr>
        <w:widowControl/>
        <w:shd w:val="clear" w:color="auto" w:fill="FFFFFF"/>
        <w:spacing w:line="600" w:lineRule="atLeast"/>
        <w:ind w:firstLine="646"/>
        <w:jc w:val="left"/>
        <w:rPr>
          <w:rFonts w:ascii="微软雅黑" w:eastAsia="微软雅黑" w:hAnsi="微软雅黑" w:cs="宋体"/>
          <w:color w:val="333333"/>
          <w:kern w:val="0"/>
          <w:szCs w:val="21"/>
        </w:rPr>
      </w:pPr>
      <w:r w:rsidRPr="00F2670B">
        <w:rPr>
          <w:rFonts w:ascii="仿宋" w:eastAsia="仿宋" w:hAnsi="仿宋" w:cs="宋体" w:hint="eastAsia"/>
          <w:color w:val="333333"/>
          <w:kern w:val="0"/>
          <w:sz w:val="30"/>
          <w:szCs w:val="30"/>
        </w:rPr>
        <w:t>市财政局年初批复</w:t>
      </w:r>
      <w:r w:rsidR="00E95871">
        <w:rPr>
          <w:rFonts w:ascii="仿宋" w:eastAsia="仿宋" w:hAnsi="仿宋" w:cs="宋体" w:hint="eastAsia"/>
          <w:color w:val="333333"/>
          <w:kern w:val="0"/>
          <w:sz w:val="30"/>
          <w:szCs w:val="30"/>
        </w:rPr>
        <w:t>2021</w:t>
      </w:r>
      <w:r w:rsidRPr="00F2670B">
        <w:rPr>
          <w:rFonts w:ascii="仿宋" w:eastAsia="仿宋" w:hAnsi="仿宋" w:cs="宋体" w:hint="eastAsia"/>
          <w:color w:val="333333"/>
          <w:kern w:val="0"/>
          <w:sz w:val="30"/>
          <w:szCs w:val="30"/>
        </w:rPr>
        <w:t>年度部门预算支出</w:t>
      </w:r>
      <w:r w:rsidR="003846C0">
        <w:rPr>
          <w:rFonts w:ascii="仿宋" w:eastAsia="仿宋" w:hAnsi="仿宋" w:cs="宋体" w:hint="eastAsia"/>
          <w:color w:val="333333"/>
          <w:kern w:val="0"/>
          <w:sz w:val="30"/>
          <w:szCs w:val="30"/>
        </w:rPr>
        <w:t>155.8</w:t>
      </w:r>
      <w:r>
        <w:rPr>
          <w:rFonts w:ascii="仿宋" w:eastAsia="仿宋" w:hAnsi="仿宋" w:cs="宋体" w:hint="eastAsia"/>
          <w:color w:val="333333"/>
          <w:kern w:val="0"/>
          <w:sz w:val="30"/>
          <w:szCs w:val="30"/>
        </w:rPr>
        <w:t>万元。当年实际完成收入</w:t>
      </w:r>
      <w:r w:rsidR="007553D0">
        <w:rPr>
          <w:rFonts w:ascii="仿宋" w:eastAsia="仿宋" w:hAnsi="仿宋" w:cs="宋体" w:hint="eastAsia"/>
          <w:color w:val="333333"/>
          <w:kern w:val="0"/>
          <w:sz w:val="30"/>
          <w:szCs w:val="30"/>
        </w:rPr>
        <w:t>133.53</w:t>
      </w:r>
      <w:r w:rsidRPr="00F2670B">
        <w:rPr>
          <w:rFonts w:ascii="仿宋" w:eastAsia="仿宋" w:hAnsi="仿宋" w:cs="宋体" w:hint="eastAsia"/>
          <w:color w:val="333333"/>
          <w:kern w:val="0"/>
          <w:sz w:val="30"/>
          <w:szCs w:val="30"/>
        </w:rPr>
        <w:t>万元；完成支出</w:t>
      </w:r>
      <w:r w:rsidR="003846C0">
        <w:rPr>
          <w:rFonts w:ascii="仿宋" w:eastAsia="仿宋" w:hAnsi="仿宋" w:cs="宋体" w:hint="eastAsia"/>
          <w:color w:val="333333"/>
          <w:kern w:val="0"/>
          <w:sz w:val="30"/>
          <w:szCs w:val="30"/>
        </w:rPr>
        <w:t>155.8</w:t>
      </w:r>
      <w:bookmarkStart w:id="0" w:name="_GoBack"/>
      <w:bookmarkEnd w:id="0"/>
      <w:r w:rsidR="007553D0">
        <w:rPr>
          <w:rFonts w:ascii="仿宋" w:eastAsia="仿宋" w:hAnsi="仿宋" w:cs="宋体" w:hint="eastAsia"/>
          <w:color w:val="333333"/>
          <w:kern w:val="0"/>
          <w:sz w:val="30"/>
          <w:szCs w:val="30"/>
        </w:rPr>
        <w:t>万元，其中基本</w:t>
      </w:r>
      <w:r w:rsidRPr="00F2670B">
        <w:rPr>
          <w:rFonts w:ascii="仿宋" w:eastAsia="仿宋" w:hAnsi="仿宋" w:cs="宋体" w:hint="eastAsia"/>
          <w:color w:val="333333"/>
          <w:kern w:val="0"/>
          <w:sz w:val="30"/>
          <w:szCs w:val="30"/>
        </w:rPr>
        <w:t>支出</w:t>
      </w:r>
      <w:r w:rsidR="005566C6">
        <w:rPr>
          <w:rFonts w:ascii="仿宋" w:eastAsia="仿宋" w:hAnsi="仿宋" w:cs="宋体" w:hint="eastAsia"/>
          <w:color w:val="333333"/>
          <w:kern w:val="0"/>
          <w:sz w:val="30"/>
          <w:szCs w:val="30"/>
        </w:rPr>
        <w:t>63.26万元与项目支出44.46内包含其他</w:t>
      </w:r>
      <w:r w:rsidRPr="00F2670B">
        <w:rPr>
          <w:rFonts w:ascii="仿宋" w:eastAsia="仿宋" w:hAnsi="仿宋" w:cs="宋体" w:hint="eastAsia"/>
          <w:color w:val="333333"/>
          <w:kern w:val="0"/>
          <w:sz w:val="30"/>
          <w:szCs w:val="30"/>
        </w:rPr>
        <w:t>商品和服务支出</w:t>
      </w:r>
      <w:r w:rsidR="005566C6">
        <w:rPr>
          <w:rFonts w:ascii="仿宋" w:eastAsia="仿宋" w:hAnsi="仿宋" w:cs="宋体" w:hint="eastAsia"/>
          <w:color w:val="333333"/>
          <w:kern w:val="0"/>
          <w:sz w:val="30"/>
          <w:szCs w:val="30"/>
        </w:rPr>
        <w:t>1.67</w:t>
      </w:r>
      <w:r w:rsidRPr="00F2670B">
        <w:rPr>
          <w:rFonts w:ascii="仿宋" w:eastAsia="仿宋" w:hAnsi="仿宋" w:cs="宋体" w:hint="eastAsia"/>
          <w:color w:val="333333"/>
          <w:kern w:val="0"/>
          <w:sz w:val="30"/>
          <w:szCs w:val="30"/>
        </w:rPr>
        <w:t>万元、对个人和家庭的补助支出</w:t>
      </w:r>
      <w:r w:rsidR="005566C6">
        <w:rPr>
          <w:rFonts w:ascii="仿宋" w:eastAsia="仿宋" w:hAnsi="仿宋" w:cs="宋体" w:hint="eastAsia"/>
          <w:color w:val="333333"/>
          <w:kern w:val="0"/>
          <w:sz w:val="30"/>
          <w:szCs w:val="30"/>
        </w:rPr>
        <w:t>1.42万元、</w:t>
      </w:r>
      <w:r>
        <w:rPr>
          <w:rFonts w:ascii="仿宋" w:eastAsia="仿宋" w:hAnsi="仿宋" w:cs="宋体" w:hint="eastAsia"/>
          <w:color w:val="333333"/>
          <w:kern w:val="0"/>
          <w:sz w:val="30"/>
          <w:szCs w:val="30"/>
        </w:rPr>
        <w:t>办公经费</w:t>
      </w:r>
      <w:r w:rsidR="005566C6">
        <w:rPr>
          <w:rFonts w:ascii="仿宋" w:eastAsia="仿宋" w:hAnsi="仿宋" w:cs="宋体" w:hint="eastAsia"/>
          <w:color w:val="333333"/>
          <w:kern w:val="0"/>
          <w:sz w:val="30"/>
          <w:szCs w:val="30"/>
        </w:rPr>
        <w:t>5.75</w:t>
      </w:r>
      <w:r>
        <w:rPr>
          <w:rFonts w:ascii="仿宋" w:eastAsia="仿宋" w:hAnsi="仿宋" w:cs="宋体" w:hint="eastAsia"/>
          <w:color w:val="333333"/>
          <w:kern w:val="0"/>
          <w:sz w:val="30"/>
          <w:szCs w:val="30"/>
        </w:rPr>
        <w:t>万元、劳务费</w:t>
      </w:r>
      <w:r w:rsidR="005566C6">
        <w:rPr>
          <w:rFonts w:ascii="仿宋" w:eastAsia="仿宋" w:hAnsi="仿宋" w:cs="宋体" w:hint="eastAsia"/>
          <w:color w:val="333333"/>
          <w:kern w:val="0"/>
          <w:sz w:val="30"/>
          <w:szCs w:val="30"/>
        </w:rPr>
        <w:t>1</w:t>
      </w:r>
      <w:r>
        <w:rPr>
          <w:rFonts w:ascii="仿宋" w:eastAsia="仿宋" w:hAnsi="仿宋" w:cs="宋体" w:hint="eastAsia"/>
          <w:color w:val="333333"/>
          <w:kern w:val="0"/>
          <w:sz w:val="30"/>
          <w:szCs w:val="30"/>
        </w:rPr>
        <w:t>万元、福利费</w:t>
      </w:r>
      <w:r w:rsidR="005566C6">
        <w:rPr>
          <w:rFonts w:ascii="仿宋" w:eastAsia="仿宋" w:hAnsi="仿宋" w:cs="宋体" w:hint="eastAsia"/>
          <w:color w:val="333333"/>
          <w:kern w:val="0"/>
          <w:sz w:val="30"/>
          <w:szCs w:val="30"/>
        </w:rPr>
        <w:t>6.95万元、差旅费6.4万元、工会经费1.77万元、</w:t>
      </w:r>
      <w:r>
        <w:rPr>
          <w:rFonts w:ascii="仿宋" w:eastAsia="仿宋" w:hAnsi="仿宋" w:cs="宋体" w:hint="eastAsia"/>
          <w:color w:val="333333"/>
          <w:kern w:val="0"/>
          <w:sz w:val="30"/>
          <w:szCs w:val="30"/>
        </w:rPr>
        <w:t>公务用车运行费</w:t>
      </w:r>
      <w:r w:rsidR="005566C6">
        <w:rPr>
          <w:rFonts w:ascii="仿宋" w:eastAsia="仿宋" w:hAnsi="仿宋" w:cs="宋体" w:hint="eastAsia"/>
          <w:color w:val="333333"/>
          <w:kern w:val="0"/>
          <w:sz w:val="30"/>
          <w:szCs w:val="30"/>
        </w:rPr>
        <w:t>4.22万元。</w:t>
      </w:r>
    </w:p>
    <w:p w:rsidR="00A82AA6" w:rsidRPr="00F2670B" w:rsidRDefault="00A82AA6" w:rsidP="00A82AA6">
      <w:pPr>
        <w:widowControl/>
        <w:shd w:val="clear" w:color="auto" w:fill="FFFFFF"/>
        <w:spacing w:line="420" w:lineRule="atLeast"/>
        <w:rPr>
          <w:rFonts w:ascii="微软雅黑" w:eastAsia="微软雅黑" w:hAnsi="微软雅黑" w:cs="宋体"/>
          <w:color w:val="333333"/>
          <w:kern w:val="0"/>
          <w:szCs w:val="21"/>
        </w:rPr>
      </w:pPr>
      <w:r w:rsidRPr="00F2670B">
        <w:rPr>
          <w:rFonts w:ascii="宋体" w:hAnsi="宋体" w:cs="宋体" w:hint="eastAsia"/>
          <w:color w:val="333333"/>
          <w:kern w:val="0"/>
          <w:sz w:val="32"/>
          <w:szCs w:val="32"/>
        </w:rPr>
        <w:t>  </w:t>
      </w:r>
      <w:r>
        <w:rPr>
          <w:rFonts w:ascii="黑体" w:eastAsia="黑体" w:hAnsi="黑体" w:cs="宋体" w:hint="eastAsia"/>
          <w:color w:val="333333"/>
          <w:kern w:val="0"/>
          <w:sz w:val="32"/>
          <w:szCs w:val="32"/>
        </w:rPr>
        <w:t>三、部门整体支出</w:t>
      </w:r>
      <w:r w:rsidRPr="00F2670B">
        <w:rPr>
          <w:rFonts w:ascii="黑体" w:eastAsia="黑体" w:hAnsi="黑体" w:cs="宋体" w:hint="eastAsia"/>
          <w:color w:val="333333"/>
          <w:kern w:val="0"/>
          <w:sz w:val="32"/>
          <w:szCs w:val="32"/>
        </w:rPr>
        <w:t>绩效情况</w:t>
      </w:r>
    </w:p>
    <w:p w:rsidR="00A82AA6" w:rsidRPr="00F2670B" w:rsidRDefault="00A82AA6" w:rsidP="00A82AA6">
      <w:pPr>
        <w:widowControl/>
        <w:shd w:val="clear" w:color="auto" w:fill="FFFFFF"/>
        <w:spacing w:line="420" w:lineRule="atLeast"/>
        <w:rPr>
          <w:rFonts w:ascii="微软雅黑" w:eastAsia="微软雅黑" w:hAnsi="微软雅黑" w:cs="宋体"/>
          <w:color w:val="333333"/>
          <w:kern w:val="0"/>
          <w:szCs w:val="21"/>
        </w:rPr>
      </w:pPr>
      <w:r>
        <w:rPr>
          <w:rFonts w:ascii="宋体" w:hAnsi="宋体" w:cs="宋体" w:hint="eastAsia"/>
          <w:b/>
          <w:bCs/>
          <w:color w:val="333333"/>
          <w:kern w:val="0"/>
          <w:sz w:val="32"/>
          <w:szCs w:val="32"/>
        </w:rPr>
        <w:t>  </w:t>
      </w:r>
      <w:r w:rsidRPr="00F2670B">
        <w:rPr>
          <w:rFonts w:ascii="仿宋" w:eastAsia="仿宋" w:hAnsi="仿宋" w:cs="宋体" w:hint="eastAsia"/>
          <w:b/>
          <w:bCs/>
          <w:color w:val="333333"/>
          <w:kern w:val="0"/>
          <w:sz w:val="32"/>
          <w:szCs w:val="32"/>
        </w:rPr>
        <w:t>(</w:t>
      </w:r>
      <w:proofErr w:type="gramStart"/>
      <w:r w:rsidRPr="00F2670B">
        <w:rPr>
          <w:rFonts w:ascii="仿宋" w:eastAsia="仿宋" w:hAnsi="仿宋" w:cs="宋体" w:hint="eastAsia"/>
          <w:b/>
          <w:bCs/>
          <w:color w:val="333333"/>
          <w:kern w:val="0"/>
          <w:sz w:val="32"/>
          <w:szCs w:val="32"/>
        </w:rPr>
        <w:t>一</w:t>
      </w:r>
      <w:proofErr w:type="gramEnd"/>
      <w:r w:rsidRPr="00F2670B">
        <w:rPr>
          <w:rFonts w:ascii="仿宋" w:eastAsia="仿宋" w:hAnsi="仿宋" w:cs="宋体" w:hint="eastAsia"/>
          <w:b/>
          <w:bCs/>
          <w:color w:val="333333"/>
          <w:kern w:val="0"/>
          <w:sz w:val="32"/>
          <w:szCs w:val="32"/>
        </w:rPr>
        <w:t>)评价得分。</w:t>
      </w:r>
    </w:p>
    <w:p w:rsidR="00A82AA6" w:rsidRPr="00F2670B" w:rsidRDefault="00A82AA6" w:rsidP="00A82AA6">
      <w:pPr>
        <w:widowControl/>
        <w:shd w:val="clear" w:color="auto" w:fill="FFFFFF"/>
        <w:ind w:firstLine="645"/>
        <w:jc w:val="left"/>
        <w:rPr>
          <w:rFonts w:ascii="微软雅黑" w:eastAsia="微软雅黑" w:hAnsi="微软雅黑" w:cs="宋体"/>
          <w:color w:val="333333"/>
          <w:kern w:val="0"/>
          <w:szCs w:val="21"/>
        </w:rPr>
      </w:pPr>
      <w:r w:rsidRPr="00F2670B">
        <w:rPr>
          <w:rFonts w:ascii="仿宋" w:eastAsia="仿宋" w:hAnsi="仿宋" w:cs="宋体" w:hint="eastAsia"/>
          <w:color w:val="333333"/>
          <w:kern w:val="0"/>
          <w:sz w:val="30"/>
          <w:szCs w:val="30"/>
        </w:rPr>
        <w:t>根据评价体系，我单位自评得分</w:t>
      </w:r>
      <w:r>
        <w:rPr>
          <w:rFonts w:ascii="仿宋" w:eastAsia="仿宋" w:hAnsi="仿宋" w:cs="宋体" w:hint="eastAsia"/>
          <w:color w:val="333333"/>
          <w:kern w:val="0"/>
          <w:sz w:val="30"/>
          <w:szCs w:val="30"/>
        </w:rPr>
        <w:t>90</w:t>
      </w:r>
      <w:r w:rsidRPr="00F2670B">
        <w:rPr>
          <w:rFonts w:ascii="仿宋" w:eastAsia="仿宋" w:hAnsi="仿宋" w:cs="宋体" w:hint="eastAsia"/>
          <w:color w:val="333333"/>
          <w:kern w:val="0"/>
          <w:sz w:val="30"/>
          <w:szCs w:val="30"/>
        </w:rPr>
        <w:t>.2分,</w:t>
      </w:r>
      <w:r>
        <w:rPr>
          <w:rFonts w:ascii="仿宋" w:eastAsia="仿宋" w:hAnsi="仿宋" w:cs="宋体" w:hint="eastAsia"/>
          <w:color w:val="333333"/>
          <w:kern w:val="0"/>
          <w:sz w:val="30"/>
          <w:szCs w:val="30"/>
        </w:rPr>
        <w:t>自评结果为合格</w:t>
      </w:r>
      <w:r w:rsidRPr="00F2670B">
        <w:rPr>
          <w:rFonts w:ascii="仿宋" w:eastAsia="仿宋" w:hAnsi="仿宋" w:cs="宋体" w:hint="eastAsia"/>
          <w:color w:val="333333"/>
          <w:kern w:val="0"/>
          <w:sz w:val="30"/>
          <w:szCs w:val="30"/>
        </w:rPr>
        <w:t>。</w:t>
      </w:r>
    </w:p>
    <w:p w:rsidR="00A82AA6" w:rsidRPr="00F2670B" w:rsidRDefault="00A82AA6" w:rsidP="00A82AA6">
      <w:pPr>
        <w:widowControl/>
        <w:shd w:val="clear" w:color="auto" w:fill="FFFFFF"/>
        <w:ind w:firstLine="645"/>
        <w:jc w:val="left"/>
        <w:rPr>
          <w:rFonts w:ascii="微软雅黑" w:eastAsia="微软雅黑" w:hAnsi="微软雅黑" w:cs="宋体"/>
          <w:color w:val="333333"/>
          <w:kern w:val="0"/>
          <w:szCs w:val="21"/>
        </w:rPr>
      </w:pPr>
      <w:r w:rsidRPr="00F2670B">
        <w:rPr>
          <w:rFonts w:ascii="仿宋" w:eastAsia="仿宋" w:hAnsi="仿宋" w:cs="宋体" w:hint="eastAsia"/>
          <w:b/>
          <w:bCs/>
          <w:color w:val="333333"/>
          <w:kern w:val="0"/>
          <w:sz w:val="32"/>
          <w:szCs w:val="32"/>
        </w:rPr>
        <w:lastRenderedPageBreak/>
        <w:t>(二)部门履职及履职效益情况。</w:t>
      </w:r>
    </w:p>
    <w:p w:rsidR="00A82AA6" w:rsidRPr="00F2670B" w:rsidRDefault="00E95871" w:rsidP="00A82AA6">
      <w:pPr>
        <w:widowControl/>
        <w:shd w:val="clear" w:color="auto" w:fill="FFFFFF"/>
        <w:ind w:firstLine="645"/>
        <w:jc w:val="left"/>
        <w:rPr>
          <w:rFonts w:ascii="微软雅黑" w:eastAsia="微软雅黑" w:hAnsi="微软雅黑" w:cs="宋体"/>
          <w:color w:val="333333"/>
          <w:kern w:val="0"/>
          <w:szCs w:val="21"/>
        </w:rPr>
      </w:pPr>
      <w:r>
        <w:rPr>
          <w:rFonts w:ascii="仿宋" w:eastAsia="仿宋" w:hAnsi="仿宋" w:cs="宋体" w:hint="eastAsia"/>
          <w:color w:val="333333"/>
          <w:kern w:val="0"/>
          <w:sz w:val="30"/>
          <w:szCs w:val="30"/>
        </w:rPr>
        <w:t>2021</w:t>
      </w:r>
      <w:r w:rsidR="00A82AA6" w:rsidRPr="00F2670B">
        <w:rPr>
          <w:rFonts w:ascii="仿宋" w:eastAsia="仿宋" w:hAnsi="仿宋" w:cs="宋体" w:hint="eastAsia"/>
          <w:color w:val="333333"/>
          <w:kern w:val="0"/>
          <w:sz w:val="30"/>
          <w:szCs w:val="30"/>
        </w:rPr>
        <w:t>年，</w:t>
      </w:r>
      <w:r w:rsidR="00A82AA6" w:rsidRPr="00F2670B">
        <w:rPr>
          <w:rFonts w:ascii="仿宋" w:eastAsia="仿宋" w:hAnsi="仿宋" w:cs="宋体" w:hint="eastAsia"/>
          <w:color w:val="333333"/>
          <w:kern w:val="0"/>
          <w:sz w:val="32"/>
          <w:szCs w:val="32"/>
        </w:rPr>
        <w:t>在市委、市政府的正确领导下，联络处全面学习贯彻落</w:t>
      </w:r>
      <w:proofErr w:type="gramStart"/>
      <w:r w:rsidR="00A82AA6" w:rsidRPr="00F2670B">
        <w:rPr>
          <w:rFonts w:ascii="仿宋" w:eastAsia="仿宋" w:hAnsi="仿宋" w:cs="宋体" w:hint="eastAsia"/>
          <w:color w:val="333333"/>
          <w:kern w:val="0"/>
          <w:sz w:val="32"/>
          <w:szCs w:val="32"/>
        </w:rPr>
        <w:t>实习近</w:t>
      </w:r>
      <w:proofErr w:type="gramEnd"/>
      <w:r w:rsidR="00A82AA6" w:rsidRPr="00F2670B">
        <w:rPr>
          <w:rFonts w:ascii="仿宋" w:eastAsia="仿宋" w:hAnsi="仿宋" w:cs="宋体" w:hint="eastAsia"/>
          <w:color w:val="333333"/>
          <w:kern w:val="0"/>
          <w:sz w:val="32"/>
          <w:szCs w:val="32"/>
        </w:rPr>
        <w:t>平新时代中国特色社会主义思想，</w:t>
      </w:r>
      <w:r w:rsidR="00A82AA6" w:rsidRPr="00F2670B">
        <w:rPr>
          <w:rFonts w:ascii="仿宋" w:eastAsia="仿宋" w:hAnsi="仿宋" w:cs="宋体" w:hint="eastAsia"/>
          <w:color w:val="333333"/>
          <w:kern w:val="0"/>
          <w:sz w:val="30"/>
          <w:szCs w:val="30"/>
        </w:rPr>
        <w:t>以改革的精神和创新的理念，</w:t>
      </w:r>
      <w:r w:rsidR="00A82AA6" w:rsidRPr="00F2670B">
        <w:rPr>
          <w:rFonts w:ascii="仿宋" w:eastAsia="仿宋" w:hAnsi="仿宋" w:cs="宋体" w:hint="eastAsia"/>
          <w:color w:val="333333"/>
          <w:kern w:val="0"/>
          <w:sz w:val="32"/>
          <w:szCs w:val="32"/>
        </w:rPr>
        <w:t>主动担当、勇于争先，切实加强自身建设，纵深推进从严治党，</w:t>
      </w:r>
      <w:r w:rsidR="00A82AA6" w:rsidRPr="00F2670B">
        <w:rPr>
          <w:rFonts w:ascii="仿宋" w:eastAsia="仿宋" w:hAnsi="仿宋" w:cs="宋体" w:hint="eastAsia"/>
          <w:color w:val="333333"/>
          <w:kern w:val="0"/>
          <w:sz w:val="30"/>
          <w:szCs w:val="30"/>
        </w:rPr>
        <w:t>扎实开展对标对表活动，进一步推进招商、人才服务等各项重点工作,</w:t>
      </w:r>
      <w:r w:rsidR="00A82AA6" w:rsidRPr="00F2670B">
        <w:rPr>
          <w:rFonts w:ascii="仿宋" w:eastAsia="仿宋" w:hAnsi="仿宋" w:cs="宋体" w:hint="eastAsia"/>
          <w:color w:val="333333"/>
          <w:kern w:val="0"/>
          <w:sz w:val="32"/>
          <w:szCs w:val="32"/>
        </w:rPr>
        <w:t>不断提升服务能力水平，</w:t>
      </w:r>
      <w:r w:rsidR="00A82AA6">
        <w:rPr>
          <w:rFonts w:ascii="仿宋" w:eastAsia="仿宋" w:hAnsi="仿宋" w:cs="宋体" w:hint="eastAsia"/>
          <w:color w:val="333333"/>
          <w:kern w:val="0"/>
          <w:sz w:val="30"/>
          <w:szCs w:val="30"/>
        </w:rPr>
        <w:t>积极推动</w:t>
      </w:r>
      <w:r w:rsidR="00A82AA6" w:rsidRPr="00F2670B">
        <w:rPr>
          <w:rFonts w:ascii="仿宋" w:eastAsia="仿宋" w:hAnsi="仿宋" w:cs="宋体" w:hint="eastAsia"/>
          <w:color w:val="333333"/>
          <w:kern w:val="0"/>
          <w:sz w:val="30"/>
          <w:szCs w:val="30"/>
        </w:rPr>
        <w:t>经济社会发展,</w:t>
      </w:r>
      <w:r w:rsidR="00A82AA6" w:rsidRPr="00F2670B">
        <w:rPr>
          <w:rFonts w:ascii="仿宋" w:eastAsia="仿宋" w:hAnsi="仿宋" w:cs="宋体" w:hint="eastAsia"/>
          <w:color w:val="333333"/>
          <w:kern w:val="0"/>
          <w:sz w:val="32"/>
          <w:szCs w:val="32"/>
        </w:rPr>
        <w:t>各项工作实现稳步提升</w:t>
      </w:r>
      <w:r w:rsidR="00A82AA6" w:rsidRPr="00F2670B">
        <w:rPr>
          <w:rFonts w:ascii="仿宋" w:eastAsia="仿宋" w:hAnsi="仿宋" w:cs="宋体" w:hint="eastAsia"/>
          <w:color w:val="333333"/>
          <w:kern w:val="0"/>
          <w:sz w:val="30"/>
          <w:szCs w:val="30"/>
        </w:rPr>
        <w:t>。</w:t>
      </w:r>
    </w:p>
    <w:p w:rsidR="00A82AA6" w:rsidRPr="00F2670B" w:rsidRDefault="00A82AA6" w:rsidP="00A82AA6">
      <w:pPr>
        <w:widowControl/>
        <w:shd w:val="clear" w:color="auto" w:fill="FFFFFF"/>
        <w:ind w:firstLine="645"/>
        <w:jc w:val="left"/>
        <w:rPr>
          <w:rFonts w:ascii="微软雅黑" w:eastAsia="微软雅黑" w:hAnsi="微软雅黑" w:cs="宋体"/>
          <w:color w:val="333333"/>
          <w:kern w:val="0"/>
          <w:szCs w:val="21"/>
        </w:rPr>
      </w:pPr>
      <w:r w:rsidRPr="00F2670B">
        <w:rPr>
          <w:rFonts w:ascii="仿宋" w:eastAsia="仿宋" w:hAnsi="仿宋" w:cs="宋体" w:hint="eastAsia"/>
          <w:color w:val="333333"/>
          <w:kern w:val="0"/>
          <w:sz w:val="30"/>
          <w:szCs w:val="30"/>
        </w:rPr>
        <w:t>从预算配置来情况来看，预算资金覆盖沪办所有工作的需求，“三公”经费没有超过预算安排，沪办</w:t>
      </w:r>
      <w:r w:rsidR="00E95871">
        <w:rPr>
          <w:rFonts w:ascii="仿宋" w:eastAsia="仿宋" w:hAnsi="仿宋" w:cs="宋体" w:hint="eastAsia"/>
          <w:color w:val="333333"/>
          <w:kern w:val="0"/>
          <w:sz w:val="30"/>
          <w:szCs w:val="30"/>
        </w:rPr>
        <w:t>2021</w:t>
      </w:r>
      <w:r w:rsidRPr="00F2670B">
        <w:rPr>
          <w:rFonts w:ascii="仿宋" w:eastAsia="仿宋" w:hAnsi="仿宋" w:cs="宋体" w:hint="eastAsia"/>
          <w:color w:val="333333"/>
          <w:kern w:val="0"/>
          <w:sz w:val="30"/>
          <w:szCs w:val="30"/>
        </w:rPr>
        <w:t>年预算资金能保障单位正常运转需要，分配办法科学，分配结果合理，能保证我处人员经费和单位全面工作任务完成。</w:t>
      </w:r>
    </w:p>
    <w:p w:rsidR="00A82AA6" w:rsidRPr="00F2670B" w:rsidRDefault="00A82AA6" w:rsidP="00A82AA6">
      <w:pPr>
        <w:widowControl/>
        <w:shd w:val="clear" w:color="auto" w:fill="FFFFFF"/>
        <w:ind w:firstLine="645"/>
        <w:jc w:val="left"/>
        <w:rPr>
          <w:rFonts w:ascii="微软雅黑" w:eastAsia="微软雅黑" w:hAnsi="微软雅黑" w:cs="宋体"/>
          <w:color w:val="333333"/>
          <w:kern w:val="0"/>
          <w:szCs w:val="21"/>
        </w:rPr>
      </w:pPr>
      <w:r w:rsidRPr="00F2670B">
        <w:rPr>
          <w:rFonts w:ascii="仿宋" w:eastAsia="仿宋" w:hAnsi="仿宋" w:cs="宋体" w:hint="eastAsia"/>
          <w:color w:val="333333"/>
          <w:kern w:val="0"/>
          <w:sz w:val="30"/>
          <w:szCs w:val="30"/>
        </w:rPr>
        <w:t>从预算执行来看，严格制度执行，特别是“三公”经费的预算控制。支出总额控制在预算总额以内，本年部门预算未进行预算相关事项的调整；本年财政预</w:t>
      </w:r>
      <w:r w:rsidR="00E95871">
        <w:rPr>
          <w:rFonts w:ascii="仿宋" w:eastAsia="仿宋" w:hAnsi="仿宋" w:cs="宋体" w:hint="eastAsia"/>
          <w:color w:val="333333"/>
          <w:kern w:val="0"/>
          <w:sz w:val="30"/>
          <w:szCs w:val="30"/>
        </w:rPr>
        <w:t>算资金有部分结余，经费总体控制较好。</w:t>
      </w:r>
    </w:p>
    <w:p w:rsidR="00A82AA6" w:rsidRPr="00F2670B" w:rsidRDefault="00A82AA6" w:rsidP="00A82AA6">
      <w:pPr>
        <w:widowControl/>
        <w:shd w:val="clear" w:color="auto" w:fill="FFFFFF"/>
        <w:ind w:firstLine="645"/>
        <w:jc w:val="left"/>
        <w:rPr>
          <w:rFonts w:ascii="微软雅黑" w:eastAsia="微软雅黑" w:hAnsi="微软雅黑" w:cs="宋体"/>
          <w:color w:val="333333"/>
          <w:kern w:val="0"/>
          <w:szCs w:val="21"/>
        </w:rPr>
      </w:pPr>
      <w:r w:rsidRPr="00F2670B">
        <w:rPr>
          <w:rFonts w:ascii="仿宋" w:eastAsia="仿宋" w:hAnsi="仿宋" w:cs="宋体" w:hint="eastAsia"/>
          <w:color w:val="333333"/>
          <w:kern w:val="0"/>
          <w:sz w:val="30"/>
          <w:szCs w:val="30"/>
        </w:rPr>
        <w:t>预算管理方面，制度执行总体较为有效，但仍需进一步强化执行制度，资金使用管理需进一步加强。</w:t>
      </w:r>
    </w:p>
    <w:p w:rsidR="00A82AA6" w:rsidRPr="00F2670B" w:rsidRDefault="00A82AA6" w:rsidP="00A82AA6">
      <w:pPr>
        <w:widowControl/>
        <w:shd w:val="clear" w:color="auto" w:fill="FFFFFF"/>
        <w:ind w:firstLine="645"/>
        <w:jc w:val="left"/>
        <w:rPr>
          <w:rFonts w:ascii="微软雅黑" w:eastAsia="微软雅黑" w:hAnsi="微软雅黑" w:cs="宋体"/>
          <w:color w:val="333333"/>
          <w:kern w:val="0"/>
          <w:szCs w:val="21"/>
        </w:rPr>
      </w:pPr>
      <w:r w:rsidRPr="00F2670B">
        <w:rPr>
          <w:rFonts w:ascii="仿宋" w:eastAsia="仿宋" w:hAnsi="仿宋" w:cs="宋体" w:hint="eastAsia"/>
          <w:color w:val="333333"/>
          <w:kern w:val="0"/>
          <w:sz w:val="30"/>
          <w:szCs w:val="30"/>
        </w:rPr>
        <w:t>资产管理方面，建立了资产管理制度，定期进行了盘点和资产清理，总体执行较好。</w:t>
      </w:r>
    </w:p>
    <w:p w:rsidR="00767389" w:rsidRPr="00736EF2" w:rsidRDefault="00736EF2" w:rsidP="00736EF2">
      <w:pPr>
        <w:widowControl/>
        <w:shd w:val="clear" w:color="auto" w:fill="FFFFFF"/>
        <w:ind w:firstLine="645"/>
        <w:jc w:val="left"/>
        <w:rPr>
          <w:rFonts w:ascii="仿宋" w:eastAsia="仿宋" w:hAnsi="仿宋" w:cs="宋体"/>
          <w:color w:val="333333"/>
          <w:kern w:val="0"/>
          <w:sz w:val="30"/>
          <w:szCs w:val="30"/>
        </w:rPr>
      </w:pPr>
      <w:r>
        <w:rPr>
          <w:rFonts w:hint="eastAsia"/>
        </w:rPr>
        <w:t xml:space="preserve">    </w:t>
      </w:r>
      <w:r w:rsidRPr="00736EF2">
        <w:rPr>
          <w:rFonts w:ascii="仿宋" w:eastAsia="仿宋" w:hAnsi="仿宋" w:cs="宋体" w:hint="eastAsia"/>
          <w:color w:val="333333"/>
          <w:kern w:val="0"/>
          <w:sz w:val="30"/>
          <w:szCs w:val="30"/>
        </w:rPr>
        <w:t xml:space="preserve">  最后上海办事处无重点项目绩效。</w:t>
      </w:r>
    </w:p>
    <w:sectPr w:rsidR="00767389" w:rsidRPr="00736E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A6"/>
    <w:rsid w:val="000D2480"/>
    <w:rsid w:val="00192214"/>
    <w:rsid w:val="003846C0"/>
    <w:rsid w:val="005566C6"/>
    <w:rsid w:val="005926AF"/>
    <w:rsid w:val="00697315"/>
    <w:rsid w:val="00736EF2"/>
    <w:rsid w:val="007553D0"/>
    <w:rsid w:val="00767389"/>
    <w:rsid w:val="00A82AA6"/>
    <w:rsid w:val="00E70BBB"/>
    <w:rsid w:val="00E95871"/>
    <w:rsid w:val="00F27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2022-09-23T01:09:00Z</dcterms:created>
  <dcterms:modified xsi:type="dcterms:W3CDTF">2022-09-23T06:41:00Z</dcterms:modified>
</cp:coreProperties>
</file>