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53E5A">
      <w:pPr>
        <w:pStyle w:val="9"/>
        <w:keepNext w:val="0"/>
        <w:keepLines w:val="0"/>
        <w:pageBreakBefore w:val="0"/>
        <w:widowControl/>
        <w:kinsoku/>
        <w:wordWrap/>
        <w:autoSpaceDE/>
        <w:autoSpaceDN/>
        <w:bidi w:val="0"/>
        <w:spacing w:line="560" w:lineRule="exact"/>
        <w:rPr>
          <w:rFonts w:hint="eastAsia" w:eastAsia="黑体"/>
          <w:lang w:eastAsia="zh-CN"/>
        </w:rPr>
      </w:pPr>
      <mc:AlternateContent>
        <mc:Choice Requires="wpsCustomData">
          <wpsCustomData:docfieldStart id="0" docfieldname="附件_2" hidden="0" print="1" readonly="0" index="2"/>
        </mc:Choice>
      </mc:AlternateContent>
      <w:r>
        <w:t>附件</w:t>
      </w:r>
      <w:r>
        <w:rPr>
          <w:rFonts w:hint="eastAsia"/>
          <w:lang w:val="en-US" w:eastAsia="zh-CN"/>
        </w:rPr>
        <w:t>3</w:t>
      </w:r>
    </w:p>
    <mc:AlternateContent>
      <mc:Choice Requires="wpsCustomData">
        <wpsCustomData:docfieldEnd id="0"/>
      </mc:Choice>
    </mc:AlternateContent>
    <w:p w14:paraId="4CC89A0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2200" w:firstLineChars="500"/>
        <w:jc w:val="both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t>无违法违规及失信承诺书</w:t>
      </w:r>
    </w:p>
    <w:bookmarkEnd w:id="0"/>
    <w:p w14:paraId="61726773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99749E8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致：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经办机构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）</w:t>
      </w:r>
    </w:p>
    <w:p w14:paraId="38ABA96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Times New Roman" w:hAnsi="Times New Roman" w:eastAsia="方正仿宋简体" w:cs="方正仿宋简体"/>
          <w:sz w:val="32"/>
        </w:rPr>
      </w:pPr>
      <w:r>
        <w:rPr>
          <w:rFonts w:hint="eastAsia" w:ascii="Times New Roman" w:hAnsi="Times New Roman" w:eastAsia="方正仿宋简体" w:cs="方正仿宋简体"/>
          <w:sz w:val="32"/>
        </w:rPr>
        <w:t>本单位</w:t>
      </w:r>
      <w:r>
        <w:rPr>
          <w:rFonts w:hint="eastAsia" w:ascii="Times New Roman" w:hAnsi="Times New Roman" w:eastAsia="方正仿宋简体" w:cs="方正仿宋简体"/>
          <w:sz w:val="32"/>
          <w:u w:val="single"/>
          <w:lang w:eastAsia="zh-CN"/>
        </w:rPr>
        <w:t xml:space="preserve">                        </w:t>
      </w:r>
      <w:r>
        <w:rPr>
          <w:rFonts w:hint="eastAsia" w:ascii="Times New Roman" w:hAnsi="Times New Roman" w:eastAsia="方正仿宋简体" w:cs="方正仿宋简体"/>
          <w:sz w:val="32"/>
        </w:rPr>
        <w:t>（单位全称），就参与2026年益阳</w:t>
      </w:r>
      <w:r>
        <w:rPr>
          <w:rFonts w:hint="eastAsia" w:ascii="Times New Roman" w:hAnsi="Times New Roman" w:eastAsia="方正仿宋简体" w:cs="方正仿宋简体"/>
          <w:sz w:val="32"/>
          <w:lang w:val="en-US" w:eastAsia="zh-CN"/>
        </w:rPr>
        <w:t>市</w:t>
      </w:r>
      <w:r>
        <w:rPr>
          <w:rFonts w:hint="eastAsia" w:ascii="Times New Roman" w:hAnsi="Times New Roman" w:eastAsia="方正仿宋简体" w:cs="方正仿宋简体"/>
          <w:sz w:val="32"/>
          <w:u w:val="single"/>
          <w:lang w:val="en-US" w:eastAsia="zh-CN"/>
        </w:rPr>
        <w:t xml:space="preserve">     （县市区）    </w:t>
      </w:r>
      <w:r>
        <w:rPr>
          <w:rFonts w:hint="eastAsia" w:ascii="Times New Roman" w:hAnsi="Times New Roman" w:eastAsia="方正仿宋简体" w:cs="方正仿宋简体"/>
          <w:sz w:val="32"/>
        </w:rPr>
        <w:t>工伤预防培训项目第三方服务机构遴选，郑重作出如下承诺：</w:t>
      </w:r>
    </w:p>
    <w:p w14:paraId="0602CE8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Times New Roman" w:hAnsi="Times New Roman" w:eastAsia="方正仿宋简体" w:cs="方正仿宋简体"/>
          <w:sz w:val="32"/>
        </w:rPr>
      </w:pPr>
      <w:r>
        <w:rPr>
          <w:rFonts w:hint="eastAsia" w:ascii="Times New Roman" w:hAnsi="Times New Roman" w:eastAsia="方正仿宋简体" w:cs="方正仿宋简体"/>
          <w:sz w:val="32"/>
        </w:rPr>
        <w:t>本单位为独立法人机构，具有独立承担民事责任能力，营业执照合法有效，经营范围符合项目服务要求；</w:t>
      </w:r>
    </w:p>
    <w:p w14:paraId="301E672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Times New Roman" w:hAnsi="Times New Roman" w:eastAsia="方正仿宋简体" w:cs="方正仿宋简体"/>
          <w:sz w:val="32"/>
        </w:rPr>
      </w:pPr>
      <w:r>
        <w:rPr>
          <w:rFonts w:hint="eastAsia" w:ascii="Times New Roman" w:hAnsi="Times New Roman" w:eastAsia="方正仿宋简体" w:cs="方正仿宋简体"/>
          <w:sz w:val="32"/>
        </w:rPr>
        <w:t>近3年内，本单位在经营活动中无重大违法记录，无行政处罚、重大安全事故、行贿受贿等不良记录；</w:t>
      </w:r>
    </w:p>
    <w:p w14:paraId="0AA0250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Times New Roman" w:hAnsi="Times New Roman" w:eastAsia="方正仿宋简体" w:cs="方正仿宋简体"/>
          <w:sz w:val="32"/>
          <w:lang w:eastAsia="zh-CN"/>
        </w:rPr>
      </w:pPr>
      <w:r>
        <w:rPr>
          <w:rFonts w:hint="eastAsia" w:ascii="Times New Roman" w:hAnsi="Times New Roman" w:eastAsia="方正仿宋简体" w:cs="方正仿宋简体"/>
          <w:sz w:val="32"/>
        </w:rPr>
        <w:t>未被列入</w:t>
      </w:r>
      <w:r>
        <w:rPr>
          <w:rFonts w:hint="eastAsia" w:ascii="Times New Roman" w:hAnsi="Times New Roman" w:eastAsia="方正仿宋简体" w:cs="方正仿宋简体"/>
          <w:sz w:val="32"/>
          <w:lang w:eastAsia="zh-CN"/>
        </w:rPr>
        <w:t>“信用中国”</w:t>
      </w:r>
      <w:r>
        <w:rPr>
          <w:rFonts w:hint="eastAsia" w:ascii="Times New Roman" w:hAnsi="Times New Roman" w:eastAsia="方正仿宋简体" w:cs="方正仿宋简体"/>
          <w:sz w:val="32"/>
        </w:rPr>
        <w:t>、国家企业信用信息公示系统失信被执行</w:t>
      </w:r>
      <w:r>
        <w:rPr>
          <w:rFonts w:hint="eastAsia" w:ascii="Times New Roman" w:hAnsi="Times New Roman" w:eastAsia="方正仿宋简体" w:cs="方正仿宋简体"/>
          <w:spacing wpsCustomData:val="0" w:val="6"/>
          <w:sz w:val="32"/>
        </w:rPr>
        <w:t>人名单、经营异常名录、政府采购严重违法失信行为记</w:t>
      </w:r>
      <w:r>
        <w:rPr>
          <w:rFonts w:hint="eastAsia" w:ascii="Times New Roman" w:hAnsi="Times New Roman" w:eastAsia="方正仿宋简体" w:cs="方正仿宋简体"/>
          <w:sz w:val="32"/>
        </w:rPr>
        <w:t>录名单</w:t>
      </w:r>
      <w:r>
        <w:rPr>
          <w:rFonts w:hint="eastAsia" w:ascii="Times New Roman" w:hAnsi="Times New Roman" w:eastAsia="方正仿宋简体" w:cs="方正仿宋简体"/>
          <w:sz w:val="32"/>
          <w:lang w:eastAsia="zh-CN"/>
        </w:rPr>
        <w:t>。</w:t>
      </w:r>
    </w:p>
    <w:p w14:paraId="6C7B53F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Times New Roman" w:hAnsi="Times New Roman" w:eastAsia="方正仿宋简体" w:cs="方正仿宋简体"/>
          <w:sz w:val="32"/>
          <w:lang w:eastAsia="zh-CN"/>
        </w:rPr>
      </w:pPr>
      <w:r>
        <w:rPr>
          <w:rFonts w:hint="eastAsia" w:ascii="Times New Roman" w:hAnsi="Times New Roman" w:eastAsia="方正仿宋简体" w:cs="方正仿宋简体"/>
          <w:sz w:val="32"/>
        </w:rPr>
        <w:t>本单位不接受联合体参与，入围后不转包、不分包本项目</w:t>
      </w:r>
      <w:r>
        <w:rPr>
          <w:rFonts w:hint="eastAsia" w:ascii="Times New Roman" w:hAnsi="Times New Roman" w:eastAsia="方正仿宋简体" w:cs="方正仿宋简体"/>
          <w:sz w:val="32"/>
          <w:lang w:eastAsia="zh-CN"/>
        </w:rPr>
        <w:t>。</w:t>
      </w:r>
    </w:p>
    <w:p w14:paraId="4F543C4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Times New Roman" w:hAnsi="Times New Roman" w:eastAsia="方正仿宋简体" w:cs="方正仿宋简体"/>
          <w:sz w:val="32"/>
        </w:rPr>
      </w:pPr>
      <w:r>
        <w:rPr>
          <w:rFonts w:hint="eastAsia" w:ascii="Times New Roman" w:hAnsi="Times New Roman" w:eastAsia="方正仿宋简体" w:cs="方正仿宋简体"/>
          <w:sz w:val="32"/>
        </w:rPr>
        <w:t>本单位所提交的资质文件、业绩材料、团队信息、信用材料均真实有效，如有虚假、隐瞒、造假，自愿承担一切法律责任，自动取消遴选资格，并列入贵中心服务黑名单。</w:t>
      </w:r>
    </w:p>
    <w:p w14:paraId="62AE55F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Times New Roman" w:hAnsi="Times New Roman" w:eastAsia="方正仿宋简体" w:cs="方正仿宋简体"/>
          <w:sz w:val="32"/>
        </w:rPr>
      </w:pPr>
      <w:r>
        <w:rPr>
          <w:rFonts w:hint="eastAsia" w:ascii="Times New Roman" w:hAnsi="Times New Roman" w:eastAsia="方正仿宋简体" w:cs="方正仿宋简体"/>
          <w:sz w:val="32"/>
        </w:rPr>
        <w:t>特此承诺。</w:t>
      </w:r>
    </w:p>
    <w:p w14:paraId="059629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480" w:firstLineChars="1400"/>
        <w:rPr>
          <w:rFonts w:hint="eastAsia" w:ascii="Times New Roman" w:hAnsi="Times New Roman" w:eastAsia="方正仿宋简体" w:cs="方正仿宋简体"/>
          <w:sz w:val="32"/>
          <w:lang w:eastAsia="zh-CN"/>
        </w:rPr>
      </w:pPr>
      <w:r>
        <w:rPr>
          <w:rFonts w:hint="eastAsia" w:ascii="Times New Roman" w:hAnsi="Times New Roman" w:eastAsia="方正仿宋简体" w:cs="方正仿宋简体"/>
          <w:sz w:val="32"/>
        </w:rPr>
        <w:t>承诺单位（加盖公章）：</w:t>
      </w:r>
      <w:r>
        <w:rPr>
          <w:rFonts w:hint="eastAsia" w:ascii="Times New Roman" w:hAnsi="Times New Roman" w:eastAsia="方正仿宋简体" w:cs="方正仿宋简体"/>
          <w:sz w:val="32"/>
          <w:lang w:eastAsia="zh-CN"/>
        </w:rPr>
        <w:t xml:space="preserve">  </w:t>
      </w:r>
    </w:p>
    <w:p w14:paraId="415431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160" w:firstLineChars="1300"/>
        <w:rPr>
          <w:rFonts w:hint="eastAsia" w:ascii="Times New Roman" w:hAnsi="Times New Roman" w:eastAsia="方正仿宋简体" w:cs="方正仿宋简体"/>
          <w:sz w:val="32"/>
        </w:rPr>
      </w:pPr>
      <w:r>
        <w:rPr>
          <w:rFonts w:hint="eastAsia" w:ascii="Times New Roman" w:hAnsi="Times New Roman" w:eastAsia="方正仿宋简体" w:cs="方正仿宋简体"/>
          <w:sz w:val="32"/>
        </w:rPr>
        <w:t>法定代表人（签字或盖章）：</w:t>
      </w:r>
    </w:p>
    <w:p w14:paraId="0304CB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480" w:firstLineChars="1400"/>
      </w:pPr>
      <w:r>
        <w:rPr>
          <w:rFonts w:hint="eastAsia" w:ascii="Times New Roman" w:hAnsi="Times New Roman" w:eastAsia="方正仿宋简体" w:cs="方正仿宋简体"/>
          <w:sz w:val="32"/>
        </w:rPr>
        <w:t>日期：</w:t>
      </w:r>
      <w:r>
        <w:rPr>
          <w:rFonts w:hint="eastAsia" w:ascii="Times New Roman" w:hAnsi="Times New Roman" w:eastAsia="方正仿宋简体" w:cs="方正仿宋简体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方正仿宋简体"/>
          <w:sz w:val="32"/>
        </w:rPr>
        <w:t>年</w:t>
      </w:r>
      <w:r>
        <w:rPr>
          <w:rFonts w:hint="eastAsia" w:ascii="Times New Roman" w:hAnsi="Times New Roman" w:eastAsia="方正仿宋简体" w:cs="方正仿宋简体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方正仿宋简体"/>
          <w:sz w:val="32"/>
        </w:rPr>
        <w:t>月</w:t>
      </w:r>
      <w:r>
        <w:rPr>
          <w:rFonts w:hint="eastAsia" w:ascii="Times New Roman" w:hAnsi="Times New Roman" w:eastAsia="方正仿宋简体" w:cs="方正仿宋简体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方正仿宋简体"/>
          <w:sz w:val="32"/>
        </w:rPr>
        <w:t>日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134" w:gutter="0"/>
      <w:pgNumType w:fmt="numberInDash" w:start="1"/>
      <w:cols w:space="720" w:num="1"/>
      <w:rtlGutter w:val="0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5BBD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A8E545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A8E545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1D2F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42197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ind w:firstLine="0" w:firstLineChars="0"/>
                            <w:textAlignment w:val="baseline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B42197">
                    <w:pPr>
                      <w:pStyle w:val="5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ind w:firstLine="0" w:firstLineChars="0"/>
                      <w:textAlignment w:val="baseline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62E88"/>
    <w:rsid w:val="4876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/>
      <w:autoSpaceDN/>
      <w:adjustRightInd w:val="0"/>
      <w:snapToGrid w:val="0"/>
      <w:spacing w:line="560" w:lineRule="exact"/>
      <w:ind w:firstLine="880" w:firstLineChars="200"/>
      <w:jc w:val="both"/>
      <w:textAlignment w:val="baseline"/>
    </w:pPr>
    <w:rPr>
      <w:rFonts w:ascii="Arial" w:hAnsi="Arial" w:eastAsia="方正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kinsoku/>
      <w:autoSpaceDE/>
      <w:autoSpaceDN/>
      <w:adjustRightInd w:val="0"/>
      <w:snapToGrid w:val="0"/>
      <w:spacing w:after="120" w:afterLines="0" w:afterAutospacing="0" w:line="560" w:lineRule="exact"/>
      <w:ind w:left="420" w:leftChars="200" w:firstLine="420" w:firstLineChars="200"/>
      <w:jc w:val="both"/>
      <w:textAlignment w:val="baseline"/>
    </w:pPr>
    <w:rPr>
      <w:rFonts w:ascii="Arial" w:hAnsi="Arial" w:eastAsia="方正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paragraph" w:styleId="3">
    <w:name w:val="Body Text"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line="560" w:lineRule="exact"/>
      <w:ind w:firstLine="640" w:firstLineChars="200"/>
      <w:jc w:val="both"/>
      <w:textAlignment w:val="auto"/>
      <w:outlineLvl w:val="9"/>
    </w:pPr>
    <w:rPr>
      <w:rFonts w:ascii="仿宋_GB2312" w:hAnsi="Calibri" w:eastAsia="仿宋_GB2312" w:cs="Times New Roman"/>
      <w:sz w:val="32"/>
    </w:rPr>
  </w:style>
  <w:style w:type="paragraph" w:styleId="4">
    <w:name w:val="Body Text Indent"/>
    <w:qFormat/>
    <w:uiPriority w:val="0"/>
    <w:pPr>
      <w:kinsoku/>
      <w:autoSpaceDE/>
      <w:autoSpaceDN/>
      <w:adjustRightInd w:val="0"/>
      <w:snapToGrid w:val="0"/>
      <w:spacing w:after="120" w:afterLines="0" w:afterAutospacing="0" w:line="560" w:lineRule="exact"/>
      <w:ind w:left="420" w:leftChars="200" w:firstLine="880" w:firstLineChars="200"/>
      <w:jc w:val="both"/>
      <w:textAlignment w:val="baseline"/>
    </w:pPr>
    <w:rPr>
      <w:rFonts w:ascii="Arial" w:hAnsi="Arial" w:eastAsia="方正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paragraph" w:styleId="5">
    <w:name w:val="footer"/>
    <w:uiPriority w:val="0"/>
    <w:pPr>
      <w:tabs>
        <w:tab w:val="center" w:pos="4153"/>
        <w:tab w:val="right" w:pos="8306"/>
      </w:tabs>
      <w:kinsoku/>
      <w:autoSpaceDE/>
      <w:autoSpaceDN/>
      <w:adjustRightInd w:val="0"/>
      <w:snapToGrid w:val="0"/>
      <w:spacing w:line="560" w:lineRule="exact"/>
      <w:ind w:firstLine="880" w:firstLineChars="200"/>
      <w:jc w:val="left"/>
      <w:textAlignment w:val="baseline"/>
    </w:pPr>
    <w:rPr>
      <w:rFonts w:ascii="Arial" w:hAnsi="Arial" w:eastAsia="方正仿宋_GB2312" w:cs="Arial"/>
      <w:snapToGrid w:val="0"/>
      <w:color w:val="000000"/>
      <w:kern w:val="0"/>
      <w:sz w:val="18"/>
      <w:szCs w:val="21"/>
      <w:lang w:val="en-US" w:eastAsia="en-US" w:bidi="ar-SA"/>
    </w:rPr>
  </w:style>
  <w:style w:type="paragraph" w:styleId="6">
    <w:name w:val="Title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pacing w:line="560" w:lineRule="exact"/>
      <w:ind w:left="0" w:leftChars="0"/>
      <w:jc w:val="center"/>
      <w:textAlignment w:val="auto"/>
      <w:outlineLvl w:val="9"/>
    </w:pPr>
    <w:rPr>
      <w:rFonts w:ascii="Times New Roman" w:hAnsi="Times New Roman" w:eastAsia="方正小标宋简体" w:cs="Times New Roman"/>
      <w:color w:val="auto"/>
      <w:kern w:val="2"/>
      <w:sz w:val="44"/>
      <w:szCs w:val="44"/>
      <w:lang w:bidi="ar-SA"/>
    </w:rPr>
  </w:style>
  <w:style w:type="paragraph" w:customStyle="1" w:styleId="9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10">
    <w:name w:val="主送对象"/>
    <w:next w:val="1"/>
    <w:uiPriority w:val="0"/>
    <w:pPr>
      <w:spacing w:line="560" w:lineRule="exact"/>
    </w:pPr>
    <w:rPr>
      <w:rFonts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91643c-11d3-4144-8772-5798fff9f2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2026-05-29T01:57:00Z</dcterms:created>
  <dc:creator>殷杰</dc:creator>
  <cp:lastModifiedBy>殷杰</cp:lastModifiedBy>
  <dcterms:modified xsi:type="dcterms:W3CDTF">2026-05-29T01:58:41Z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5949D5FEF43D44DF836530480A93DBB5_11</vt:lpwstr>
  </property>
  <property fmtid="{D5CDD505-2E9C-101B-9397-08002B2CF9AE}" pid="4" name="KSOTemplateDocerSaveRecord">
    <vt:lpwstr>eyJoZGlkIjoiYTBhZDA2OTc1ODc0ZmVmMjBjN2MzODg4NjFjNzUxZGYiLCJ1c2VySWQiOiI1NDM4Mzk0OTkifQ==</vt:lpwstr>
  </property>
</Properties>
</file>