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10F" w:rsidRDefault="003628B2" w:rsidP="00D10883">
      <w:pPr>
        <w:tabs>
          <w:tab w:val="left" w:pos="1678"/>
        </w:tabs>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补贴性职业培训监管办法</w:t>
      </w:r>
      <w:r w:rsidR="00D10883">
        <w:rPr>
          <w:rFonts w:ascii="方正小标宋简体" w:eastAsia="方正小标宋简体" w:hAnsi="方正小标宋简体" w:cs="方正小标宋简体" w:hint="eastAsia"/>
          <w:sz w:val="44"/>
          <w:szCs w:val="44"/>
        </w:rPr>
        <w:t>(征求意见稿)</w:t>
      </w:r>
    </w:p>
    <w:p w:rsidR="008E710F" w:rsidRDefault="008E710F">
      <w:pPr>
        <w:pStyle w:val="a5"/>
        <w:shd w:val="clear" w:color="auto" w:fill="FFFFFF"/>
        <w:spacing w:before="0" w:beforeAutospacing="0" w:after="0" w:afterAutospacing="0" w:line="520" w:lineRule="exact"/>
        <w:ind w:firstLineChars="200" w:firstLine="632"/>
        <w:rPr>
          <w:rFonts w:ascii="仿宋_GB2312" w:eastAsia="仿宋_GB2312" w:hAnsi="微软雅黑"/>
          <w:sz w:val="32"/>
          <w:szCs w:val="32"/>
        </w:rPr>
      </w:pPr>
    </w:p>
    <w:p w:rsidR="008E710F" w:rsidRDefault="003628B2">
      <w:pPr>
        <w:tabs>
          <w:tab w:val="left" w:pos="1678"/>
        </w:tabs>
        <w:ind w:firstLineChars="200" w:firstLine="632"/>
        <w:rPr>
          <w:rFonts w:ascii="仿宋" w:eastAsia="仿宋" w:hAnsi="仿宋" w:cs="仿宋"/>
          <w:bCs/>
          <w:szCs w:val="32"/>
        </w:rPr>
      </w:pPr>
      <w:r>
        <w:rPr>
          <w:rFonts w:ascii="黑体" w:eastAsia="黑体" w:hAnsi="黑体" w:cs="黑体" w:hint="eastAsia"/>
          <w:bCs/>
          <w:szCs w:val="32"/>
        </w:rPr>
        <w:t>第一条</w:t>
      </w:r>
      <w:r>
        <w:rPr>
          <w:rFonts w:ascii="仿宋" w:eastAsia="仿宋" w:hAnsi="仿宋" w:cs="仿宋" w:hint="eastAsia"/>
          <w:bCs/>
          <w:szCs w:val="32"/>
        </w:rPr>
        <w:t xml:space="preserve">  为进一步规范我市补贴性职业培训监管工作（以下简称“培训监管”），根据《湖南省财政厅 湖南省人力资源和社会保障厅关于印发〈湖南省就业专项资金管理办法〉的通知》（湘财社〔2018〕25</w:t>
      </w:r>
      <w:r w:rsidR="001364F3">
        <w:rPr>
          <w:rFonts w:ascii="仿宋" w:eastAsia="仿宋" w:hAnsi="仿宋" w:cs="仿宋" w:hint="eastAsia"/>
          <w:bCs/>
          <w:szCs w:val="32"/>
        </w:rPr>
        <w:t>号）</w:t>
      </w:r>
      <w:r>
        <w:rPr>
          <w:rFonts w:ascii="仿宋" w:eastAsia="仿宋" w:hAnsi="仿宋" w:cs="仿宋" w:hint="eastAsia"/>
          <w:bCs/>
          <w:szCs w:val="32"/>
        </w:rPr>
        <w:t>《湖南省人力资源和社会保障厅 湖南省财政厅关于印发〈湖南省创业培训补充管理办法〉的通知》（湘人社发〔2018〕47</w:t>
      </w:r>
      <w:r w:rsidR="001364F3">
        <w:rPr>
          <w:rFonts w:ascii="仿宋" w:eastAsia="仿宋" w:hAnsi="仿宋" w:cs="仿宋" w:hint="eastAsia"/>
          <w:bCs/>
          <w:szCs w:val="32"/>
        </w:rPr>
        <w:t>号）</w:t>
      </w:r>
      <w:r>
        <w:rPr>
          <w:rFonts w:ascii="仿宋" w:eastAsia="仿宋" w:hAnsi="仿宋" w:cs="仿宋" w:hint="eastAsia"/>
          <w:bCs/>
          <w:szCs w:val="32"/>
        </w:rPr>
        <w:t>《湖南省人力资源和社会保障厅 湖南省财政厅关于印发〈湖南省职业技能培训补贴实施办法〉的通知》（湘人社发〔2018〕78</w:t>
      </w:r>
      <w:r w:rsidR="001364F3">
        <w:rPr>
          <w:rFonts w:ascii="仿宋" w:eastAsia="仿宋" w:hAnsi="仿宋" w:cs="仿宋" w:hint="eastAsia"/>
          <w:bCs/>
          <w:szCs w:val="32"/>
        </w:rPr>
        <w:t>号）</w:t>
      </w:r>
      <w:r>
        <w:rPr>
          <w:rFonts w:ascii="仿宋" w:eastAsia="仿宋" w:hAnsi="仿宋" w:cs="仿宋" w:hint="eastAsia"/>
          <w:bCs/>
          <w:szCs w:val="32"/>
        </w:rPr>
        <w:t>《湖南省人力资源和社会保障厅 湖南省财政厅〈关于实施职业技能提升行动创业培训“马兰花计划”〉的通知》（湘人社函〔2021〕12号）和《湖南省人力资源和社会保障厅 湖南省财政厅关于进一步规范管理补贴性职业培训的通知》（湘人社函〔2022〕103</w:t>
      </w:r>
      <w:r w:rsidR="001364F3">
        <w:rPr>
          <w:rFonts w:ascii="仿宋" w:eastAsia="仿宋" w:hAnsi="仿宋" w:cs="仿宋" w:hint="eastAsia"/>
          <w:bCs/>
          <w:szCs w:val="32"/>
        </w:rPr>
        <w:t>号）等</w:t>
      </w:r>
      <w:r>
        <w:rPr>
          <w:rFonts w:ascii="仿宋" w:eastAsia="仿宋" w:hAnsi="仿宋" w:cs="仿宋" w:hint="eastAsia"/>
          <w:bCs/>
          <w:szCs w:val="32"/>
        </w:rPr>
        <w:t>精神，结合我市实际制定本办法。</w:t>
      </w:r>
    </w:p>
    <w:p w:rsidR="008E710F" w:rsidRDefault="003628B2">
      <w:pPr>
        <w:tabs>
          <w:tab w:val="left" w:pos="1678"/>
        </w:tabs>
        <w:ind w:firstLineChars="200" w:firstLine="632"/>
        <w:rPr>
          <w:rFonts w:ascii="仿宋" w:eastAsia="仿宋" w:hAnsi="仿宋" w:cs="仿宋"/>
          <w:bCs/>
          <w:szCs w:val="32"/>
        </w:rPr>
      </w:pPr>
      <w:r>
        <w:rPr>
          <w:rFonts w:ascii="黑体" w:eastAsia="黑体" w:hAnsi="黑体" w:cs="黑体" w:hint="eastAsia"/>
          <w:bCs/>
          <w:szCs w:val="32"/>
        </w:rPr>
        <w:t>第二条</w:t>
      </w:r>
      <w:r>
        <w:rPr>
          <w:rFonts w:ascii="仿宋" w:eastAsia="仿宋" w:hAnsi="仿宋" w:cs="仿宋" w:hint="eastAsia"/>
          <w:bCs/>
          <w:szCs w:val="32"/>
        </w:rPr>
        <w:t xml:space="preserve">  本办法所指的补贴性职业培训是指：经人社部门认定具备资质的各类职业培训机构（包括公办技工院校、劳动就业训练中心、民办职业培训机构、企业培训中心和创业培训授权机构，以下统称“培训机构”）按照有关规定开展的、由人社部门给予资金补贴的企业新型学徒制培训、高技能人才培训、职业技能培训和创业培训等（承担各类培训备案审批的部门以下统称“培训主管部门”）。 对</w:t>
      </w:r>
      <w:r>
        <w:rPr>
          <w:rFonts w:ascii="仿宋_GB2312" w:cs="方正仿宋简体" w:hint="eastAsia"/>
          <w:szCs w:val="32"/>
        </w:rPr>
        <w:t>承接</w:t>
      </w:r>
      <w:r>
        <w:rPr>
          <w:rFonts w:ascii="仿宋_GB2312" w:cs="方正仿宋简体" w:hint="eastAsia"/>
          <w:bCs/>
          <w:szCs w:val="32"/>
        </w:rPr>
        <w:t>人社部门</w:t>
      </w:r>
      <w:r>
        <w:rPr>
          <w:rFonts w:ascii="仿宋_GB2312" w:cs="方正仿宋简体" w:hint="eastAsia"/>
          <w:szCs w:val="32"/>
        </w:rPr>
        <w:t>补贴性职业培训的各类培训</w:t>
      </w:r>
      <w:r>
        <w:rPr>
          <w:rFonts w:ascii="仿宋_GB2312" w:cs="方正仿宋简体" w:hint="eastAsia"/>
          <w:szCs w:val="32"/>
        </w:rPr>
        <w:lastRenderedPageBreak/>
        <w:t>机构</w:t>
      </w:r>
      <w:r>
        <w:rPr>
          <w:rFonts w:ascii="仿宋" w:eastAsia="仿宋" w:hAnsi="仿宋" w:cs="仿宋" w:hint="eastAsia"/>
          <w:bCs/>
          <w:szCs w:val="32"/>
        </w:rPr>
        <w:t>开展补贴性职业培训的监督检查和违规处理等，适用本办法。</w:t>
      </w:r>
    </w:p>
    <w:p w:rsidR="008E710F" w:rsidRDefault="003628B2">
      <w:pPr>
        <w:tabs>
          <w:tab w:val="left" w:pos="1678"/>
        </w:tabs>
        <w:ind w:firstLineChars="200" w:firstLine="632"/>
        <w:rPr>
          <w:rFonts w:ascii="仿宋_GB2312" w:cs="方正仿宋简体"/>
          <w:szCs w:val="32"/>
        </w:rPr>
      </w:pPr>
      <w:r>
        <w:rPr>
          <w:rFonts w:ascii="黑体" w:eastAsia="黑体" w:hAnsi="黑体" w:cs="黑体" w:hint="eastAsia"/>
          <w:bCs/>
          <w:szCs w:val="32"/>
        </w:rPr>
        <w:t>第三条</w:t>
      </w:r>
      <w:r>
        <w:rPr>
          <w:rFonts w:ascii="仿宋" w:eastAsia="仿宋" w:hAnsi="仿宋" w:cs="仿宋" w:hint="eastAsia"/>
          <w:bCs/>
          <w:szCs w:val="32"/>
        </w:rPr>
        <w:t xml:space="preserve">  全市培训监管工作坚持</w:t>
      </w:r>
      <w:r>
        <w:rPr>
          <w:rFonts w:ascii="仿宋_GB2312" w:cs="方正仿宋简体" w:hint="eastAsia"/>
          <w:szCs w:val="32"/>
        </w:rPr>
        <w:t>“依法监管、科学规范”的原则。</w:t>
      </w:r>
    </w:p>
    <w:p w:rsidR="008E710F" w:rsidRDefault="003628B2">
      <w:pPr>
        <w:pStyle w:val="a5"/>
        <w:shd w:val="clear" w:color="auto" w:fill="FFFFFF"/>
        <w:spacing w:before="0" w:beforeAutospacing="0" w:after="0" w:afterAutospacing="0"/>
        <w:ind w:firstLineChars="200" w:firstLine="632"/>
        <w:rPr>
          <w:rFonts w:ascii="仿宋_GB2312" w:eastAsia="仿宋_GB2312" w:hAnsi="Times New Roman" w:cs="方正仿宋简体"/>
          <w:sz w:val="32"/>
          <w:szCs w:val="32"/>
        </w:rPr>
      </w:pPr>
      <w:r>
        <w:rPr>
          <w:rFonts w:ascii="仿宋_GB2312" w:eastAsia="仿宋_GB2312" w:hAnsi="Times New Roman" w:cs="方正仿宋简体" w:hint="eastAsia"/>
          <w:sz w:val="32"/>
          <w:szCs w:val="32"/>
        </w:rPr>
        <w:t>（一）依法监管。严格按照相关法律法规和制度规定，坚持依法依规，对违规行为的认定与处理做到证据齐全、定性准确。</w:t>
      </w:r>
    </w:p>
    <w:p w:rsidR="008E710F" w:rsidRDefault="003628B2">
      <w:pPr>
        <w:pStyle w:val="a5"/>
        <w:shd w:val="clear" w:color="auto" w:fill="FFFFFF"/>
        <w:spacing w:before="0" w:beforeAutospacing="0" w:after="0" w:afterAutospacing="0"/>
        <w:ind w:firstLineChars="200" w:firstLine="632"/>
        <w:rPr>
          <w:rFonts w:ascii="仿宋_GB2312" w:eastAsia="仿宋_GB2312" w:hAnsi="Times New Roman" w:cs="方正仿宋简体"/>
          <w:sz w:val="32"/>
          <w:szCs w:val="32"/>
        </w:rPr>
      </w:pPr>
      <w:r>
        <w:rPr>
          <w:rFonts w:ascii="仿宋_GB2312" w:eastAsia="仿宋_GB2312" w:hAnsi="Times New Roman" w:cs="方正仿宋简体" w:hint="eastAsia"/>
          <w:sz w:val="32"/>
          <w:szCs w:val="32"/>
        </w:rPr>
        <w:t>（二）科学规范。遵循职业培训工作的一般规律，注重监管过程和事实依据，做到决策科学、客观公正、方法适当、程序规范。</w:t>
      </w:r>
    </w:p>
    <w:p w:rsidR="008E710F" w:rsidRDefault="003628B2">
      <w:pPr>
        <w:tabs>
          <w:tab w:val="left" w:pos="1678"/>
        </w:tabs>
        <w:ind w:firstLineChars="200" w:firstLine="632"/>
        <w:rPr>
          <w:rFonts w:ascii="仿宋_GB2312" w:cs="方正仿宋简体"/>
          <w:bCs/>
          <w:szCs w:val="32"/>
        </w:rPr>
      </w:pPr>
      <w:r>
        <w:rPr>
          <w:rFonts w:ascii="黑体" w:eastAsia="黑体" w:hAnsi="黑体" w:cs="黑体" w:hint="eastAsia"/>
          <w:bCs/>
          <w:szCs w:val="32"/>
        </w:rPr>
        <w:t>第四条</w:t>
      </w:r>
      <w:r>
        <w:rPr>
          <w:rFonts w:ascii="仿宋" w:eastAsia="仿宋" w:hAnsi="仿宋" w:cs="仿宋" w:hint="eastAsia"/>
          <w:bCs/>
          <w:szCs w:val="32"/>
        </w:rPr>
        <w:t xml:space="preserve"> 全市各类职业培训实行协议管理，由市、区县（市）人力资源和社会保障部门（以下简称“人社部门”）根据省、市确定的培训任务，与培训机构签订年度《补贴性职业培训项目协议书》，明确年度培训任务、完成时限、质量要求和双方的权利义务等（附件1）。</w:t>
      </w:r>
    </w:p>
    <w:p w:rsidR="008E710F" w:rsidRDefault="003628B2">
      <w:pPr>
        <w:pStyle w:val="a5"/>
        <w:shd w:val="clear" w:color="auto" w:fill="FFFFFF"/>
        <w:spacing w:before="0" w:beforeAutospacing="0" w:after="0" w:afterAutospacing="0"/>
        <w:ind w:firstLineChars="200" w:firstLine="632"/>
        <w:rPr>
          <w:rFonts w:ascii="仿宋_GB2312" w:eastAsia="仿宋_GB2312" w:hAnsi="Times New Roman" w:cs="方正仿宋简体"/>
          <w:sz w:val="32"/>
          <w:szCs w:val="32"/>
        </w:rPr>
      </w:pPr>
      <w:r>
        <w:rPr>
          <w:rFonts w:ascii="黑体" w:eastAsia="黑体" w:hAnsi="黑体" w:cs="黑体" w:hint="eastAsia"/>
          <w:bCs/>
          <w:sz w:val="32"/>
          <w:szCs w:val="32"/>
        </w:rPr>
        <w:t>第五条</w:t>
      </w:r>
      <w:r>
        <w:rPr>
          <w:rFonts w:ascii="仿宋_GB2312" w:eastAsia="仿宋_GB2312" w:hAnsi="Times New Roman" w:cs="方正仿宋简体" w:hint="eastAsia"/>
          <w:sz w:val="32"/>
          <w:szCs w:val="32"/>
        </w:rPr>
        <w:t xml:space="preserve">  全市职业培训监管工作按照属地管理原则，</w:t>
      </w:r>
      <w:r>
        <w:rPr>
          <w:rFonts w:ascii="仿宋" w:eastAsia="仿宋" w:hAnsi="仿宋" w:cs="仿宋" w:hint="eastAsia"/>
          <w:bCs/>
          <w:sz w:val="32"/>
          <w:szCs w:val="32"/>
        </w:rPr>
        <w:t>由市、区县（市）人社部门牵头，组织财政、纪检监察（派驻纪检组或机关纪委）和职业培训主管部门、基金监管科（股）共同</w:t>
      </w:r>
      <w:r>
        <w:rPr>
          <w:rFonts w:ascii="仿宋_GB2312" w:eastAsia="仿宋_GB2312" w:hAnsi="Times New Roman" w:cs="方正仿宋简体" w:hint="eastAsia"/>
          <w:sz w:val="32"/>
          <w:szCs w:val="32"/>
        </w:rPr>
        <w:t>组织实施。</w:t>
      </w:r>
    </w:p>
    <w:p w:rsidR="008E710F" w:rsidRDefault="003628B2">
      <w:pPr>
        <w:pStyle w:val="a5"/>
        <w:shd w:val="clear" w:color="auto" w:fill="FFFFFF"/>
        <w:spacing w:before="0" w:beforeAutospacing="0" w:after="0" w:afterAutospacing="0"/>
        <w:ind w:firstLineChars="200" w:firstLine="632"/>
        <w:rPr>
          <w:rFonts w:ascii="仿宋_GB2312" w:eastAsia="仿宋_GB2312" w:hAnsi="Times New Roman" w:cs="方正仿宋简体"/>
          <w:sz w:val="32"/>
          <w:szCs w:val="32"/>
        </w:rPr>
      </w:pPr>
      <w:r>
        <w:rPr>
          <w:rFonts w:ascii="黑体" w:eastAsia="黑体" w:hAnsi="黑体" w:cs="黑体" w:hint="eastAsia"/>
          <w:bCs/>
          <w:sz w:val="32"/>
          <w:szCs w:val="32"/>
        </w:rPr>
        <w:t>第六条</w:t>
      </w:r>
      <w:r>
        <w:rPr>
          <w:rFonts w:ascii="仿宋_GB2312" w:eastAsia="仿宋_GB2312" w:hAnsi="Times New Roman" w:cs="方正仿宋简体" w:hint="eastAsia"/>
          <w:sz w:val="32"/>
          <w:szCs w:val="32"/>
        </w:rPr>
        <w:t xml:space="preserve">  全市职业培训监管工作包括以下内容：</w:t>
      </w:r>
    </w:p>
    <w:p w:rsidR="008E710F" w:rsidRDefault="003628B2">
      <w:pPr>
        <w:pStyle w:val="a5"/>
        <w:shd w:val="clear" w:color="auto" w:fill="FFFFFF"/>
        <w:spacing w:before="0" w:beforeAutospacing="0" w:after="0" w:afterAutospacing="0"/>
        <w:ind w:firstLineChars="200" w:firstLine="632"/>
        <w:rPr>
          <w:rFonts w:ascii="仿宋_GB2312" w:eastAsia="仿宋_GB2312" w:hAnsi="Times New Roman" w:cs="方正仿宋简体"/>
          <w:sz w:val="32"/>
          <w:szCs w:val="32"/>
        </w:rPr>
      </w:pPr>
      <w:r>
        <w:rPr>
          <w:rFonts w:ascii="仿宋_GB2312" w:eastAsia="仿宋_GB2312" w:hAnsi="Times New Roman" w:cs="方正仿宋简体" w:hint="eastAsia"/>
          <w:sz w:val="32"/>
          <w:szCs w:val="32"/>
        </w:rPr>
        <w:t>（一）培训资质的监管。包括培训机构资格、师资配备、管理团队、场地设备、培训工种范围和管理制度等软硬件设施设备情况。</w:t>
      </w:r>
    </w:p>
    <w:p w:rsidR="008E710F" w:rsidRDefault="003628B2">
      <w:pPr>
        <w:pStyle w:val="a5"/>
        <w:shd w:val="clear" w:color="auto" w:fill="FFFFFF"/>
        <w:spacing w:before="0" w:beforeAutospacing="0" w:after="0" w:afterAutospacing="0"/>
        <w:ind w:firstLineChars="200" w:firstLine="632"/>
        <w:rPr>
          <w:rFonts w:ascii="仿宋_GB2312" w:eastAsia="仿宋_GB2312" w:hAnsi="Times New Roman" w:cs="方正仿宋简体"/>
          <w:sz w:val="32"/>
          <w:szCs w:val="32"/>
        </w:rPr>
      </w:pPr>
      <w:r>
        <w:rPr>
          <w:rFonts w:ascii="仿宋_GB2312" w:eastAsia="仿宋_GB2312" w:hAnsi="Times New Roman" w:cs="方正仿宋简体" w:hint="eastAsia"/>
          <w:sz w:val="32"/>
          <w:szCs w:val="32"/>
        </w:rPr>
        <w:t>（二）培训实施的监管。包括学员身份、备案审批、组织实</w:t>
      </w:r>
      <w:r>
        <w:rPr>
          <w:rFonts w:ascii="仿宋_GB2312" w:eastAsia="仿宋_GB2312" w:hAnsi="Times New Roman" w:cs="方正仿宋简体" w:hint="eastAsia"/>
          <w:sz w:val="32"/>
          <w:szCs w:val="32"/>
        </w:rPr>
        <w:lastRenderedPageBreak/>
        <w:t>施（教学管理、培训教材、课堂纪律、学员出勤、授课时长、授课地点等）和培训效果（技能培训就业率、创业培训后续服务开展情况、创业成功率）等情况。</w:t>
      </w:r>
    </w:p>
    <w:p w:rsidR="008E710F" w:rsidRDefault="003628B2">
      <w:pPr>
        <w:pStyle w:val="a5"/>
        <w:shd w:val="clear" w:color="auto" w:fill="FFFFFF"/>
        <w:spacing w:before="0" w:beforeAutospacing="0" w:after="0" w:afterAutospacing="0"/>
        <w:ind w:firstLineChars="200" w:firstLine="632"/>
        <w:rPr>
          <w:rFonts w:ascii="仿宋_GB2312" w:eastAsia="仿宋_GB2312" w:hAnsi="Times New Roman" w:cs="方正仿宋简体"/>
          <w:sz w:val="32"/>
          <w:szCs w:val="32"/>
        </w:rPr>
      </w:pPr>
      <w:r>
        <w:rPr>
          <w:rFonts w:ascii="仿宋_GB2312" w:eastAsia="仿宋_GB2312" w:hAnsi="Times New Roman" w:cs="方正仿宋简体" w:hint="eastAsia"/>
          <w:sz w:val="32"/>
          <w:szCs w:val="32"/>
        </w:rPr>
        <w:t>（三）线上培训的监管。包括线上平台资格、培训课时和后台数据等情况。</w:t>
      </w:r>
    </w:p>
    <w:p w:rsidR="008E710F" w:rsidRDefault="003628B2">
      <w:pPr>
        <w:pStyle w:val="a5"/>
        <w:shd w:val="clear" w:color="auto" w:fill="FFFFFF"/>
        <w:spacing w:before="0" w:beforeAutospacing="0" w:after="0" w:afterAutospacing="0"/>
        <w:ind w:firstLineChars="200" w:firstLine="632"/>
        <w:rPr>
          <w:rFonts w:ascii="仿宋_GB2312" w:eastAsia="仿宋_GB2312" w:hAnsi="Times New Roman" w:cs="方正仿宋简体"/>
          <w:sz w:val="32"/>
          <w:szCs w:val="32"/>
        </w:rPr>
      </w:pPr>
      <w:r>
        <w:rPr>
          <w:rFonts w:ascii="仿宋_GB2312" w:eastAsia="仿宋_GB2312" w:hAnsi="Times New Roman" w:cs="方正仿宋简体" w:hint="eastAsia"/>
          <w:sz w:val="32"/>
          <w:szCs w:val="32"/>
        </w:rPr>
        <w:t>（四）培训结果的监管。包括结业考试、职业技能鉴定、技能等级评定和学员发证等情况。</w:t>
      </w:r>
    </w:p>
    <w:p w:rsidR="008E710F" w:rsidRDefault="003628B2">
      <w:pPr>
        <w:pStyle w:val="a5"/>
        <w:shd w:val="clear" w:color="auto" w:fill="FFFFFF"/>
        <w:spacing w:before="0" w:beforeAutospacing="0" w:after="0" w:afterAutospacing="0"/>
        <w:ind w:firstLineChars="200" w:firstLine="632"/>
        <w:rPr>
          <w:rFonts w:ascii="仿宋_GB2312" w:eastAsia="仿宋_GB2312" w:hAnsi="Times New Roman" w:cs="方正仿宋简体"/>
          <w:sz w:val="32"/>
          <w:szCs w:val="32"/>
        </w:rPr>
      </w:pPr>
      <w:r>
        <w:rPr>
          <w:rFonts w:ascii="仿宋_GB2312" w:eastAsia="仿宋_GB2312" w:hAnsi="Times New Roman" w:cs="方正仿宋简体" w:hint="eastAsia"/>
          <w:sz w:val="32"/>
          <w:szCs w:val="32"/>
        </w:rPr>
        <w:t>（五）培训资料的监管。包括培训资料、电子文档、视频资料和历史资料管理等情况。</w:t>
      </w:r>
    </w:p>
    <w:p w:rsidR="008E710F" w:rsidRDefault="003628B2">
      <w:pPr>
        <w:pStyle w:val="a5"/>
        <w:shd w:val="clear" w:color="auto" w:fill="FFFFFF"/>
        <w:spacing w:before="0" w:beforeAutospacing="0" w:after="0" w:afterAutospacing="0"/>
        <w:ind w:firstLineChars="200" w:firstLine="632"/>
        <w:rPr>
          <w:rFonts w:ascii="仿宋_GB2312" w:eastAsia="仿宋_GB2312" w:hAnsi="Times New Roman" w:cs="方正仿宋简体"/>
          <w:sz w:val="32"/>
          <w:szCs w:val="32"/>
        </w:rPr>
      </w:pPr>
      <w:r>
        <w:rPr>
          <w:rFonts w:ascii="仿宋_GB2312" w:eastAsia="仿宋_GB2312" w:hAnsi="Times New Roman" w:cs="方正仿宋简体" w:hint="eastAsia"/>
          <w:sz w:val="32"/>
          <w:szCs w:val="32"/>
        </w:rPr>
        <w:t>（六）其他事项的监管。包括区县（市）人社部门对所属培训机构监管情况、培训机构审批情况、问题整改情况和补贴资金申请使用情况等。</w:t>
      </w:r>
    </w:p>
    <w:p w:rsidR="008E710F" w:rsidRDefault="003628B2">
      <w:pPr>
        <w:pStyle w:val="a5"/>
        <w:shd w:val="clear" w:color="auto" w:fill="FFFFFF"/>
        <w:spacing w:before="0" w:beforeAutospacing="0" w:after="0" w:afterAutospacing="0"/>
        <w:ind w:firstLineChars="200" w:firstLine="632"/>
        <w:rPr>
          <w:rFonts w:ascii="仿宋_GB2312" w:eastAsia="仿宋_GB2312" w:hAnsi="Times New Roman" w:cs="方正仿宋简体"/>
          <w:sz w:val="32"/>
          <w:szCs w:val="32"/>
        </w:rPr>
      </w:pPr>
      <w:r>
        <w:rPr>
          <w:rFonts w:ascii="黑体" w:eastAsia="黑体" w:hAnsi="黑体" w:cs="黑体" w:hint="eastAsia"/>
          <w:bCs/>
          <w:sz w:val="32"/>
          <w:szCs w:val="32"/>
        </w:rPr>
        <w:t>第七条</w:t>
      </w:r>
      <w:r>
        <w:rPr>
          <w:rFonts w:ascii="仿宋_GB2312" w:eastAsia="仿宋_GB2312" w:hAnsi="Times New Roman" w:cs="方正仿宋简体" w:hint="eastAsia"/>
          <w:bCs/>
          <w:sz w:val="32"/>
          <w:szCs w:val="32"/>
        </w:rPr>
        <w:t xml:space="preserve">  培训机构组织开展职业培训，必须达到以下基本监管要求</w:t>
      </w:r>
      <w:r>
        <w:rPr>
          <w:rFonts w:ascii="仿宋_GB2312" w:eastAsia="仿宋_GB2312" w:hAnsi="Times New Roman" w:cs="方正仿宋简体" w:hint="eastAsia"/>
          <w:sz w:val="32"/>
          <w:szCs w:val="32"/>
        </w:rPr>
        <w:t>：</w:t>
      </w:r>
    </w:p>
    <w:p w:rsidR="008E710F" w:rsidRDefault="003628B2">
      <w:pPr>
        <w:pStyle w:val="a5"/>
        <w:shd w:val="clear" w:color="auto" w:fill="FFFFFF"/>
        <w:spacing w:before="0" w:beforeAutospacing="0" w:after="0" w:afterAutospacing="0"/>
        <w:ind w:firstLineChars="200" w:firstLine="632"/>
        <w:rPr>
          <w:rFonts w:ascii="仿宋_GB2312" w:eastAsia="仿宋_GB2312" w:hAnsi="Times New Roman" w:cs="方正仿宋简体"/>
          <w:sz w:val="32"/>
          <w:szCs w:val="32"/>
        </w:rPr>
      </w:pPr>
      <w:r>
        <w:rPr>
          <w:rFonts w:ascii="仿宋_GB2312" w:eastAsia="仿宋_GB2312" w:hAnsi="Times New Roman" w:cs="方正仿宋简体" w:hint="eastAsia"/>
          <w:sz w:val="32"/>
          <w:szCs w:val="32"/>
        </w:rPr>
        <w:t>（一）开班申请。各类职业培训达到培训开班条件后须提前10个工作日向当地培训主管部门提交《办班备案登记表》《学员花名册》（盖公章）、教学计划（大纲、课程安排等）、授课教师资质证明、结业考试时间及地点等（以上资料一式三份），并在湖南省公共就业服务信息管理平台（以下简称“省平台”）上备案，经培训主管部门同意后方可开班。培训时间、培训地点、授课教师、课程计划等有变化的，须提前3个工作日向培训主管部门进行备案申请，经批准后方可更改。</w:t>
      </w:r>
    </w:p>
    <w:p w:rsidR="008E710F" w:rsidRDefault="003628B2">
      <w:pPr>
        <w:pStyle w:val="a5"/>
        <w:shd w:val="clear" w:color="auto" w:fill="FFFFFF"/>
        <w:spacing w:before="0" w:beforeAutospacing="0" w:after="0" w:afterAutospacing="0"/>
        <w:ind w:firstLineChars="200" w:firstLine="632"/>
        <w:rPr>
          <w:rFonts w:ascii="仿宋_GB2312" w:eastAsia="仿宋_GB2312" w:hAnsi="Times New Roman" w:cs="方正仿宋简体"/>
          <w:sz w:val="32"/>
          <w:szCs w:val="32"/>
        </w:rPr>
      </w:pPr>
      <w:r>
        <w:rPr>
          <w:rFonts w:ascii="仿宋_GB2312" w:eastAsia="仿宋_GB2312" w:hAnsi="Times New Roman" w:cs="方正仿宋简体" w:hint="eastAsia"/>
          <w:sz w:val="32"/>
          <w:szCs w:val="32"/>
        </w:rPr>
        <w:lastRenderedPageBreak/>
        <w:t>（二）培训组织。培训机构应无条件向培训主管部门提供远程视频监控设备用户名、密码，培训时应确保视频监控设备处于正常开机状态，网络传输正常。根据课程安排，参训学员必须于每天上午和下午在《益阳市职业培训学员考勤登记表》（或“湘就业”微信公众号平台）至少各完成1次签到（利用晚上授课的至少完成1次签到）。培训机构必须通过水印相机，每天上午和下午分别向培训主管部门报送1次照片反馈（利用晚上授课的至少上传1次），每次上传的照片教室前后各一张，学员、授课教师应在上传照片的画面内，并确保照片质量清晰。每期培训班的开展，培训机构要指定1名班主任实行全程在岗跟班，负责培训班的教学和日常管理工作。职业技能培训开展的实操必须与所对应培训工种一致，考勤和视频要求与理论培训要求一致。</w:t>
      </w:r>
    </w:p>
    <w:p w:rsidR="008E710F" w:rsidRDefault="003628B2">
      <w:pPr>
        <w:pStyle w:val="a5"/>
        <w:shd w:val="clear" w:color="auto" w:fill="FFFFFF"/>
        <w:spacing w:before="0" w:beforeAutospacing="0" w:after="0" w:afterAutospacing="0"/>
        <w:ind w:firstLineChars="200" w:firstLine="632"/>
        <w:rPr>
          <w:rFonts w:ascii="仿宋_GB2312" w:eastAsia="仿宋_GB2312" w:hAnsi="Times New Roman" w:cs="方正仿宋简体"/>
          <w:sz w:val="32"/>
          <w:szCs w:val="32"/>
        </w:rPr>
      </w:pPr>
      <w:r>
        <w:rPr>
          <w:rFonts w:ascii="仿宋_GB2312" w:eastAsia="仿宋_GB2312" w:hAnsi="Times New Roman" w:cs="方正仿宋简体" w:hint="eastAsia"/>
          <w:sz w:val="32"/>
          <w:szCs w:val="32"/>
        </w:rPr>
        <w:t>（三）线上培训。职业培训理论授课实行互联网在线培训的（线上培训），培训机构在开展过程中所使用的直播或线上培训平台必须是经省人社厅认定备案的平台。培训机构使用直播或线上培训平台开展互联网在线培训的全过程须可追溯、可查询，技术性能稳定可靠，且培训前、中、后各个环节都能够实施监管监控。互联网在线培训截屏、人员签到打卡记录在理论培训结束后及时报送反馈至培训主管部门，并纳入培训归档材料台账，作为审核发放补贴的必要依据。</w:t>
      </w:r>
    </w:p>
    <w:p w:rsidR="008E710F" w:rsidRDefault="003628B2">
      <w:pPr>
        <w:pStyle w:val="a5"/>
        <w:shd w:val="clear" w:color="auto" w:fill="FFFFFF"/>
        <w:spacing w:before="0" w:beforeAutospacing="0" w:after="0" w:afterAutospacing="0"/>
        <w:ind w:firstLineChars="200" w:firstLine="632"/>
        <w:rPr>
          <w:rFonts w:ascii="仿宋_GB2312" w:eastAsia="仿宋_GB2312" w:hAnsi="Times New Roman" w:cs="方正仿宋简体"/>
          <w:sz w:val="32"/>
          <w:szCs w:val="32"/>
        </w:rPr>
      </w:pPr>
      <w:r>
        <w:rPr>
          <w:rFonts w:ascii="仿宋_GB2312" w:eastAsia="仿宋_GB2312" w:hAnsi="Times New Roman" w:cs="方正仿宋简体" w:hint="eastAsia"/>
          <w:sz w:val="32"/>
          <w:szCs w:val="32"/>
        </w:rPr>
        <w:t>（四）培训考核。需要通过考试考核拨付培训补贴的职业技能培训，在市、区县（市）职业能力建设科（股）指导下，由职</w:t>
      </w:r>
      <w:r>
        <w:rPr>
          <w:rFonts w:ascii="仿宋_GB2312" w:eastAsia="仿宋_GB2312" w:hAnsi="Times New Roman" w:cs="方正仿宋简体" w:hint="eastAsia"/>
          <w:sz w:val="32"/>
          <w:szCs w:val="32"/>
        </w:rPr>
        <w:lastRenderedPageBreak/>
        <w:t>业技能鉴定机构具体组织实施，培训学员考试考核名单由市、区县（市）培训主管部门提供，职业技能鉴定机构负责核对。一是对已实施职业技能等级认定（含职业技能等级认定和专项职业能力考核）的职业（工种），按湘人社规〔2022〕16号文件执行。二是已备案暂未实施职业技能等级认定工作的水平评价类职业（工种），由市职业技能鉴定中心组织结业考试，成绩合格的</w:t>
      </w:r>
      <w:r w:rsidR="00894A97">
        <w:rPr>
          <w:rFonts w:ascii="仿宋_GB2312" w:eastAsia="仿宋_GB2312" w:hAnsi="Times New Roman" w:cs="方正仿宋简体" w:hint="eastAsia"/>
          <w:sz w:val="32"/>
          <w:szCs w:val="32"/>
        </w:rPr>
        <w:t>由培训主管部门</w:t>
      </w:r>
      <w:r>
        <w:rPr>
          <w:rFonts w:ascii="仿宋_GB2312" w:eastAsia="仿宋_GB2312" w:hAnsi="Times New Roman" w:cs="方正仿宋简体" w:hint="eastAsia"/>
          <w:sz w:val="32"/>
          <w:szCs w:val="32"/>
        </w:rPr>
        <w:t>颁发培训合格证书。创业培训的发证工作，由市、区县（市）创业培训主管部门按照项目技术标准组织实施。</w:t>
      </w:r>
    </w:p>
    <w:p w:rsidR="008E710F" w:rsidRDefault="003628B2">
      <w:pPr>
        <w:pStyle w:val="a5"/>
        <w:shd w:val="clear" w:color="auto" w:fill="FFFFFF"/>
        <w:spacing w:before="0" w:beforeAutospacing="0" w:after="0" w:afterAutospacing="0"/>
        <w:ind w:firstLineChars="200" w:firstLine="632"/>
        <w:rPr>
          <w:rFonts w:ascii="仿宋_GB2312" w:eastAsia="仿宋_GB2312" w:hAnsi="normal" w:cs="仿宋_GB2312"/>
          <w:sz w:val="32"/>
          <w:szCs w:val="32"/>
        </w:rPr>
      </w:pPr>
      <w:r>
        <w:rPr>
          <w:rFonts w:ascii="仿宋_GB2312" w:eastAsia="仿宋_GB2312" w:hAnsi="Times New Roman" w:cs="方正仿宋简体" w:hint="eastAsia"/>
          <w:sz w:val="32"/>
          <w:szCs w:val="32"/>
        </w:rPr>
        <w:t>（五）</w:t>
      </w:r>
      <w:r>
        <w:rPr>
          <w:rFonts w:ascii="仿宋_GB2312" w:eastAsia="仿宋_GB2312" w:hAnsi="normal" w:cs="仿宋_GB2312" w:hint="eastAsia"/>
          <w:sz w:val="32"/>
          <w:szCs w:val="32"/>
        </w:rPr>
        <w:t>培训台账。培训机构应按班次整理归档培训档案和教学档案，档案资料的存放必须完整有序，至少保存三年。培训档案包括职业培训承诺书、培训协议书（培训机构开展企业职工培训）、学员登记表、职业资格证书（专项能力证书、培训合格证书）复印件、学员考勤考试资料、全程培训照片（含全员彩色结业照）、全程培训视频等。教学档案包括办班备案登记表、培训计划、课程安排、教师名册、授课教师资质证明、教师考勤资料等。</w:t>
      </w:r>
    </w:p>
    <w:p w:rsidR="008E710F" w:rsidRDefault="003628B2">
      <w:pPr>
        <w:pStyle w:val="a5"/>
        <w:shd w:val="clear" w:color="auto" w:fill="FFFFFF"/>
        <w:spacing w:before="0" w:beforeAutospacing="0" w:after="0" w:afterAutospacing="0"/>
        <w:ind w:firstLineChars="200" w:firstLine="632"/>
        <w:rPr>
          <w:rFonts w:ascii="仿宋_GB2312" w:eastAsia="仿宋_GB2312" w:hAnsi="normal" w:cs="仿宋_GB2312"/>
          <w:sz w:val="32"/>
          <w:szCs w:val="32"/>
        </w:rPr>
      </w:pPr>
      <w:r>
        <w:rPr>
          <w:rFonts w:ascii="仿宋_GB2312" w:eastAsia="仿宋_GB2312" w:hAnsi="normal" w:cs="仿宋_GB2312" w:hint="eastAsia"/>
          <w:sz w:val="32"/>
          <w:szCs w:val="32"/>
        </w:rPr>
        <w:t>（六）补贴资金。</w:t>
      </w:r>
      <w:r>
        <w:rPr>
          <w:rFonts w:ascii="仿宋_GB2312" w:eastAsia="仿宋_GB2312" w:hAnsi="Times New Roman" w:cs="方正仿宋简体" w:hint="eastAsia"/>
          <w:sz w:val="32"/>
          <w:szCs w:val="32"/>
        </w:rPr>
        <w:t>取得培训合格证书半个月内、取得职业资格证书一个月内，培训机构应向相应的人社部门申请职业培训补贴资金，逾期不予受理。市、区县（市）人社部门接到培训机构补贴申请后，按规定审核资料，加强对申报材料的完整性、真实性进行有效甄别，特别是视频、照片等留痕资料。</w:t>
      </w:r>
    </w:p>
    <w:p w:rsidR="008E710F" w:rsidRDefault="003628B2">
      <w:pPr>
        <w:pStyle w:val="a5"/>
        <w:shd w:val="clear" w:color="auto" w:fill="FFFFFF"/>
        <w:spacing w:before="0" w:beforeAutospacing="0" w:after="0" w:afterAutospacing="0"/>
        <w:ind w:firstLineChars="200" w:firstLine="632"/>
        <w:rPr>
          <w:rFonts w:ascii="仿宋_GB2312" w:eastAsia="仿宋_GB2312" w:hAnsi="Times New Roman" w:cs="方正仿宋简体"/>
          <w:sz w:val="32"/>
          <w:szCs w:val="32"/>
        </w:rPr>
      </w:pPr>
      <w:r>
        <w:rPr>
          <w:rFonts w:ascii="黑体" w:eastAsia="黑体" w:hAnsi="黑体" w:cs="黑体" w:hint="eastAsia"/>
          <w:bCs/>
          <w:sz w:val="32"/>
          <w:szCs w:val="32"/>
        </w:rPr>
        <w:t>第八条</w:t>
      </w:r>
      <w:r>
        <w:rPr>
          <w:rFonts w:ascii="仿宋_GB2312" w:eastAsia="仿宋_GB2312" w:hAnsi="Times New Roman" w:cs="方正仿宋简体" w:hint="eastAsia"/>
          <w:sz w:val="32"/>
          <w:szCs w:val="32"/>
        </w:rPr>
        <w:t xml:space="preserve">  全市职业培训监管工作采取现场监管、非现场监管</w:t>
      </w:r>
      <w:r>
        <w:rPr>
          <w:rFonts w:ascii="仿宋_GB2312" w:eastAsia="仿宋_GB2312" w:hAnsi="Times New Roman" w:cs="方正仿宋简体" w:hint="eastAsia"/>
          <w:sz w:val="32"/>
          <w:szCs w:val="32"/>
        </w:rPr>
        <w:lastRenderedPageBreak/>
        <w:t>和跟踪回访相结合的方式进行。现场监管包括现场检查、资料审查等；非现场监管包括远程视频监控、信息化定位打卡和平台数据核查等；跟踪回访包括对学员和授课教师的电话、现场回访等。通过对全市职业培训工作实施有效的监管，进一步完善管理机制、优化资源配置、规范办学行为，</w:t>
      </w:r>
      <w:r>
        <w:rPr>
          <w:rFonts w:ascii="仿宋" w:eastAsia="仿宋" w:hAnsi="仿宋" w:cs="仿宋" w:hint="eastAsia"/>
          <w:bCs/>
          <w:sz w:val="32"/>
          <w:szCs w:val="32"/>
        </w:rPr>
        <w:t>促进全市职业培训工作健康、规范、有序发展，确保各类职业培训工作质效和培训补贴资金安全</w:t>
      </w:r>
      <w:r>
        <w:rPr>
          <w:rFonts w:ascii="仿宋_GB2312" w:eastAsia="仿宋_GB2312" w:hAnsi="Times New Roman" w:cs="方正仿宋简体" w:hint="eastAsia"/>
          <w:sz w:val="32"/>
          <w:szCs w:val="32"/>
        </w:rPr>
        <w:t>。</w:t>
      </w:r>
    </w:p>
    <w:p w:rsidR="008E710F" w:rsidRDefault="003628B2">
      <w:pPr>
        <w:pStyle w:val="a5"/>
        <w:shd w:val="clear" w:color="auto" w:fill="FFFFFF"/>
        <w:spacing w:before="0" w:beforeAutospacing="0" w:after="0" w:afterAutospacing="0"/>
        <w:ind w:firstLineChars="200" w:firstLine="632"/>
        <w:rPr>
          <w:rFonts w:ascii="仿宋_GB2312" w:eastAsia="仿宋_GB2312" w:hAnsi="Times New Roman" w:cs="方正仿宋简体"/>
          <w:sz w:val="32"/>
          <w:szCs w:val="32"/>
        </w:rPr>
      </w:pPr>
      <w:r>
        <w:rPr>
          <w:rFonts w:ascii="黑体" w:eastAsia="黑体" w:hAnsi="黑体" w:cs="黑体" w:hint="eastAsia"/>
          <w:bCs/>
          <w:sz w:val="32"/>
          <w:szCs w:val="32"/>
        </w:rPr>
        <w:t>第九条</w:t>
      </w:r>
      <w:r>
        <w:rPr>
          <w:rFonts w:ascii="仿宋_GB2312" w:eastAsia="仿宋_GB2312" w:hAnsi="Times New Roman" w:cs="方正仿宋简体" w:hint="eastAsia"/>
          <w:sz w:val="32"/>
          <w:szCs w:val="32"/>
        </w:rPr>
        <w:t xml:space="preserve">  对职业培训开展现场监管，每期培训班至少要开展1次，实施职业培训现场监管，检查人员应不少于2人，并填写《益阳市职业培训现场监管登记表》（附件2）。培训机构应无条件配合，并按监管检查人员要求提供的办班备案表、授课教师身份证明、考勤登记表、学员身份证、学员请假条等资料。</w:t>
      </w:r>
    </w:p>
    <w:p w:rsidR="008E710F" w:rsidRDefault="003628B2">
      <w:pPr>
        <w:pStyle w:val="a5"/>
        <w:shd w:val="clear" w:color="auto" w:fill="FFFFFF"/>
        <w:spacing w:before="0" w:beforeAutospacing="0" w:after="0" w:afterAutospacing="0"/>
        <w:ind w:firstLineChars="200" w:firstLine="632"/>
        <w:rPr>
          <w:rFonts w:ascii="仿宋_GB2312" w:eastAsia="仿宋_GB2312" w:hAnsi="Times New Roman" w:cs="方正仿宋简体"/>
          <w:sz w:val="32"/>
          <w:szCs w:val="32"/>
        </w:rPr>
      </w:pPr>
      <w:r>
        <w:rPr>
          <w:rFonts w:ascii="黑体" w:eastAsia="黑体" w:hAnsi="黑体" w:cs="黑体" w:hint="eastAsia"/>
          <w:bCs/>
          <w:sz w:val="32"/>
          <w:szCs w:val="32"/>
        </w:rPr>
        <w:t>第十条</w:t>
      </w:r>
      <w:r>
        <w:rPr>
          <w:rFonts w:ascii="仿宋_GB2312" w:eastAsia="仿宋_GB2312" w:hAnsi="Times New Roman" w:cs="方正仿宋简体" w:hint="eastAsia"/>
          <w:sz w:val="32"/>
          <w:szCs w:val="32"/>
        </w:rPr>
        <w:t xml:space="preserve">  对职业培训开展非现场监管，主要由职业培训主管部门通过移动远程视频监控、照片反馈和查看“湘就业”小程序后台定位打卡数据的方式开展。培训机构在非本机构教室授课，采取送教到乡镇、企业等地开展培训不具备远程视频实时监控条件的，要通过移动视频设备全程录像或采取网络直播（可回看）等方式，实现培训全过程电子化留痕。对培训机构的非现场监管，除培训机构每日上传照片外，培训主管部门每期培训班应通过查看在线视频监控、调取后台定位打卡数据、授课教师和参训学员电话回访等方式开展不少于2次的监管。</w:t>
      </w:r>
    </w:p>
    <w:p w:rsidR="008E710F" w:rsidRDefault="003628B2">
      <w:pPr>
        <w:pStyle w:val="a5"/>
        <w:shd w:val="clear" w:color="auto" w:fill="FFFFFF"/>
        <w:spacing w:before="0" w:beforeAutospacing="0" w:after="0" w:afterAutospacing="0"/>
        <w:ind w:firstLineChars="200" w:firstLine="632"/>
        <w:rPr>
          <w:rFonts w:ascii="仿宋_GB2312" w:eastAsia="仿宋_GB2312" w:hAnsi="Times New Roman" w:cs="方正仿宋简体"/>
          <w:sz w:val="32"/>
          <w:szCs w:val="32"/>
        </w:rPr>
      </w:pPr>
      <w:r>
        <w:rPr>
          <w:rFonts w:ascii="黑体" w:eastAsia="黑体" w:hAnsi="黑体" w:cs="黑体" w:hint="eastAsia"/>
          <w:bCs/>
          <w:sz w:val="32"/>
          <w:szCs w:val="32"/>
        </w:rPr>
        <w:t>第十一条</w:t>
      </w:r>
      <w:r>
        <w:rPr>
          <w:rFonts w:ascii="仿宋_GB2312" w:eastAsia="仿宋_GB2312" w:hAnsi="Times New Roman" w:cs="方正仿宋简体" w:hint="eastAsia"/>
          <w:sz w:val="32"/>
          <w:szCs w:val="32"/>
        </w:rPr>
        <w:t xml:space="preserve">  对职业培训开展跟踪回访，由培训主管部门于培训班结束后、补贴资金拨付前完成，按不低于培训学员20％的抽</w:t>
      </w:r>
      <w:r>
        <w:rPr>
          <w:rFonts w:ascii="仿宋_GB2312" w:eastAsia="仿宋_GB2312" w:hAnsi="Times New Roman" w:cs="方正仿宋简体" w:hint="eastAsia"/>
          <w:sz w:val="32"/>
          <w:szCs w:val="32"/>
        </w:rPr>
        <w:lastRenderedPageBreak/>
        <w:t>查比例回访追踪培训学员，同时填写《益阳市职业培训学员跟踪回访登记表》（附件3），必要时可采取上门回访的形式开展。采取打电话方式开展回访的，回访人员应实时录音，并将录音文件记入培训监管档案。</w:t>
      </w:r>
    </w:p>
    <w:p w:rsidR="008E710F" w:rsidRDefault="003628B2">
      <w:pPr>
        <w:pStyle w:val="a5"/>
        <w:shd w:val="clear" w:color="auto" w:fill="FFFFFF"/>
        <w:spacing w:before="0" w:beforeAutospacing="0" w:after="0" w:afterAutospacing="0"/>
        <w:ind w:firstLineChars="200" w:firstLine="632"/>
        <w:rPr>
          <w:rFonts w:ascii="仿宋_GB2312" w:eastAsia="仿宋_GB2312" w:hAnsi="Times New Roman" w:cs="方正仿宋简体"/>
          <w:sz w:val="32"/>
          <w:szCs w:val="32"/>
        </w:rPr>
      </w:pPr>
      <w:r>
        <w:rPr>
          <w:rFonts w:ascii="黑体" w:eastAsia="黑体" w:hAnsi="黑体" w:cs="黑体" w:hint="eastAsia"/>
          <w:bCs/>
          <w:sz w:val="32"/>
          <w:szCs w:val="32"/>
        </w:rPr>
        <w:t>第十二条</w:t>
      </w:r>
      <w:r>
        <w:rPr>
          <w:rFonts w:ascii="仿宋_GB2312" w:eastAsia="仿宋_GB2312" w:hAnsi="Times New Roman" w:cs="方正仿宋简体" w:hint="eastAsia"/>
          <w:sz w:val="32"/>
          <w:szCs w:val="32"/>
        </w:rPr>
        <w:t xml:space="preserve">  培训主管部门对培训机构实行现场监管、非现场监管和跟踪回访，应认真做好记录，监管后所形成的各类材料由培训主管部门按班次负责保管和整理归档，作为拨付培训补贴的必要条件和重要依据。</w:t>
      </w:r>
    </w:p>
    <w:p w:rsidR="008E710F" w:rsidRDefault="003628B2">
      <w:pPr>
        <w:pStyle w:val="a5"/>
        <w:shd w:val="clear" w:color="auto" w:fill="FFFFFF"/>
        <w:spacing w:before="0" w:beforeAutospacing="0" w:after="0" w:afterAutospacing="0"/>
        <w:ind w:firstLineChars="200" w:firstLine="632"/>
        <w:rPr>
          <w:rFonts w:ascii="仿宋_GB2312" w:eastAsia="仿宋_GB2312" w:hAnsi="Times New Roman" w:cs="方正仿宋简体"/>
          <w:sz w:val="32"/>
          <w:szCs w:val="32"/>
        </w:rPr>
      </w:pPr>
      <w:r>
        <w:rPr>
          <w:rFonts w:ascii="黑体" w:eastAsia="黑体" w:hAnsi="黑体" w:cs="黑体" w:hint="eastAsia"/>
          <w:bCs/>
          <w:sz w:val="32"/>
          <w:szCs w:val="32"/>
        </w:rPr>
        <w:t>第十三条</w:t>
      </w:r>
      <w:r>
        <w:rPr>
          <w:rFonts w:ascii="仿宋_GB2312" w:eastAsia="仿宋_GB2312" w:hAnsi="Times New Roman" w:cs="方正仿宋简体" w:hint="eastAsia"/>
          <w:b/>
          <w:sz w:val="32"/>
          <w:szCs w:val="32"/>
        </w:rPr>
        <w:t xml:space="preserve">  </w:t>
      </w:r>
      <w:r>
        <w:rPr>
          <w:rFonts w:ascii="仿宋_GB2312" w:eastAsia="仿宋_GB2312" w:hAnsi="Times New Roman" w:cs="方正仿宋简体" w:hint="eastAsia"/>
          <w:sz w:val="32"/>
          <w:szCs w:val="32"/>
        </w:rPr>
        <w:t>对职业培训监管过程中的发现的违规行为，由人社部门按以下规定进行处理：</w:t>
      </w:r>
    </w:p>
    <w:p w:rsidR="008E710F" w:rsidRDefault="003628B2">
      <w:pPr>
        <w:pStyle w:val="a5"/>
        <w:shd w:val="clear" w:color="auto" w:fill="FFFFFF"/>
        <w:spacing w:before="0" w:beforeAutospacing="0" w:after="0" w:afterAutospacing="0"/>
        <w:ind w:firstLineChars="200" w:firstLine="632"/>
        <w:rPr>
          <w:rFonts w:ascii="仿宋_GB2312" w:eastAsia="仿宋_GB2312" w:hAnsi="Times New Roman" w:cs="方正仿宋简体"/>
          <w:sz w:val="32"/>
          <w:szCs w:val="32"/>
        </w:rPr>
      </w:pPr>
      <w:r>
        <w:rPr>
          <w:rFonts w:ascii="仿宋_GB2312" w:eastAsia="仿宋_GB2312" w:hAnsi="Times New Roman" w:cs="方正仿宋简体" w:hint="eastAsia"/>
          <w:sz w:val="32"/>
          <w:szCs w:val="32"/>
        </w:rPr>
        <w:t>（一）有下列情形之一者，由培训主管部门向培训机构下发《益阳市职业培训整改通知书》（附件4），予以书面警告并立即整改：</w:t>
      </w:r>
    </w:p>
    <w:p w:rsidR="008E710F" w:rsidRDefault="003628B2">
      <w:pPr>
        <w:pStyle w:val="a5"/>
        <w:shd w:val="clear" w:color="auto" w:fill="FFFFFF"/>
        <w:spacing w:before="0" w:beforeAutospacing="0" w:after="0" w:afterAutospacing="0"/>
        <w:ind w:firstLineChars="200" w:firstLine="632"/>
        <w:rPr>
          <w:rFonts w:ascii="仿宋_GB2312" w:eastAsia="仿宋_GB2312" w:hAnsi="Times New Roman" w:cs="方正仿宋简体"/>
          <w:sz w:val="32"/>
          <w:szCs w:val="32"/>
        </w:rPr>
      </w:pPr>
      <w:r>
        <w:rPr>
          <w:rFonts w:ascii="仿宋_GB2312" w:eastAsia="仿宋_GB2312" w:hAnsi="Times New Roman" w:cs="方正仿宋简体" w:hint="eastAsia"/>
          <w:sz w:val="32"/>
          <w:szCs w:val="32"/>
        </w:rPr>
        <w:t>1.未经培训主管部门同意，擅自开班培训的；</w:t>
      </w:r>
    </w:p>
    <w:p w:rsidR="008E710F" w:rsidRDefault="003628B2">
      <w:pPr>
        <w:pStyle w:val="a5"/>
        <w:shd w:val="clear" w:color="auto" w:fill="FFFFFF"/>
        <w:spacing w:before="0" w:beforeAutospacing="0" w:after="0" w:afterAutospacing="0"/>
        <w:ind w:firstLineChars="200" w:firstLine="632"/>
        <w:rPr>
          <w:rFonts w:ascii="仿宋_GB2312" w:eastAsia="仿宋_GB2312" w:hAnsi="Times New Roman" w:cs="方正仿宋简体"/>
          <w:sz w:val="32"/>
          <w:szCs w:val="32"/>
        </w:rPr>
      </w:pPr>
      <w:r>
        <w:rPr>
          <w:rFonts w:ascii="仿宋_GB2312" w:eastAsia="仿宋_GB2312" w:hAnsi="Times New Roman" w:cs="方正仿宋简体" w:hint="eastAsia"/>
          <w:sz w:val="32"/>
          <w:szCs w:val="32"/>
        </w:rPr>
        <w:t>2.未经批准缩减培训课时，不按规定时间上课的；</w:t>
      </w:r>
    </w:p>
    <w:p w:rsidR="008E710F" w:rsidRDefault="003628B2">
      <w:pPr>
        <w:pStyle w:val="a5"/>
        <w:shd w:val="clear" w:color="auto" w:fill="FFFFFF"/>
        <w:spacing w:before="0" w:beforeAutospacing="0" w:after="0" w:afterAutospacing="0"/>
        <w:ind w:firstLineChars="200" w:firstLine="632"/>
        <w:rPr>
          <w:rFonts w:ascii="仿宋_GB2312" w:eastAsia="仿宋_GB2312" w:hAnsi="Times New Roman" w:cs="方正仿宋简体"/>
          <w:sz w:val="32"/>
          <w:szCs w:val="32"/>
        </w:rPr>
      </w:pPr>
      <w:r>
        <w:rPr>
          <w:rFonts w:ascii="仿宋_GB2312" w:eastAsia="仿宋_GB2312" w:hAnsi="Times New Roman" w:cs="方正仿宋简体" w:hint="eastAsia"/>
          <w:sz w:val="32"/>
          <w:szCs w:val="32"/>
        </w:rPr>
        <w:t>3.现场监管中，发现同一班次学员冒名顶替参加培训人数达3人（含）以上的；</w:t>
      </w:r>
    </w:p>
    <w:p w:rsidR="008E710F" w:rsidRDefault="003628B2">
      <w:pPr>
        <w:pStyle w:val="a5"/>
        <w:shd w:val="clear" w:color="auto" w:fill="FFFFFF"/>
        <w:spacing w:before="0" w:beforeAutospacing="0" w:after="0" w:afterAutospacing="0"/>
        <w:ind w:firstLineChars="200" w:firstLine="632"/>
        <w:rPr>
          <w:rFonts w:ascii="仿宋_GB2312" w:eastAsia="仿宋_GB2312" w:hAnsi="Times New Roman" w:cs="方正仿宋简体"/>
          <w:sz w:val="32"/>
          <w:szCs w:val="32"/>
        </w:rPr>
      </w:pPr>
      <w:r>
        <w:rPr>
          <w:rFonts w:ascii="仿宋_GB2312" w:eastAsia="仿宋_GB2312" w:hAnsi="Times New Roman" w:cs="方正仿宋简体" w:hint="eastAsia"/>
          <w:sz w:val="32"/>
          <w:szCs w:val="32"/>
        </w:rPr>
        <w:t>4.监管过程中发现学员到课率低于80%的；</w:t>
      </w:r>
    </w:p>
    <w:p w:rsidR="008E710F" w:rsidRDefault="003628B2">
      <w:pPr>
        <w:pStyle w:val="a5"/>
        <w:shd w:val="clear" w:color="auto" w:fill="FFFFFF"/>
        <w:spacing w:before="0" w:beforeAutospacing="0" w:after="0" w:afterAutospacing="0"/>
        <w:ind w:firstLineChars="200" w:firstLine="632"/>
        <w:rPr>
          <w:rFonts w:ascii="仿宋_GB2312" w:eastAsia="仿宋_GB2312" w:hAnsi="Times New Roman" w:cs="方正仿宋简体"/>
          <w:sz w:val="32"/>
          <w:szCs w:val="32"/>
        </w:rPr>
      </w:pPr>
      <w:r>
        <w:rPr>
          <w:rFonts w:ascii="仿宋_GB2312" w:eastAsia="仿宋_GB2312" w:hAnsi="Times New Roman" w:cs="方正仿宋简体" w:hint="eastAsia"/>
          <w:sz w:val="32"/>
          <w:szCs w:val="32"/>
        </w:rPr>
        <w:t>5.未经批准擅自更改授课老师或授课地点，不按课程表安排上课的；</w:t>
      </w:r>
    </w:p>
    <w:p w:rsidR="008E710F" w:rsidRDefault="003628B2">
      <w:pPr>
        <w:pStyle w:val="a5"/>
        <w:shd w:val="clear" w:color="auto" w:fill="FFFFFF"/>
        <w:spacing w:before="0" w:beforeAutospacing="0" w:after="0" w:afterAutospacing="0"/>
        <w:ind w:firstLineChars="200" w:firstLine="632"/>
        <w:rPr>
          <w:rFonts w:ascii="仿宋_GB2312" w:eastAsia="仿宋_GB2312" w:hAnsi="Times New Roman" w:cs="方正仿宋简体"/>
          <w:sz w:val="32"/>
          <w:szCs w:val="32"/>
        </w:rPr>
      </w:pPr>
      <w:r>
        <w:rPr>
          <w:rFonts w:ascii="仿宋_GB2312" w:eastAsia="仿宋_GB2312" w:hAnsi="Times New Roman" w:cs="方正仿宋简体" w:hint="eastAsia"/>
          <w:sz w:val="32"/>
          <w:szCs w:val="32"/>
        </w:rPr>
        <w:t>6.未给学员提供符合要求的培训教材（人手一套），不能给学员创造实训条件的或为学员提供的实训工位不符合要求的；</w:t>
      </w:r>
    </w:p>
    <w:p w:rsidR="008E710F" w:rsidRDefault="003628B2">
      <w:pPr>
        <w:pStyle w:val="a5"/>
        <w:shd w:val="clear" w:color="auto" w:fill="FFFFFF"/>
        <w:spacing w:before="0" w:beforeAutospacing="0" w:after="0" w:afterAutospacing="0"/>
        <w:ind w:firstLineChars="200" w:firstLine="632"/>
        <w:rPr>
          <w:rFonts w:ascii="仿宋_GB2312" w:eastAsia="仿宋_GB2312" w:hAnsi="Times New Roman" w:cs="方正仿宋简体"/>
          <w:sz w:val="32"/>
          <w:szCs w:val="32"/>
        </w:rPr>
      </w:pPr>
      <w:r>
        <w:rPr>
          <w:rFonts w:ascii="仿宋_GB2312" w:eastAsia="仿宋_GB2312" w:hAnsi="Times New Roman" w:cs="方正仿宋简体" w:hint="eastAsia"/>
          <w:sz w:val="32"/>
          <w:szCs w:val="32"/>
        </w:rPr>
        <w:lastRenderedPageBreak/>
        <w:t>7.学员考勤流于形式，考勤登记弄虚作假（一次多签、过后补签、冒名代签等）的；</w:t>
      </w:r>
    </w:p>
    <w:p w:rsidR="008E710F" w:rsidRDefault="003628B2">
      <w:pPr>
        <w:pStyle w:val="a5"/>
        <w:shd w:val="clear" w:color="auto" w:fill="FFFFFF"/>
        <w:spacing w:before="0" w:beforeAutospacing="0" w:after="0" w:afterAutospacing="0"/>
        <w:ind w:firstLineChars="200" w:firstLine="632"/>
        <w:rPr>
          <w:rFonts w:ascii="仿宋_GB2312" w:eastAsia="仿宋_GB2312" w:hAnsi="Times New Roman" w:cs="方正仿宋简体"/>
          <w:sz w:val="32"/>
          <w:szCs w:val="32"/>
        </w:rPr>
      </w:pPr>
      <w:r>
        <w:rPr>
          <w:rFonts w:ascii="仿宋_GB2312" w:eastAsia="仿宋_GB2312" w:hAnsi="Times New Roman" w:cs="方正仿宋简体" w:hint="eastAsia"/>
          <w:sz w:val="32"/>
          <w:szCs w:val="32"/>
        </w:rPr>
        <w:t>8.连续7个标准学时或多次移动远程监控不到位、照片反馈不到位的；</w:t>
      </w:r>
    </w:p>
    <w:p w:rsidR="008E710F" w:rsidRDefault="003628B2">
      <w:pPr>
        <w:pStyle w:val="a5"/>
        <w:shd w:val="clear" w:color="auto" w:fill="FFFFFF"/>
        <w:spacing w:before="0" w:beforeAutospacing="0" w:after="0" w:afterAutospacing="0"/>
        <w:ind w:firstLineChars="200" w:firstLine="632"/>
        <w:rPr>
          <w:rFonts w:ascii="仿宋_GB2312" w:eastAsia="仿宋_GB2312" w:hAnsi="Times New Roman" w:cs="方正仿宋简体"/>
          <w:sz w:val="32"/>
          <w:szCs w:val="32"/>
        </w:rPr>
      </w:pPr>
      <w:r>
        <w:rPr>
          <w:rFonts w:ascii="仿宋_GB2312" w:eastAsia="仿宋_GB2312" w:hAnsi="Times New Roman" w:cs="方正仿宋简体" w:hint="eastAsia"/>
          <w:sz w:val="32"/>
          <w:szCs w:val="32"/>
        </w:rPr>
        <w:t>9.对日常监管、检查、抽查拒不配合的；</w:t>
      </w:r>
    </w:p>
    <w:p w:rsidR="008E710F" w:rsidRDefault="003628B2">
      <w:pPr>
        <w:pStyle w:val="a5"/>
        <w:shd w:val="clear" w:color="auto" w:fill="FFFFFF"/>
        <w:spacing w:before="0" w:beforeAutospacing="0" w:after="0" w:afterAutospacing="0"/>
        <w:ind w:firstLineChars="200" w:firstLine="632"/>
        <w:rPr>
          <w:rFonts w:ascii="仿宋_GB2312" w:eastAsia="仿宋_GB2312" w:hAnsi="Times New Roman" w:cs="方正仿宋简体"/>
          <w:sz w:val="32"/>
          <w:szCs w:val="32"/>
        </w:rPr>
      </w:pPr>
      <w:r>
        <w:rPr>
          <w:rFonts w:ascii="仿宋_GB2312" w:eastAsia="仿宋_GB2312" w:hAnsi="Times New Roman" w:cs="方正仿宋简体" w:hint="eastAsia"/>
          <w:sz w:val="32"/>
          <w:szCs w:val="32"/>
        </w:rPr>
        <w:t>10.不按时按质上报补贴材料、培训报表和培训资料等，经督促仍不能完成的。</w:t>
      </w:r>
    </w:p>
    <w:p w:rsidR="008E710F" w:rsidRDefault="003628B2">
      <w:pPr>
        <w:pStyle w:val="a5"/>
        <w:shd w:val="clear" w:color="auto" w:fill="FFFFFF"/>
        <w:spacing w:before="0" w:beforeAutospacing="0" w:after="0" w:afterAutospacing="0"/>
        <w:ind w:firstLineChars="200" w:firstLine="632"/>
        <w:rPr>
          <w:rFonts w:ascii="仿宋_GB2312" w:eastAsia="仿宋_GB2312" w:hAnsi="Times New Roman" w:cs="方正仿宋简体"/>
          <w:sz w:val="32"/>
          <w:szCs w:val="32"/>
        </w:rPr>
      </w:pPr>
      <w:r>
        <w:rPr>
          <w:rFonts w:ascii="仿宋_GB2312" w:eastAsia="仿宋_GB2312" w:hAnsi="Times New Roman" w:cs="方正仿宋简体" w:hint="eastAsia"/>
          <w:sz w:val="32"/>
          <w:szCs w:val="32"/>
        </w:rPr>
        <w:t>（二）有下列情况之一的，不再审核本班次培训补贴，已经拨付的予以追回：</w:t>
      </w:r>
    </w:p>
    <w:p w:rsidR="008E710F" w:rsidRDefault="003628B2">
      <w:pPr>
        <w:pStyle w:val="a5"/>
        <w:shd w:val="clear" w:color="auto" w:fill="FFFFFF"/>
        <w:spacing w:before="0" w:beforeAutospacing="0" w:after="0" w:afterAutospacing="0"/>
        <w:ind w:firstLineChars="200" w:firstLine="632"/>
        <w:rPr>
          <w:rFonts w:ascii="仿宋_GB2312" w:eastAsia="仿宋_GB2312" w:hAnsi="Times New Roman" w:cs="方正仿宋简体"/>
          <w:sz w:val="32"/>
          <w:szCs w:val="32"/>
        </w:rPr>
      </w:pPr>
      <w:r>
        <w:rPr>
          <w:rFonts w:ascii="仿宋_GB2312" w:eastAsia="仿宋_GB2312" w:hAnsi="Times New Roman" w:cs="方正仿宋简体" w:hint="eastAsia"/>
          <w:sz w:val="32"/>
          <w:szCs w:val="32"/>
        </w:rPr>
        <w:t>1.技能培训考试考核时，职业培训机构与学员串通冒名顶替的；</w:t>
      </w:r>
    </w:p>
    <w:p w:rsidR="008E710F" w:rsidRDefault="003628B2">
      <w:pPr>
        <w:pStyle w:val="a5"/>
        <w:shd w:val="clear" w:color="auto" w:fill="FFFFFF"/>
        <w:spacing w:before="0" w:beforeAutospacing="0" w:after="0" w:afterAutospacing="0"/>
        <w:ind w:firstLineChars="200" w:firstLine="632"/>
        <w:rPr>
          <w:rFonts w:ascii="仿宋_GB2312" w:eastAsia="仿宋_GB2312" w:hAnsi="Times New Roman" w:cs="方正仿宋简体"/>
          <w:sz w:val="32"/>
          <w:szCs w:val="32"/>
        </w:rPr>
      </w:pPr>
      <w:r>
        <w:rPr>
          <w:rFonts w:ascii="仿宋_GB2312" w:eastAsia="仿宋_GB2312" w:hAnsi="Times New Roman" w:cs="方正仿宋简体" w:hint="eastAsia"/>
          <w:sz w:val="32"/>
          <w:szCs w:val="32"/>
        </w:rPr>
        <w:t>2.经电话回访和现场询问，发现虚报培训人数达到单次抽查人数50%及以上的；</w:t>
      </w:r>
    </w:p>
    <w:p w:rsidR="008E710F" w:rsidRDefault="003628B2">
      <w:pPr>
        <w:pStyle w:val="a5"/>
        <w:shd w:val="clear" w:color="auto" w:fill="FFFFFF"/>
        <w:spacing w:before="0" w:beforeAutospacing="0" w:after="0" w:afterAutospacing="0"/>
        <w:ind w:firstLineChars="200" w:firstLine="632"/>
        <w:rPr>
          <w:rFonts w:ascii="仿宋_GB2312" w:eastAsia="仿宋_GB2312" w:hAnsi="Times New Roman" w:cs="方正仿宋简体"/>
          <w:sz w:val="32"/>
          <w:szCs w:val="32"/>
        </w:rPr>
      </w:pPr>
      <w:r>
        <w:rPr>
          <w:rFonts w:ascii="仿宋_GB2312" w:eastAsia="仿宋_GB2312" w:hAnsi="Times New Roman" w:cs="方正仿宋简体" w:hint="eastAsia"/>
          <w:sz w:val="32"/>
          <w:szCs w:val="32"/>
        </w:rPr>
        <w:t>3.同一班次，被书面警告达2次及以上的。</w:t>
      </w:r>
    </w:p>
    <w:p w:rsidR="008E710F" w:rsidRDefault="003628B2">
      <w:pPr>
        <w:pStyle w:val="a5"/>
        <w:shd w:val="clear" w:color="auto" w:fill="FFFFFF"/>
        <w:spacing w:before="0" w:beforeAutospacing="0" w:after="0" w:afterAutospacing="0"/>
        <w:ind w:firstLineChars="200" w:firstLine="632"/>
        <w:rPr>
          <w:rFonts w:ascii="仿宋_GB2312" w:eastAsia="仿宋_GB2312" w:hAnsi="Times New Roman" w:cs="方正仿宋简体"/>
          <w:sz w:val="32"/>
          <w:szCs w:val="32"/>
        </w:rPr>
      </w:pPr>
      <w:r>
        <w:rPr>
          <w:rFonts w:ascii="仿宋_GB2312" w:eastAsia="仿宋_GB2312" w:hAnsi="Times New Roman" w:cs="方正仿宋简体" w:hint="eastAsia"/>
          <w:sz w:val="32"/>
          <w:szCs w:val="32"/>
        </w:rPr>
        <w:t>（三）有下列情形之一者，由市、区县（市）人社部门取消培训机构培训资格：</w:t>
      </w:r>
    </w:p>
    <w:p w:rsidR="008E710F" w:rsidRDefault="003628B2">
      <w:pPr>
        <w:pStyle w:val="a5"/>
        <w:shd w:val="clear" w:color="auto" w:fill="FFFFFF"/>
        <w:spacing w:before="0" w:beforeAutospacing="0" w:after="0" w:afterAutospacing="0"/>
        <w:ind w:firstLineChars="200" w:firstLine="632"/>
        <w:rPr>
          <w:rFonts w:ascii="仿宋_GB2312" w:eastAsia="仿宋_GB2312" w:hAnsi="Times New Roman" w:cs="方正仿宋简体"/>
          <w:sz w:val="32"/>
          <w:szCs w:val="32"/>
        </w:rPr>
      </w:pPr>
      <w:r>
        <w:rPr>
          <w:rFonts w:ascii="仿宋_GB2312" w:eastAsia="仿宋_GB2312" w:hAnsi="Times New Roman" w:cs="方正仿宋简体" w:hint="eastAsia"/>
          <w:sz w:val="32"/>
          <w:szCs w:val="32"/>
        </w:rPr>
        <w:t>1.年内被书面警告5次（含）以上；</w:t>
      </w:r>
    </w:p>
    <w:p w:rsidR="008E710F" w:rsidRDefault="003628B2">
      <w:pPr>
        <w:pStyle w:val="a5"/>
        <w:shd w:val="clear" w:color="auto" w:fill="FFFFFF"/>
        <w:spacing w:before="0" w:beforeAutospacing="0" w:after="0" w:afterAutospacing="0"/>
        <w:ind w:firstLineChars="200" w:firstLine="632"/>
        <w:rPr>
          <w:rFonts w:ascii="仿宋_GB2312" w:eastAsia="仿宋_GB2312" w:hAnsi="Times New Roman" w:cs="方正仿宋简体"/>
          <w:sz w:val="32"/>
          <w:szCs w:val="32"/>
        </w:rPr>
      </w:pPr>
      <w:r>
        <w:rPr>
          <w:rFonts w:ascii="仿宋_GB2312" w:eastAsia="仿宋_GB2312" w:hAnsi="Times New Roman" w:cs="方正仿宋简体" w:hint="eastAsia"/>
          <w:sz w:val="32"/>
          <w:szCs w:val="32"/>
        </w:rPr>
        <w:t>2.将职业培训项目委托、转包给他人组织实施的；</w:t>
      </w:r>
    </w:p>
    <w:p w:rsidR="008E710F" w:rsidRDefault="003628B2">
      <w:pPr>
        <w:pStyle w:val="a5"/>
        <w:shd w:val="clear" w:color="auto" w:fill="FFFFFF"/>
        <w:spacing w:before="0" w:beforeAutospacing="0" w:after="0" w:afterAutospacing="0"/>
        <w:ind w:firstLineChars="200" w:firstLine="632"/>
        <w:rPr>
          <w:rFonts w:ascii="仿宋_GB2312" w:eastAsia="仿宋_GB2312" w:hAnsi="Times New Roman" w:cs="方正仿宋简体"/>
          <w:sz w:val="32"/>
          <w:szCs w:val="32"/>
        </w:rPr>
      </w:pPr>
      <w:r>
        <w:rPr>
          <w:rFonts w:ascii="仿宋_GB2312" w:eastAsia="仿宋_GB2312" w:hAnsi="Times New Roman" w:cs="方正仿宋简体" w:hint="eastAsia"/>
          <w:sz w:val="32"/>
          <w:szCs w:val="32"/>
        </w:rPr>
        <w:t>3.发布虚假招生广告（简介），管理混乱，造成不良社会影响，或违反收费文件规定超标准收费、违规收费、另立项目收费的；</w:t>
      </w:r>
    </w:p>
    <w:p w:rsidR="008E710F" w:rsidRDefault="003628B2">
      <w:pPr>
        <w:pStyle w:val="a5"/>
        <w:shd w:val="clear" w:color="auto" w:fill="FFFFFF"/>
        <w:spacing w:before="0" w:beforeAutospacing="0" w:after="0" w:afterAutospacing="0"/>
        <w:ind w:firstLineChars="200" w:firstLine="632"/>
        <w:rPr>
          <w:rFonts w:ascii="仿宋_GB2312" w:eastAsia="仿宋_GB2312" w:hAnsi="Times New Roman" w:cs="方正仿宋简体"/>
          <w:sz w:val="32"/>
          <w:szCs w:val="32"/>
        </w:rPr>
      </w:pPr>
      <w:r>
        <w:rPr>
          <w:rFonts w:ascii="仿宋_GB2312" w:eastAsia="仿宋_GB2312" w:hAnsi="Times New Roman" w:cs="方正仿宋简体" w:hint="eastAsia"/>
          <w:sz w:val="32"/>
          <w:szCs w:val="32"/>
        </w:rPr>
        <w:t>4.伪造、变造、买卖国家职业资格证书，诈骗学员钱财的，</w:t>
      </w:r>
      <w:r>
        <w:rPr>
          <w:rFonts w:ascii="仿宋_GB2312" w:eastAsia="仿宋_GB2312" w:hAnsi="Times New Roman" w:cs="方正仿宋简体" w:hint="eastAsia"/>
          <w:sz w:val="32"/>
          <w:szCs w:val="32"/>
        </w:rPr>
        <w:lastRenderedPageBreak/>
        <w:t>或弄虚作假，骗取或套取职业培训补贴资金的；</w:t>
      </w:r>
    </w:p>
    <w:p w:rsidR="008E710F" w:rsidRDefault="003628B2">
      <w:pPr>
        <w:pStyle w:val="a5"/>
        <w:shd w:val="clear" w:color="auto" w:fill="FFFFFF"/>
        <w:spacing w:before="0" w:beforeAutospacing="0" w:after="0" w:afterAutospacing="0"/>
        <w:ind w:firstLineChars="200" w:firstLine="632"/>
        <w:rPr>
          <w:rFonts w:ascii="仿宋_GB2312" w:eastAsia="仿宋_GB2312" w:hAnsi="Times New Roman" w:cs="方正仿宋简体"/>
          <w:sz w:val="32"/>
          <w:szCs w:val="32"/>
        </w:rPr>
      </w:pPr>
      <w:r>
        <w:rPr>
          <w:rFonts w:ascii="仿宋_GB2312" w:eastAsia="仿宋_GB2312" w:hAnsi="Times New Roman" w:cs="方正仿宋简体" w:hint="eastAsia"/>
          <w:sz w:val="32"/>
          <w:szCs w:val="32"/>
        </w:rPr>
        <w:t>5.未按规定提交年审材料，且拒不接受有关部门监督检查和管理的；</w:t>
      </w:r>
    </w:p>
    <w:p w:rsidR="008E710F" w:rsidRDefault="003628B2">
      <w:pPr>
        <w:pStyle w:val="a5"/>
        <w:shd w:val="clear" w:color="auto" w:fill="FFFFFF"/>
        <w:spacing w:before="0" w:beforeAutospacing="0" w:after="0" w:afterAutospacing="0"/>
        <w:ind w:firstLineChars="200" w:firstLine="632"/>
        <w:rPr>
          <w:rFonts w:ascii="仿宋_GB2312" w:eastAsia="仿宋_GB2312" w:hAnsi="Times New Roman" w:cs="方正仿宋简体"/>
          <w:sz w:val="32"/>
          <w:szCs w:val="32"/>
        </w:rPr>
      </w:pPr>
      <w:r>
        <w:rPr>
          <w:rFonts w:ascii="仿宋_GB2312" w:eastAsia="仿宋_GB2312" w:hAnsi="Times New Roman" w:cs="方正仿宋简体" w:hint="eastAsia"/>
          <w:sz w:val="32"/>
          <w:szCs w:val="32"/>
        </w:rPr>
        <w:t>6.发生重大培训事故或造成恶劣社会影响的；</w:t>
      </w:r>
    </w:p>
    <w:p w:rsidR="008E710F" w:rsidRDefault="003628B2">
      <w:pPr>
        <w:pStyle w:val="a5"/>
        <w:shd w:val="clear" w:color="auto" w:fill="FFFFFF"/>
        <w:spacing w:before="0" w:beforeAutospacing="0" w:after="0" w:afterAutospacing="0"/>
        <w:ind w:firstLineChars="200" w:firstLine="632"/>
        <w:rPr>
          <w:rFonts w:ascii="仿宋_GB2312" w:eastAsia="仿宋_GB2312" w:hAnsi="Times New Roman" w:cs="方正仿宋简体"/>
          <w:sz w:val="32"/>
          <w:szCs w:val="32"/>
        </w:rPr>
      </w:pPr>
      <w:r>
        <w:rPr>
          <w:rFonts w:ascii="仿宋_GB2312" w:eastAsia="仿宋_GB2312" w:hAnsi="Times New Roman" w:cs="方正仿宋简体" w:hint="eastAsia"/>
          <w:sz w:val="32"/>
          <w:szCs w:val="32"/>
        </w:rPr>
        <w:t>7.经查属实存在违反国家、省和本市相关法律法规或政策文件规定的其他行为的。</w:t>
      </w:r>
    </w:p>
    <w:p w:rsidR="008E710F" w:rsidRDefault="003628B2">
      <w:pPr>
        <w:pStyle w:val="a5"/>
        <w:shd w:val="clear" w:color="auto" w:fill="FFFFFF"/>
        <w:spacing w:before="0" w:beforeAutospacing="0" w:after="0" w:afterAutospacing="0"/>
        <w:ind w:firstLineChars="200" w:firstLine="632"/>
        <w:rPr>
          <w:rFonts w:ascii="仿宋_GB2312" w:eastAsia="仿宋_GB2312" w:hAnsi="Times New Roman" w:cs="方正仿宋简体"/>
          <w:sz w:val="32"/>
          <w:szCs w:val="32"/>
        </w:rPr>
      </w:pPr>
      <w:r>
        <w:rPr>
          <w:rFonts w:ascii="仿宋_GB2312" w:eastAsia="仿宋_GB2312" w:hAnsi="Times New Roman" w:cs="方正仿宋简体" w:hint="eastAsia"/>
          <w:sz w:val="32"/>
          <w:szCs w:val="32"/>
        </w:rPr>
        <w:t>（四）对不符合补贴条件或非法恶意骗取就业培训补贴的企业、培训机构和个人，责令其改正并依法追回被骗取的就业培训补贴资金，同时按规定纳入相关信用体系，构成犯罪的，移送司法机关，并依法追究其刑事责任。</w:t>
      </w:r>
    </w:p>
    <w:p w:rsidR="008E710F" w:rsidRDefault="003628B2">
      <w:pPr>
        <w:pStyle w:val="a5"/>
        <w:shd w:val="clear" w:color="auto" w:fill="FFFFFF"/>
        <w:spacing w:before="0" w:beforeAutospacing="0" w:after="0" w:afterAutospacing="0"/>
        <w:ind w:firstLineChars="200" w:firstLine="632"/>
        <w:rPr>
          <w:rFonts w:ascii="仿宋_GB2312" w:eastAsia="仿宋_GB2312" w:hAnsi="Times New Roman" w:cs="方正仿宋简体"/>
          <w:sz w:val="32"/>
          <w:szCs w:val="32"/>
        </w:rPr>
      </w:pPr>
      <w:r>
        <w:rPr>
          <w:rFonts w:ascii="黑体" w:eastAsia="黑体" w:hAnsi="黑体" w:cs="黑体" w:hint="eastAsia"/>
          <w:sz w:val="32"/>
          <w:szCs w:val="32"/>
        </w:rPr>
        <w:t>第十四条</w:t>
      </w:r>
      <w:r>
        <w:rPr>
          <w:rFonts w:ascii="仿宋_GB2312" w:eastAsia="仿宋_GB2312" w:hAnsi="Times New Roman" w:cs="方正仿宋简体" w:hint="eastAsia"/>
          <w:sz w:val="32"/>
          <w:szCs w:val="32"/>
        </w:rPr>
        <w:t xml:space="preserve"> 对全市职业培训开展各类监管，市、区县（市）两级监管部门要严格遵守以下纪律规定：</w:t>
      </w:r>
    </w:p>
    <w:p w:rsidR="008E710F" w:rsidRDefault="003628B2">
      <w:pPr>
        <w:pStyle w:val="a5"/>
        <w:shd w:val="clear" w:color="auto" w:fill="FFFFFF"/>
        <w:spacing w:before="0" w:beforeAutospacing="0" w:after="0" w:afterAutospacing="0"/>
        <w:ind w:firstLineChars="200" w:firstLine="632"/>
        <w:rPr>
          <w:rFonts w:ascii="仿宋_GB2312" w:eastAsia="仿宋_GB2312" w:hAnsi="Times New Roman" w:cs="方正仿宋简体"/>
          <w:sz w:val="32"/>
          <w:szCs w:val="32"/>
        </w:rPr>
      </w:pPr>
      <w:r>
        <w:rPr>
          <w:rFonts w:ascii="仿宋_GB2312" w:eastAsia="仿宋_GB2312" w:hAnsi="Times New Roman" w:cs="方正仿宋简体" w:hint="eastAsia"/>
          <w:sz w:val="32"/>
          <w:szCs w:val="32"/>
        </w:rPr>
        <w:t>（一）不得事先通知受检职业培训机构；</w:t>
      </w:r>
    </w:p>
    <w:p w:rsidR="008E710F" w:rsidRDefault="003628B2">
      <w:pPr>
        <w:pStyle w:val="a5"/>
        <w:shd w:val="clear" w:color="auto" w:fill="FFFFFF"/>
        <w:spacing w:before="0" w:beforeAutospacing="0" w:after="0" w:afterAutospacing="0"/>
        <w:ind w:firstLineChars="200" w:firstLine="632"/>
        <w:rPr>
          <w:rFonts w:ascii="仿宋_GB2312" w:eastAsia="仿宋_GB2312" w:hAnsi="Times New Roman" w:cs="方正仿宋简体"/>
          <w:sz w:val="32"/>
          <w:szCs w:val="32"/>
        </w:rPr>
      </w:pPr>
      <w:r>
        <w:rPr>
          <w:rFonts w:ascii="仿宋_GB2312" w:eastAsia="仿宋_GB2312" w:hAnsi="Times New Roman" w:cs="方正仿宋简体" w:hint="eastAsia"/>
          <w:sz w:val="32"/>
          <w:szCs w:val="32"/>
        </w:rPr>
        <w:t>（二）不得使用受检职业培训机构提供的交通工具；</w:t>
      </w:r>
    </w:p>
    <w:p w:rsidR="008E710F" w:rsidRDefault="003628B2">
      <w:pPr>
        <w:pStyle w:val="a5"/>
        <w:shd w:val="clear" w:color="auto" w:fill="FFFFFF"/>
        <w:spacing w:before="0" w:beforeAutospacing="0" w:after="0" w:afterAutospacing="0"/>
        <w:ind w:firstLineChars="200" w:firstLine="632"/>
        <w:rPr>
          <w:rFonts w:ascii="仿宋_GB2312" w:eastAsia="仿宋_GB2312" w:hAnsi="Times New Roman" w:cs="方正仿宋简体"/>
          <w:sz w:val="32"/>
          <w:szCs w:val="32"/>
        </w:rPr>
      </w:pPr>
      <w:r>
        <w:rPr>
          <w:rFonts w:ascii="仿宋_GB2312" w:eastAsia="仿宋_GB2312" w:hAnsi="Times New Roman" w:cs="方正仿宋简体" w:hint="eastAsia"/>
          <w:sz w:val="32"/>
          <w:szCs w:val="32"/>
        </w:rPr>
        <w:t>（三）不得接受职业培训机构的礼品礼金和宴请等；</w:t>
      </w:r>
    </w:p>
    <w:p w:rsidR="008E710F" w:rsidRDefault="003628B2">
      <w:pPr>
        <w:pStyle w:val="a5"/>
        <w:shd w:val="clear" w:color="auto" w:fill="FFFFFF"/>
        <w:spacing w:before="0" w:beforeAutospacing="0" w:after="0" w:afterAutospacing="0"/>
        <w:ind w:firstLineChars="200" w:firstLine="632"/>
        <w:rPr>
          <w:rFonts w:ascii="仿宋_GB2312" w:eastAsia="仿宋_GB2312" w:hAnsi="Times New Roman" w:cs="方正仿宋简体"/>
          <w:b/>
          <w:sz w:val="32"/>
          <w:szCs w:val="32"/>
        </w:rPr>
      </w:pPr>
      <w:r>
        <w:rPr>
          <w:rFonts w:ascii="仿宋_GB2312" w:eastAsia="仿宋_GB2312" w:hAnsi="Times New Roman" w:cs="方正仿宋简体" w:hint="eastAsia"/>
          <w:sz w:val="32"/>
          <w:szCs w:val="32"/>
        </w:rPr>
        <w:t>（四）与职业培训机构或者有关人员有直接利害关系的检查人员，应当实行回避。</w:t>
      </w:r>
    </w:p>
    <w:p w:rsidR="008E710F" w:rsidRDefault="003628B2">
      <w:pPr>
        <w:pStyle w:val="a5"/>
        <w:shd w:val="clear" w:color="auto" w:fill="FFFFFF"/>
        <w:spacing w:before="0" w:beforeAutospacing="0" w:after="0" w:afterAutospacing="0"/>
        <w:ind w:firstLineChars="200" w:firstLine="632"/>
        <w:rPr>
          <w:rFonts w:ascii="仿宋_GB2312" w:eastAsia="仿宋_GB2312" w:hAnsi="Times New Roman" w:cs="方正仿宋简体"/>
          <w:sz w:val="32"/>
          <w:szCs w:val="32"/>
        </w:rPr>
      </w:pPr>
      <w:r>
        <w:rPr>
          <w:rFonts w:ascii="黑体" w:eastAsia="黑体" w:hAnsi="黑体" w:cs="黑体" w:hint="eastAsia"/>
          <w:sz w:val="32"/>
          <w:szCs w:val="32"/>
        </w:rPr>
        <w:t>第十五条</w:t>
      </w:r>
      <w:r>
        <w:rPr>
          <w:rFonts w:ascii="仿宋_GB2312" w:eastAsia="仿宋_GB2312" w:hAnsi="Times New Roman" w:cs="方正仿宋简体" w:hint="eastAsia"/>
          <w:sz w:val="32"/>
          <w:szCs w:val="32"/>
        </w:rPr>
        <w:t> 本办法由益阳市人力资源和社会保障局负责解释，自发布之日起施行，有效期5年。我市之前有关职业培训监管政策与本办法不一致的，以本办法为准。国家、省有明确规定的，从其规定。</w:t>
      </w:r>
    </w:p>
    <w:p w:rsidR="008E710F" w:rsidRDefault="008E710F">
      <w:pPr>
        <w:pStyle w:val="a5"/>
        <w:shd w:val="clear" w:color="auto" w:fill="FFFFFF"/>
        <w:spacing w:before="0" w:beforeAutospacing="0" w:after="0" w:afterAutospacing="0"/>
        <w:ind w:firstLineChars="200" w:firstLine="632"/>
        <w:rPr>
          <w:rFonts w:ascii="仿宋_GB2312" w:eastAsia="仿宋_GB2312" w:hAnsi="Times New Roman" w:cs="方正仿宋简体"/>
          <w:sz w:val="32"/>
          <w:szCs w:val="32"/>
        </w:rPr>
      </w:pPr>
    </w:p>
    <w:p w:rsidR="008E710F" w:rsidRDefault="003628B2">
      <w:pPr>
        <w:pStyle w:val="a5"/>
        <w:shd w:val="clear" w:color="auto" w:fill="FFFFFF"/>
        <w:spacing w:before="0" w:beforeAutospacing="0" w:after="0" w:afterAutospacing="0"/>
        <w:ind w:firstLineChars="200" w:firstLine="632"/>
        <w:rPr>
          <w:rFonts w:ascii="仿宋_GB2312" w:eastAsia="仿宋_GB2312" w:hAnsi="Times New Roman" w:cs="方正仿宋简体"/>
          <w:sz w:val="32"/>
          <w:szCs w:val="32"/>
        </w:rPr>
      </w:pPr>
      <w:r>
        <w:rPr>
          <w:rFonts w:ascii="仿宋_GB2312" w:eastAsia="仿宋_GB2312" w:hAnsi="Times New Roman" w:cs="方正仿宋简体" w:hint="eastAsia"/>
          <w:sz w:val="32"/>
          <w:szCs w:val="32"/>
        </w:rPr>
        <w:lastRenderedPageBreak/>
        <w:t>附件：1．益阳市补贴性职业培训项目协议书（样本）</w:t>
      </w:r>
    </w:p>
    <w:p w:rsidR="008E710F" w:rsidRDefault="003628B2" w:rsidP="00A75166">
      <w:pPr>
        <w:pStyle w:val="a5"/>
        <w:shd w:val="clear" w:color="auto" w:fill="FFFFFF"/>
        <w:spacing w:before="0" w:beforeAutospacing="0" w:after="0" w:afterAutospacing="0"/>
        <w:ind w:firstLineChars="500" w:firstLine="1579"/>
        <w:rPr>
          <w:rFonts w:ascii="仿宋_GB2312" w:eastAsia="仿宋_GB2312" w:hAnsi="Times New Roman" w:cs="方正仿宋简体"/>
          <w:sz w:val="32"/>
          <w:szCs w:val="32"/>
        </w:rPr>
      </w:pPr>
      <w:r>
        <w:rPr>
          <w:rFonts w:ascii="仿宋_GB2312" w:eastAsia="仿宋_GB2312" w:hAnsi="Times New Roman" w:cs="方正仿宋简体" w:hint="eastAsia"/>
          <w:sz w:val="32"/>
          <w:szCs w:val="32"/>
        </w:rPr>
        <w:t>2．</w:t>
      </w:r>
      <w:r>
        <w:rPr>
          <w:rFonts w:ascii="仿宋_GB2312" w:eastAsia="仿宋_GB2312" w:hAnsi="Times New Roman" w:cs="方正仿宋简体"/>
          <w:sz w:val="32"/>
          <w:szCs w:val="32"/>
        </w:rPr>
        <w:t>益阳市职业培训现场监管登记表</w:t>
      </w:r>
    </w:p>
    <w:p w:rsidR="008E710F" w:rsidRDefault="003628B2">
      <w:pPr>
        <w:pStyle w:val="a5"/>
        <w:shd w:val="clear" w:color="auto" w:fill="FFFFFF"/>
        <w:spacing w:before="0" w:beforeAutospacing="0" w:after="0" w:afterAutospacing="0"/>
        <w:ind w:firstLineChars="200" w:firstLine="632"/>
        <w:rPr>
          <w:rFonts w:ascii="仿宋_GB2312" w:eastAsia="仿宋_GB2312" w:hAnsi="Times New Roman" w:cs="方正仿宋简体"/>
          <w:sz w:val="32"/>
          <w:szCs w:val="32"/>
        </w:rPr>
      </w:pPr>
      <w:r>
        <w:rPr>
          <w:rFonts w:ascii="仿宋_GB2312" w:eastAsia="仿宋_GB2312" w:hAnsi="Times New Roman" w:cs="方正仿宋简体" w:hint="eastAsia"/>
          <w:sz w:val="32"/>
          <w:szCs w:val="32"/>
        </w:rPr>
        <w:t xml:space="preserve">      3．益阳市职业培训学员跟踪回访登记表</w:t>
      </w:r>
    </w:p>
    <w:p w:rsidR="008E710F" w:rsidRDefault="003628B2">
      <w:pPr>
        <w:pStyle w:val="a5"/>
        <w:shd w:val="clear" w:color="auto" w:fill="FFFFFF"/>
        <w:spacing w:before="0" w:beforeAutospacing="0" w:after="0" w:afterAutospacing="0"/>
        <w:ind w:firstLineChars="200" w:firstLine="632"/>
        <w:rPr>
          <w:rFonts w:ascii="仿宋_GB2312" w:eastAsia="仿宋_GB2312" w:hAnsi="Times New Roman" w:cs="方正仿宋简体"/>
          <w:sz w:val="32"/>
          <w:szCs w:val="32"/>
        </w:rPr>
      </w:pPr>
      <w:r>
        <w:rPr>
          <w:rFonts w:ascii="仿宋_GB2312" w:eastAsia="仿宋_GB2312" w:hAnsi="Times New Roman" w:cs="方正仿宋简体" w:hint="eastAsia"/>
          <w:sz w:val="32"/>
          <w:szCs w:val="32"/>
        </w:rPr>
        <w:t xml:space="preserve">      4．益阳市职业培训整改通知书</w:t>
      </w:r>
    </w:p>
    <w:p w:rsidR="008E710F" w:rsidRDefault="003628B2">
      <w:pPr>
        <w:rPr>
          <w:rFonts w:ascii="仿宋_GB2312" w:cs="方正仿宋简体"/>
          <w:szCs w:val="32"/>
        </w:rPr>
      </w:pPr>
      <w:r>
        <w:rPr>
          <w:rFonts w:ascii="仿宋_GB2312" w:cs="方正仿宋简体" w:hint="eastAsia"/>
          <w:szCs w:val="32"/>
        </w:rPr>
        <w:br w:type="page"/>
      </w:r>
    </w:p>
    <w:p w:rsidR="00E05B60" w:rsidRDefault="00E05B60" w:rsidP="00E05B60">
      <w:pPr>
        <w:pStyle w:val="a5"/>
        <w:shd w:val="clear" w:color="auto" w:fill="FFFFFF"/>
        <w:spacing w:before="0" w:beforeAutospacing="0" w:after="0" w:afterAutospacing="0"/>
        <w:rPr>
          <w:rFonts w:ascii="黑体" w:eastAsia="黑体" w:hAnsi="黑体" w:cs="黑体"/>
          <w:sz w:val="32"/>
          <w:szCs w:val="32"/>
        </w:rPr>
      </w:pPr>
      <w:r>
        <w:rPr>
          <w:rFonts w:ascii="黑体" w:eastAsia="黑体" w:hAnsi="黑体" w:cs="黑体" w:hint="eastAsia"/>
          <w:sz w:val="32"/>
          <w:szCs w:val="32"/>
        </w:rPr>
        <w:lastRenderedPageBreak/>
        <w:t>附件1</w:t>
      </w:r>
    </w:p>
    <w:p w:rsidR="00E05B60" w:rsidRDefault="00E05B60" w:rsidP="00E05B60">
      <w:pPr>
        <w:spacing w:line="580" w:lineRule="exact"/>
        <w:jc w:val="right"/>
        <w:rPr>
          <w:b/>
          <w:spacing w:val="-10"/>
          <w:sz w:val="24"/>
        </w:rPr>
      </w:pPr>
      <w:r>
        <w:rPr>
          <w:rFonts w:hint="eastAsia"/>
          <w:spacing w:val="-10"/>
          <w:sz w:val="24"/>
        </w:rPr>
        <w:t>编号：</w:t>
      </w:r>
      <w:r>
        <w:rPr>
          <w:rFonts w:cs="宋体-18030" w:hint="eastAsia"/>
          <w:sz w:val="24"/>
        </w:rPr>
        <w:t>______________</w:t>
      </w:r>
    </w:p>
    <w:p w:rsidR="008D00A6" w:rsidRDefault="008D00A6" w:rsidP="008D00A6">
      <w:pPr>
        <w:spacing w:line="580" w:lineRule="exact"/>
        <w:jc w:val="right"/>
        <w:rPr>
          <w:spacing w:val="-10"/>
          <w:sz w:val="24"/>
        </w:rPr>
      </w:pPr>
    </w:p>
    <w:p w:rsidR="008D00A6" w:rsidRDefault="008D00A6" w:rsidP="008D00A6">
      <w:pPr>
        <w:tabs>
          <w:tab w:val="center" w:pos="4365"/>
        </w:tabs>
        <w:spacing w:line="5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益阳市补贴性职业培训项目协议书</w:t>
      </w:r>
    </w:p>
    <w:p w:rsidR="008D00A6" w:rsidRDefault="008D00A6" w:rsidP="008D00A6">
      <w:pPr>
        <w:tabs>
          <w:tab w:val="center" w:pos="4365"/>
        </w:tabs>
        <w:spacing w:line="520" w:lineRule="exact"/>
        <w:jc w:val="center"/>
        <w:rPr>
          <w:rFonts w:eastAsia="楷体_GB2312" w:cs="楷体_GB2312"/>
          <w:sz w:val="36"/>
          <w:szCs w:val="36"/>
        </w:rPr>
      </w:pPr>
      <w:r>
        <w:rPr>
          <w:rFonts w:eastAsia="楷体_GB2312" w:cs="楷体_GB2312" w:hint="eastAsia"/>
          <w:sz w:val="36"/>
          <w:szCs w:val="36"/>
        </w:rPr>
        <w:t>（样本）</w:t>
      </w:r>
    </w:p>
    <w:p w:rsidR="008D00A6" w:rsidRDefault="008D00A6" w:rsidP="008D00A6">
      <w:pPr>
        <w:tabs>
          <w:tab w:val="center" w:pos="4365"/>
        </w:tabs>
        <w:spacing w:line="520" w:lineRule="exact"/>
        <w:jc w:val="center"/>
        <w:rPr>
          <w:rFonts w:eastAsia="黑体"/>
          <w:b/>
          <w:bCs/>
          <w:sz w:val="44"/>
          <w:szCs w:val="44"/>
        </w:rPr>
      </w:pPr>
    </w:p>
    <w:p w:rsidR="008D00A6" w:rsidRDefault="008D00A6" w:rsidP="008D00A6">
      <w:pPr>
        <w:adjustRightInd w:val="0"/>
        <w:spacing w:line="520" w:lineRule="exact"/>
        <w:rPr>
          <w:rFonts w:cs="宋体-18030"/>
          <w:sz w:val="28"/>
          <w:szCs w:val="28"/>
        </w:rPr>
      </w:pPr>
      <w:r>
        <w:rPr>
          <w:rFonts w:cs="宋体-18030" w:hint="eastAsia"/>
          <w:sz w:val="28"/>
          <w:szCs w:val="28"/>
        </w:rPr>
        <w:t>甲方：</w:t>
      </w:r>
      <w:r>
        <w:rPr>
          <w:rFonts w:cs="宋体-18030" w:hint="eastAsia"/>
          <w:sz w:val="28"/>
          <w:szCs w:val="28"/>
          <w:u w:val="single"/>
        </w:rPr>
        <w:t xml:space="preserve">                                </w:t>
      </w:r>
      <w:r>
        <w:rPr>
          <w:rFonts w:cs="宋体-18030" w:hint="eastAsia"/>
          <w:sz w:val="28"/>
          <w:szCs w:val="28"/>
        </w:rPr>
        <w:t>（人社部门）</w:t>
      </w:r>
    </w:p>
    <w:p w:rsidR="008D00A6" w:rsidRDefault="008D00A6" w:rsidP="008D00A6">
      <w:pPr>
        <w:adjustRightInd w:val="0"/>
        <w:spacing w:line="520" w:lineRule="exact"/>
        <w:rPr>
          <w:rFonts w:cs="宋体-18030"/>
          <w:sz w:val="28"/>
          <w:szCs w:val="28"/>
        </w:rPr>
      </w:pPr>
      <w:r>
        <w:rPr>
          <w:rFonts w:cs="宋体-18030" w:hint="eastAsia"/>
          <w:sz w:val="28"/>
          <w:szCs w:val="28"/>
        </w:rPr>
        <w:t>乙方：</w:t>
      </w:r>
      <w:r>
        <w:rPr>
          <w:rFonts w:cs="宋体-18030" w:hint="eastAsia"/>
          <w:sz w:val="28"/>
          <w:szCs w:val="28"/>
          <w:u w:val="single"/>
        </w:rPr>
        <w:t xml:space="preserve">                                </w:t>
      </w:r>
      <w:r>
        <w:rPr>
          <w:rFonts w:cs="宋体-18030" w:hint="eastAsia"/>
          <w:sz w:val="28"/>
          <w:szCs w:val="28"/>
        </w:rPr>
        <w:t>（培训机构）</w:t>
      </w:r>
    </w:p>
    <w:p w:rsidR="008D00A6" w:rsidRDefault="008D00A6" w:rsidP="008D00A6">
      <w:pPr>
        <w:spacing w:line="520" w:lineRule="exact"/>
        <w:rPr>
          <w:rFonts w:cs="宋体-18030"/>
          <w:sz w:val="28"/>
          <w:szCs w:val="28"/>
        </w:rPr>
      </w:pPr>
    </w:p>
    <w:p w:rsidR="008D00A6" w:rsidRDefault="008D00A6" w:rsidP="008D00A6">
      <w:pPr>
        <w:spacing w:line="520" w:lineRule="exact"/>
        <w:ind w:firstLineChars="200" w:firstLine="552"/>
        <w:rPr>
          <w:rFonts w:cs="仿宋_GB2312"/>
          <w:sz w:val="28"/>
          <w:szCs w:val="28"/>
        </w:rPr>
      </w:pPr>
      <w:r>
        <w:rPr>
          <w:rFonts w:cs="仿宋_GB2312" w:hint="eastAsia"/>
          <w:sz w:val="28"/>
          <w:szCs w:val="28"/>
        </w:rPr>
        <w:t>为贯彻落实职业培训法律法规及相关规定，切实做好补贴性职业培训项目的组织实施和监督管理工作，经双方平等协商，签订本协议。</w:t>
      </w:r>
    </w:p>
    <w:p w:rsidR="008D00A6" w:rsidRDefault="008D00A6" w:rsidP="008D00A6">
      <w:pPr>
        <w:spacing w:line="520" w:lineRule="exact"/>
        <w:ind w:firstLineChars="200" w:firstLine="552"/>
        <w:rPr>
          <w:rFonts w:eastAsia="黑体" w:cs="宋体-18030"/>
          <w:color w:val="000000"/>
          <w:sz w:val="28"/>
          <w:szCs w:val="28"/>
        </w:rPr>
      </w:pPr>
      <w:r>
        <w:rPr>
          <w:rFonts w:eastAsia="黑体" w:cs="宋体-18030" w:hint="eastAsia"/>
          <w:sz w:val="28"/>
          <w:szCs w:val="28"/>
        </w:rPr>
        <w:t>一、</w:t>
      </w:r>
      <w:r>
        <w:rPr>
          <w:rFonts w:eastAsia="黑体" w:cs="宋体-18030" w:hint="eastAsia"/>
          <w:color w:val="000000"/>
          <w:sz w:val="28"/>
          <w:szCs w:val="28"/>
        </w:rPr>
        <w:t>协议事项</w:t>
      </w:r>
    </w:p>
    <w:p w:rsidR="008D00A6" w:rsidRDefault="008D00A6" w:rsidP="008D00A6">
      <w:pPr>
        <w:spacing w:line="520" w:lineRule="exact"/>
        <w:ind w:firstLineChars="200" w:firstLine="552"/>
        <w:rPr>
          <w:rFonts w:cs="宋体-18030"/>
          <w:color w:val="000000"/>
          <w:sz w:val="28"/>
          <w:szCs w:val="28"/>
        </w:rPr>
      </w:pPr>
      <w:r>
        <w:rPr>
          <w:rFonts w:cs="宋体-18030" w:hint="eastAsia"/>
          <w:color w:val="000000"/>
          <w:sz w:val="28"/>
          <w:szCs w:val="28"/>
        </w:rPr>
        <w:t>经乙方申请，甲方同意乙方在人社部门批准职业（工种）、技能等级或培训实施项目范围内，按照相关规定承接甲方</w:t>
      </w:r>
      <w:r>
        <w:rPr>
          <w:rFonts w:cs="宋体-18030" w:hint="eastAsia"/>
          <w:color w:val="000000"/>
          <w:sz w:val="28"/>
          <w:szCs w:val="28"/>
          <w:u w:val="single"/>
        </w:rPr>
        <w:t xml:space="preserve">      </w:t>
      </w:r>
      <w:r>
        <w:rPr>
          <w:rFonts w:cs="宋体-18030" w:hint="eastAsia"/>
          <w:color w:val="000000"/>
          <w:sz w:val="28"/>
          <w:szCs w:val="28"/>
        </w:rPr>
        <w:t>年度补贴性职业培训任务</w:t>
      </w:r>
      <w:r>
        <w:rPr>
          <w:rFonts w:cs="宋体-18030" w:hint="eastAsia"/>
          <w:color w:val="000000"/>
          <w:sz w:val="28"/>
          <w:szCs w:val="28"/>
          <w:u w:val="single"/>
        </w:rPr>
        <w:t xml:space="preserve">    </w:t>
      </w:r>
      <w:r w:rsidR="00D11947">
        <w:rPr>
          <w:rFonts w:cs="宋体-18030" w:hint="eastAsia"/>
          <w:color w:val="000000"/>
          <w:sz w:val="28"/>
          <w:szCs w:val="28"/>
          <w:u w:val="single"/>
        </w:rPr>
        <w:t xml:space="preserve"> </w:t>
      </w:r>
      <w:r>
        <w:rPr>
          <w:rFonts w:cs="宋体-18030" w:hint="eastAsia"/>
          <w:color w:val="000000"/>
          <w:sz w:val="28"/>
          <w:szCs w:val="28"/>
        </w:rPr>
        <w:t>人次，其中：</w:t>
      </w:r>
      <w:r>
        <w:rPr>
          <w:rFonts w:cs="宋体-18030" w:hint="eastAsia"/>
          <w:color w:val="000000"/>
          <w:sz w:val="28"/>
          <w:szCs w:val="28"/>
          <w:u w:val="single"/>
        </w:rPr>
        <w:t xml:space="preserve">                                   </w:t>
      </w:r>
      <w:r>
        <w:rPr>
          <w:rFonts w:cs="宋体-18030" w:hint="eastAsia"/>
          <w:color w:val="000000"/>
          <w:sz w:val="28"/>
          <w:szCs w:val="28"/>
        </w:rPr>
        <w:t>。完成时限为当年</w:t>
      </w:r>
      <w:r>
        <w:rPr>
          <w:rFonts w:cs="宋体-18030" w:hint="eastAsia"/>
          <w:color w:val="000000"/>
          <w:sz w:val="28"/>
          <w:szCs w:val="28"/>
          <w:u w:val="single"/>
        </w:rPr>
        <w:t xml:space="preserve">    </w:t>
      </w:r>
      <w:r>
        <w:rPr>
          <w:rFonts w:cs="宋体-18030" w:hint="eastAsia"/>
          <w:color w:val="000000"/>
          <w:sz w:val="28"/>
          <w:szCs w:val="28"/>
        </w:rPr>
        <w:t>月</w:t>
      </w:r>
      <w:r>
        <w:rPr>
          <w:rFonts w:cs="宋体-18030" w:hint="eastAsia"/>
          <w:color w:val="000000"/>
          <w:sz w:val="28"/>
          <w:szCs w:val="28"/>
          <w:u w:val="single"/>
        </w:rPr>
        <w:t xml:space="preserve">    </w:t>
      </w:r>
      <w:r>
        <w:rPr>
          <w:rFonts w:cs="宋体-18030" w:hint="eastAsia"/>
          <w:color w:val="000000"/>
          <w:sz w:val="28"/>
          <w:szCs w:val="28"/>
        </w:rPr>
        <w:t>日前。</w:t>
      </w:r>
    </w:p>
    <w:p w:rsidR="008D00A6" w:rsidRDefault="008D00A6" w:rsidP="008D00A6">
      <w:pPr>
        <w:spacing w:line="520" w:lineRule="exact"/>
        <w:ind w:firstLineChars="200" w:firstLine="552"/>
        <w:rPr>
          <w:rFonts w:eastAsia="黑体" w:cs="宋体-18030"/>
          <w:sz w:val="28"/>
          <w:szCs w:val="28"/>
        </w:rPr>
      </w:pPr>
      <w:r>
        <w:rPr>
          <w:rFonts w:eastAsia="黑体" w:cs="宋体-18030" w:hint="eastAsia"/>
          <w:sz w:val="28"/>
          <w:szCs w:val="28"/>
        </w:rPr>
        <w:t>二、甲方的权利</w:t>
      </w:r>
    </w:p>
    <w:p w:rsidR="008D00A6" w:rsidRDefault="008D00A6" w:rsidP="008D00A6">
      <w:pPr>
        <w:spacing w:line="520" w:lineRule="exact"/>
        <w:rPr>
          <w:rFonts w:cs="宋体-18030"/>
          <w:sz w:val="28"/>
          <w:szCs w:val="28"/>
        </w:rPr>
      </w:pPr>
      <w:r>
        <w:rPr>
          <w:rFonts w:eastAsia="黑体" w:cs="宋体-18030" w:hint="eastAsia"/>
          <w:sz w:val="28"/>
          <w:szCs w:val="28"/>
        </w:rPr>
        <w:t xml:space="preserve">    </w:t>
      </w:r>
      <w:r>
        <w:rPr>
          <w:rFonts w:cs="宋体-18030" w:hint="eastAsia"/>
          <w:sz w:val="28"/>
          <w:szCs w:val="28"/>
        </w:rPr>
        <w:t>1</w:t>
      </w:r>
      <w:r>
        <w:rPr>
          <w:rFonts w:cs="宋体-18030" w:hint="eastAsia"/>
          <w:sz w:val="28"/>
          <w:szCs w:val="28"/>
        </w:rPr>
        <w:t>．对乙方承接的补贴性职业培训项目进行办班审核、日常监管和业务指导；</w:t>
      </w:r>
    </w:p>
    <w:p w:rsidR="008D00A6" w:rsidRDefault="008D00A6" w:rsidP="008D00A6">
      <w:pPr>
        <w:spacing w:line="520" w:lineRule="exact"/>
        <w:ind w:firstLine="560"/>
        <w:rPr>
          <w:rFonts w:cs="宋体-18030"/>
          <w:sz w:val="28"/>
          <w:szCs w:val="28"/>
        </w:rPr>
      </w:pPr>
      <w:r>
        <w:rPr>
          <w:rFonts w:cs="宋体-18030" w:hint="eastAsia"/>
          <w:sz w:val="28"/>
          <w:szCs w:val="28"/>
        </w:rPr>
        <w:t>2</w:t>
      </w:r>
      <w:r>
        <w:rPr>
          <w:rFonts w:cs="宋体-18030" w:hint="eastAsia"/>
          <w:sz w:val="28"/>
          <w:szCs w:val="28"/>
        </w:rPr>
        <w:t>．对乙方承接的补贴性职业培训项目开展抽查检查和培训效果评估；</w:t>
      </w:r>
    </w:p>
    <w:p w:rsidR="008D00A6" w:rsidRDefault="008D00A6" w:rsidP="008D00A6">
      <w:pPr>
        <w:spacing w:line="520" w:lineRule="exact"/>
        <w:ind w:firstLine="560"/>
        <w:rPr>
          <w:rFonts w:cs="宋体-18030"/>
          <w:sz w:val="28"/>
          <w:szCs w:val="28"/>
        </w:rPr>
      </w:pPr>
      <w:r>
        <w:rPr>
          <w:rFonts w:cs="宋体-18030" w:hint="eastAsia"/>
          <w:sz w:val="28"/>
          <w:szCs w:val="28"/>
        </w:rPr>
        <w:t>3</w:t>
      </w:r>
      <w:r>
        <w:rPr>
          <w:rFonts w:cs="宋体-18030" w:hint="eastAsia"/>
          <w:sz w:val="28"/>
          <w:szCs w:val="28"/>
        </w:rPr>
        <w:t>．对乙方承接的补贴性职业培训项目实施过程中发现的问题进行检查核实，并依据《补贴性职业培训监管办法》有关规定进行处理。</w:t>
      </w:r>
    </w:p>
    <w:p w:rsidR="008D00A6" w:rsidRDefault="008D00A6" w:rsidP="008D00A6">
      <w:pPr>
        <w:spacing w:line="520" w:lineRule="exact"/>
        <w:ind w:firstLine="560"/>
        <w:rPr>
          <w:rFonts w:cs="宋体-18030"/>
          <w:sz w:val="28"/>
          <w:szCs w:val="28"/>
        </w:rPr>
      </w:pPr>
      <w:r>
        <w:rPr>
          <w:rFonts w:eastAsia="黑体" w:cs="宋体-18030" w:hint="eastAsia"/>
          <w:sz w:val="28"/>
          <w:szCs w:val="28"/>
        </w:rPr>
        <w:t>三、甲方的义务</w:t>
      </w:r>
    </w:p>
    <w:p w:rsidR="008D00A6" w:rsidRDefault="008D00A6" w:rsidP="008D00A6">
      <w:pPr>
        <w:spacing w:line="520" w:lineRule="exact"/>
        <w:ind w:firstLineChars="200" w:firstLine="536"/>
        <w:rPr>
          <w:rFonts w:cs="宋体-18030"/>
          <w:sz w:val="28"/>
          <w:szCs w:val="28"/>
        </w:rPr>
      </w:pPr>
      <w:r>
        <w:rPr>
          <w:rFonts w:cs="宋体-18030" w:hint="eastAsia"/>
          <w:spacing w:val="-4"/>
          <w:sz w:val="28"/>
          <w:szCs w:val="28"/>
        </w:rPr>
        <w:t>1</w:t>
      </w:r>
      <w:r>
        <w:rPr>
          <w:rFonts w:cs="宋体-18030" w:hint="eastAsia"/>
          <w:spacing w:val="-4"/>
          <w:sz w:val="28"/>
          <w:szCs w:val="28"/>
        </w:rPr>
        <w:t>．为乙方开展</w:t>
      </w:r>
      <w:r>
        <w:rPr>
          <w:rFonts w:cs="宋体-18030" w:hint="eastAsia"/>
          <w:sz w:val="28"/>
          <w:szCs w:val="28"/>
        </w:rPr>
        <w:t>补贴性职业培训项目</w:t>
      </w:r>
      <w:r>
        <w:rPr>
          <w:rFonts w:cs="宋体-18030" w:hint="eastAsia"/>
          <w:spacing w:val="-4"/>
          <w:sz w:val="28"/>
          <w:szCs w:val="28"/>
        </w:rPr>
        <w:t>提供政策咨询、工作指导，帮助乙</w:t>
      </w:r>
      <w:r>
        <w:rPr>
          <w:rFonts w:cs="宋体-18030" w:hint="eastAsia"/>
          <w:spacing w:val="-4"/>
          <w:sz w:val="28"/>
          <w:szCs w:val="28"/>
        </w:rPr>
        <w:lastRenderedPageBreak/>
        <w:t>方协调解决培训中出现的相关问题；</w:t>
      </w:r>
    </w:p>
    <w:p w:rsidR="008D00A6" w:rsidRDefault="008D00A6" w:rsidP="008D00A6">
      <w:pPr>
        <w:spacing w:line="520" w:lineRule="exact"/>
        <w:ind w:firstLineChars="200" w:firstLine="536"/>
        <w:rPr>
          <w:rFonts w:cs="宋体-18030"/>
          <w:spacing w:val="-4"/>
          <w:sz w:val="28"/>
          <w:szCs w:val="28"/>
        </w:rPr>
      </w:pPr>
      <w:r>
        <w:rPr>
          <w:rFonts w:cs="宋体-18030" w:hint="eastAsia"/>
          <w:spacing w:val="-4"/>
          <w:sz w:val="28"/>
          <w:szCs w:val="28"/>
        </w:rPr>
        <w:t>2</w:t>
      </w:r>
      <w:r>
        <w:rPr>
          <w:rFonts w:cs="宋体-18030" w:hint="eastAsia"/>
          <w:spacing w:val="-4"/>
          <w:sz w:val="28"/>
          <w:szCs w:val="28"/>
        </w:rPr>
        <w:t>．受理、审核乙方提交的</w:t>
      </w:r>
      <w:r>
        <w:rPr>
          <w:rFonts w:cs="宋体-18030" w:hint="eastAsia"/>
          <w:sz w:val="28"/>
          <w:szCs w:val="28"/>
        </w:rPr>
        <w:t>补贴性职业培训项目</w:t>
      </w:r>
      <w:r>
        <w:rPr>
          <w:rFonts w:cs="宋体-18030" w:hint="eastAsia"/>
          <w:spacing w:val="-4"/>
          <w:sz w:val="28"/>
          <w:szCs w:val="28"/>
        </w:rPr>
        <w:t>资金申请，符合条件的，按照相关规定及时拨付补贴资金。</w:t>
      </w:r>
    </w:p>
    <w:p w:rsidR="008D00A6" w:rsidRDefault="008D00A6" w:rsidP="008D00A6">
      <w:pPr>
        <w:spacing w:line="520" w:lineRule="exact"/>
        <w:ind w:firstLineChars="200" w:firstLine="552"/>
        <w:rPr>
          <w:rFonts w:eastAsia="黑体" w:cs="宋体-18030"/>
          <w:sz w:val="28"/>
          <w:szCs w:val="28"/>
        </w:rPr>
      </w:pPr>
      <w:r>
        <w:rPr>
          <w:rFonts w:eastAsia="黑体" w:cs="宋体-18030" w:hint="eastAsia"/>
          <w:sz w:val="28"/>
          <w:szCs w:val="28"/>
        </w:rPr>
        <w:t>四、乙方的权利</w:t>
      </w:r>
    </w:p>
    <w:p w:rsidR="008D00A6" w:rsidRDefault="008D00A6" w:rsidP="008D00A6">
      <w:pPr>
        <w:spacing w:line="520" w:lineRule="exact"/>
        <w:ind w:firstLineChars="200" w:firstLine="536"/>
        <w:rPr>
          <w:rFonts w:cs="宋体-18030"/>
          <w:sz w:val="28"/>
          <w:szCs w:val="28"/>
        </w:rPr>
      </w:pPr>
      <w:r>
        <w:rPr>
          <w:rFonts w:cs="宋体-18030" w:hint="eastAsia"/>
          <w:spacing w:val="-4"/>
          <w:sz w:val="28"/>
          <w:szCs w:val="28"/>
        </w:rPr>
        <w:t>1</w:t>
      </w:r>
      <w:r>
        <w:rPr>
          <w:rFonts w:cs="宋体-18030" w:hint="eastAsia"/>
          <w:spacing w:val="-4"/>
          <w:sz w:val="28"/>
          <w:szCs w:val="28"/>
        </w:rPr>
        <w:t>．</w:t>
      </w:r>
      <w:r>
        <w:rPr>
          <w:rFonts w:cs="宋体-18030" w:hint="eastAsia"/>
          <w:sz w:val="28"/>
          <w:szCs w:val="28"/>
        </w:rPr>
        <w:t>按照人社部门批准的职业（工种）、技能等级或</w:t>
      </w:r>
      <w:r>
        <w:rPr>
          <w:rFonts w:cs="宋体-18030" w:hint="eastAsia"/>
          <w:color w:val="000000"/>
          <w:sz w:val="28"/>
          <w:szCs w:val="28"/>
        </w:rPr>
        <w:t>培训实施项目</w:t>
      </w:r>
      <w:r>
        <w:rPr>
          <w:rFonts w:cs="宋体-18030" w:hint="eastAsia"/>
          <w:sz w:val="28"/>
          <w:szCs w:val="28"/>
        </w:rPr>
        <w:t>，申请补贴性职业培训项目开班；</w:t>
      </w:r>
    </w:p>
    <w:p w:rsidR="008D00A6" w:rsidRDefault="008D00A6" w:rsidP="008D00A6">
      <w:pPr>
        <w:spacing w:line="520" w:lineRule="exact"/>
        <w:ind w:firstLineChars="200" w:firstLine="552"/>
        <w:rPr>
          <w:rFonts w:cs="宋体-18030"/>
          <w:spacing w:val="-4"/>
          <w:sz w:val="28"/>
          <w:szCs w:val="28"/>
        </w:rPr>
      </w:pPr>
      <w:r>
        <w:rPr>
          <w:rFonts w:cs="宋体-18030" w:hint="eastAsia"/>
          <w:sz w:val="28"/>
          <w:szCs w:val="28"/>
        </w:rPr>
        <w:t>2</w:t>
      </w:r>
      <w:r>
        <w:rPr>
          <w:rFonts w:cs="宋体-18030" w:hint="eastAsia"/>
          <w:sz w:val="28"/>
          <w:szCs w:val="28"/>
        </w:rPr>
        <w:t>．对承接的补贴性职业培训项目，按照</w:t>
      </w:r>
      <w:r>
        <w:rPr>
          <w:rFonts w:cs="宋体-18030" w:hint="eastAsia"/>
          <w:spacing w:val="-4"/>
          <w:sz w:val="28"/>
          <w:szCs w:val="28"/>
        </w:rPr>
        <w:t>国家和省、市相关文件的规定和项目技术标准，自主组织开展培训；</w:t>
      </w:r>
    </w:p>
    <w:p w:rsidR="008D00A6" w:rsidRDefault="008D00A6" w:rsidP="008D00A6">
      <w:pPr>
        <w:spacing w:line="520" w:lineRule="exact"/>
        <w:ind w:firstLineChars="200" w:firstLine="536"/>
        <w:rPr>
          <w:rFonts w:cs="宋体-18030"/>
          <w:spacing w:val="-4"/>
          <w:sz w:val="28"/>
          <w:szCs w:val="28"/>
        </w:rPr>
      </w:pPr>
      <w:r>
        <w:rPr>
          <w:rFonts w:cs="宋体-18030" w:hint="eastAsia"/>
          <w:spacing w:val="-4"/>
          <w:sz w:val="28"/>
          <w:szCs w:val="28"/>
        </w:rPr>
        <w:t>3</w:t>
      </w:r>
      <w:r>
        <w:rPr>
          <w:rFonts w:cs="宋体-18030" w:hint="eastAsia"/>
          <w:spacing w:val="-4"/>
          <w:sz w:val="28"/>
          <w:szCs w:val="28"/>
        </w:rPr>
        <w:t>．完成补贴性职业培训项目并达到相关审核标准的，申请享受相应的培训补贴资金。</w:t>
      </w:r>
    </w:p>
    <w:p w:rsidR="008D00A6" w:rsidRDefault="008D00A6" w:rsidP="008D00A6">
      <w:pPr>
        <w:spacing w:line="520" w:lineRule="exact"/>
        <w:ind w:firstLineChars="200" w:firstLine="552"/>
        <w:rPr>
          <w:rFonts w:cs="宋体-18030"/>
          <w:spacing w:val="-4"/>
          <w:sz w:val="28"/>
          <w:szCs w:val="28"/>
        </w:rPr>
      </w:pPr>
      <w:r>
        <w:rPr>
          <w:rFonts w:eastAsia="黑体" w:cs="宋体-18030" w:hint="eastAsia"/>
          <w:sz w:val="28"/>
          <w:szCs w:val="28"/>
        </w:rPr>
        <w:t>五、乙方的义务</w:t>
      </w:r>
    </w:p>
    <w:p w:rsidR="008D00A6" w:rsidRDefault="008D00A6" w:rsidP="008D00A6">
      <w:pPr>
        <w:spacing w:line="520" w:lineRule="exact"/>
        <w:ind w:firstLineChars="200" w:firstLine="536"/>
        <w:rPr>
          <w:rFonts w:cs="宋体-18030"/>
          <w:spacing w:val="-4"/>
          <w:sz w:val="28"/>
          <w:szCs w:val="28"/>
        </w:rPr>
      </w:pPr>
      <w:r>
        <w:rPr>
          <w:rFonts w:cs="宋体-18030" w:hint="eastAsia"/>
          <w:spacing w:val="-4"/>
          <w:sz w:val="28"/>
          <w:szCs w:val="28"/>
        </w:rPr>
        <w:t>1</w:t>
      </w:r>
      <w:r>
        <w:rPr>
          <w:rFonts w:cs="宋体-18030" w:hint="eastAsia"/>
          <w:spacing w:val="-4"/>
          <w:sz w:val="28"/>
          <w:szCs w:val="28"/>
        </w:rPr>
        <w:t>．对承接的补贴性职业培训项目，严格</w:t>
      </w:r>
      <w:r>
        <w:rPr>
          <w:rFonts w:cs="宋体-18030" w:hint="eastAsia"/>
          <w:sz w:val="28"/>
          <w:szCs w:val="28"/>
        </w:rPr>
        <w:t>按照</w:t>
      </w:r>
      <w:r>
        <w:rPr>
          <w:rFonts w:cs="宋体-18030" w:hint="eastAsia"/>
          <w:spacing w:val="-4"/>
          <w:sz w:val="28"/>
          <w:szCs w:val="28"/>
        </w:rPr>
        <w:t>国家和省、市、县相关文件的规定和项目技术标准以及甲方审核批准的培训计划组织实施，不得擅自调整培训计划、调换师资、变更培训场地和设施设备；</w:t>
      </w:r>
      <w:r>
        <w:rPr>
          <w:rFonts w:cs="宋体-18030"/>
          <w:spacing w:val="-4"/>
          <w:sz w:val="28"/>
          <w:szCs w:val="28"/>
        </w:rPr>
        <w:t xml:space="preserve"> </w:t>
      </w:r>
    </w:p>
    <w:p w:rsidR="008D00A6" w:rsidRDefault="008D00A6" w:rsidP="008D00A6">
      <w:pPr>
        <w:spacing w:line="520" w:lineRule="exact"/>
        <w:ind w:firstLineChars="200" w:firstLine="536"/>
        <w:rPr>
          <w:rFonts w:cs="宋体-18030"/>
          <w:spacing w:val="-4"/>
          <w:sz w:val="28"/>
          <w:szCs w:val="28"/>
        </w:rPr>
      </w:pPr>
      <w:r>
        <w:rPr>
          <w:rFonts w:cs="宋体-18030" w:hint="eastAsia"/>
          <w:spacing w:val="-4"/>
          <w:sz w:val="28"/>
          <w:szCs w:val="28"/>
        </w:rPr>
        <w:t>2</w:t>
      </w:r>
      <w:r>
        <w:rPr>
          <w:rFonts w:cs="宋体-18030" w:hint="eastAsia"/>
          <w:spacing w:val="-4"/>
          <w:sz w:val="28"/>
          <w:szCs w:val="28"/>
        </w:rPr>
        <w:t>．对承接的补贴性职业培训项目，严格按照相关文件规定对报名参加培训的人员进行身份、技能等级等资格条件审核，确保符合文件要求；</w:t>
      </w:r>
    </w:p>
    <w:p w:rsidR="008D00A6" w:rsidRDefault="008D00A6" w:rsidP="008D00A6">
      <w:pPr>
        <w:spacing w:line="520" w:lineRule="exact"/>
        <w:ind w:firstLineChars="200" w:firstLine="536"/>
        <w:rPr>
          <w:rFonts w:cs="宋体-18030"/>
          <w:spacing w:val="-4"/>
          <w:sz w:val="28"/>
          <w:szCs w:val="28"/>
        </w:rPr>
      </w:pPr>
      <w:r>
        <w:rPr>
          <w:rFonts w:cs="宋体-18030" w:hint="eastAsia"/>
          <w:spacing w:val="-4"/>
          <w:sz w:val="28"/>
          <w:szCs w:val="28"/>
        </w:rPr>
        <w:t>3</w:t>
      </w:r>
      <w:r>
        <w:rPr>
          <w:rFonts w:cs="宋体-18030" w:hint="eastAsia"/>
          <w:spacing w:val="-4"/>
          <w:sz w:val="28"/>
          <w:szCs w:val="28"/>
        </w:rPr>
        <w:t>．对参加补贴性职业培训项目的学员和教师，严格进行考勤管理、教学管理和考核评价；</w:t>
      </w:r>
    </w:p>
    <w:p w:rsidR="008D00A6" w:rsidRDefault="008D00A6" w:rsidP="008D00A6">
      <w:pPr>
        <w:spacing w:line="520" w:lineRule="exact"/>
        <w:ind w:firstLineChars="200" w:firstLine="536"/>
        <w:rPr>
          <w:rFonts w:cs="宋体-18030"/>
          <w:spacing w:val="-4"/>
          <w:sz w:val="28"/>
          <w:szCs w:val="28"/>
        </w:rPr>
      </w:pPr>
      <w:r>
        <w:rPr>
          <w:rFonts w:cs="宋体-18030" w:hint="eastAsia"/>
          <w:spacing w:val="-4"/>
          <w:sz w:val="28"/>
          <w:szCs w:val="28"/>
        </w:rPr>
        <w:t>4</w:t>
      </w:r>
      <w:r>
        <w:rPr>
          <w:rFonts w:cs="宋体-18030" w:hint="eastAsia"/>
          <w:spacing w:val="-4"/>
          <w:sz w:val="28"/>
          <w:szCs w:val="28"/>
        </w:rPr>
        <w:t>．对培训过程进行严格管理，做到全程录音录像，实时监控，做到全过程留痕</w:t>
      </w:r>
      <w:r w:rsidR="0053430A">
        <w:rPr>
          <w:rFonts w:cs="宋体-18030" w:hint="eastAsia"/>
          <w:spacing w:val="-4"/>
          <w:sz w:val="28"/>
          <w:szCs w:val="28"/>
        </w:rPr>
        <w:t>；</w:t>
      </w:r>
    </w:p>
    <w:p w:rsidR="008D00A6" w:rsidRDefault="008D00A6" w:rsidP="008D00A6">
      <w:pPr>
        <w:spacing w:line="520" w:lineRule="exact"/>
        <w:ind w:firstLineChars="200" w:firstLine="536"/>
        <w:rPr>
          <w:rFonts w:cs="宋体-18030"/>
          <w:spacing w:val="-4"/>
          <w:sz w:val="28"/>
          <w:szCs w:val="28"/>
        </w:rPr>
      </w:pPr>
      <w:r>
        <w:rPr>
          <w:rFonts w:cs="宋体-18030"/>
          <w:spacing w:val="-4"/>
          <w:sz w:val="28"/>
          <w:szCs w:val="28"/>
        </w:rPr>
        <w:t>5</w:t>
      </w:r>
      <w:r>
        <w:rPr>
          <w:rFonts w:cs="宋体-18030" w:hint="eastAsia"/>
          <w:spacing w:val="-4"/>
          <w:sz w:val="28"/>
          <w:szCs w:val="28"/>
        </w:rPr>
        <w:t>．主动接受甲方的业务指导、日常管理和监督检查，并如实提供相关材料，对甲方指出的问题按要求进行整改；</w:t>
      </w:r>
    </w:p>
    <w:p w:rsidR="008D00A6" w:rsidRDefault="008D00A6" w:rsidP="008D00A6">
      <w:pPr>
        <w:spacing w:line="520" w:lineRule="exact"/>
        <w:ind w:firstLineChars="200" w:firstLine="536"/>
        <w:rPr>
          <w:rFonts w:cs="宋体-18030"/>
          <w:spacing w:val="-4"/>
          <w:sz w:val="28"/>
          <w:szCs w:val="28"/>
        </w:rPr>
      </w:pPr>
      <w:r>
        <w:rPr>
          <w:rFonts w:cs="宋体-18030" w:hint="eastAsia"/>
          <w:spacing w:val="-4"/>
          <w:sz w:val="28"/>
          <w:szCs w:val="28"/>
        </w:rPr>
        <w:t>6</w:t>
      </w:r>
      <w:r>
        <w:rPr>
          <w:rFonts w:cs="宋体-18030" w:hint="eastAsia"/>
          <w:spacing w:val="-4"/>
          <w:sz w:val="28"/>
          <w:szCs w:val="28"/>
        </w:rPr>
        <w:t>．遵守国家、省、市、县职业培训法律法规及政策规定。</w:t>
      </w:r>
    </w:p>
    <w:p w:rsidR="008D00A6" w:rsidRDefault="008D00A6" w:rsidP="008D00A6">
      <w:pPr>
        <w:spacing w:line="520" w:lineRule="exact"/>
        <w:ind w:firstLineChars="200" w:firstLine="552"/>
        <w:rPr>
          <w:rFonts w:eastAsia="黑体" w:cs="宋体-18030"/>
          <w:sz w:val="28"/>
          <w:szCs w:val="28"/>
        </w:rPr>
      </w:pPr>
      <w:r>
        <w:rPr>
          <w:rFonts w:eastAsia="黑体" w:cs="宋体-18030" w:hint="eastAsia"/>
          <w:sz w:val="28"/>
          <w:szCs w:val="28"/>
        </w:rPr>
        <w:t>六、违约责任</w:t>
      </w:r>
    </w:p>
    <w:p w:rsidR="008D00A6" w:rsidRDefault="008D00A6" w:rsidP="008D00A6">
      <w:pPr>
        <w:spacing w:line="520" w:lineRule="exact"/>
        <w:ind w:firstLineChars="200" w:firstLine="536"/>
        <w:rPr>
          <w:rFonts w:cs="宋体-18030"/>
          <w:spacing w:val="-4"/>
          <w:sz w:val="28"/>
          <w:szCs w:val="28"/>
        </w:rPr>
      </w:pPr>
      <w:r>
        <w:rPr>
          <w:rFonts w:cs="宋体-18030" w:hint="eastAsia"/>
          <w:spacing w:val="-4"/>
          <w:sz w:val="28"/>
          <w:szCs w:val="28"/>
        </w:rPr>
        <w:lastRenderedPageBreak/>
        <w:t>1</w:t>
      </w:r>
      <w:r>
        <w:rPr>
          <w:rFonts w:cs="宋体-18030" w:hint="eastAsia"/>
          <w:spacing w:val="-4"/>
          <w:sz w:val="28"/>
          <w:szCs w:val="28"/>
        </w:rPr>
        <w:t>．在履行本协议期间，乙方出现违反职业培训法律法规及相关规定行为的，按照</w:t>
      </w:r>
      <w:r>
        <w:rPr>
          <w:rFonts w:cs="宋体-18030" w:hint="eastAsia"/>
          <w:sz w:val="28"/>
          <w:szCs w:val="28"/>
        </w:rPr>
        <w:t>《补贴性职业培训监管办法》的</w:t>
      </w:r>
      <w:r>
        <w:rPr>
          <w:rFonts w:cs="宋体-18030" w:hint="eastAsia"/>
          <w:spacing w:val="-4"/>
          <w:sz w:val="28"/>
          <w:szCs w:val="28"/>
        </w:rPr>
        <w:t>规定进行处理。同时，甲方可根据具体情形暂缓拨付、不予拨付部分（或全部）补贴资金，对已拨付的补贴资金甲方有权利部分（或全部）予以追回。</w:t>
      </w:r>
    </w:p>
    <w:p w:rsidR="008D00A6" w:rsidRDefault="008D00A6" w:rsidP="008D00A6">
      <w:pPr>
        <w:spacing w:line="520" w:lineRule="exact"/>
        <w:ind w:firstLineChars="200" w:firstLine="536"/>
        <w:rPr>
          <w:rFonts w:cs="宋体-18030"/>
          <w:spacing w:val="-4"/>
          <w:sz w:val="28"/>
          <w:szCs w:val="28"/>
        </w:rPr>
      </w:pPr>
      <w:r>
        <w:rPr>
          <w:rFonts w:cs="宋体-18030" w:hint="eastAsia"/>
          <w:spacing w:val="-4"/>
          <w:sz w:val="28"/>
          <w:szCs w:val="28"/>
        </w:rPr>
        <w:t>2</w:t>
      </w:r>
      <w:r>
        <w:rPr>
          <w:rFonts w:cs="宋体-18030" w:hint="eastAsia"/>
          <w:spacing w:val="-4"/>
          <w:sz w:val="28"/>
          <w:szCs w:val="28"/>
        </w:rPr>
        <w:t>．乙方在本协议履行期间，有下列情形之一的，甲方可以随时单方面解除本协议：</w:t>
      </w:r>
    </w:p>
    <w:p w:rsidR="008D00A6" w:rsidRDefault="008D00A6" w:rsidP="008D00A6">
      <w:pPr>
        <w:spacing w:line="520" w:lineRule="exact"/>
        <w:ind w:firstLineChars="200" w:firstLine="536"/>
        <w:rPr>
          <w:rFonts w:cs="宋体-18030"/>
          <w:spacing w:val="-4"/>
          <w:sz w:val="28"/>
          <w:szCs w:val="28"/>
        </w:rPr>
      </w:pPr>
      <w:r>
        <w:rPr>
          <w:rFonts w:cs="宋体-18030" w:hint="eastAsia"/>
          <w:spacing w:val="-4"/>
          <w:sz w:val="28"/>
          <w:szCs w:val="28"/>
        </w:rPr>
        <w:t>（</w:t>
      </w:r>
      <w:r>
        <w:rPr>
          <w:rFonts w:cs="宋体-18030" w:hint="eastAsia"/>
          <w:spacing w:val="-4"/>
          <w:sz w:val="28"/>
          <w:szCs w:val="28"/>
        </w:rPr>
        <w:t>1</w:t>
      </w:r>
      <w:r>
        <w:rPr>
          <w:rFonts w:cs="宋体-18030" w:hint="eastAsia"/>
          <w:spacing w:val="-4"/>
          <w:sz w:val="28"/>
          <w:szCs w:val="28"/>
        </w:rPr>
        <w:t>）因违反职业培训相关法律法规受到行政处罚的；</w:t>
      </w:r>
    </w:p>
    <w:p w:rsidR="008D00A6" w:rsidRDefault="008D00A6" w:rsidP="008D00A6">
      <w:pPr>
        <w:spacing w:line="520" w:lineRule="exact"/>
        <w:ind w:firstLineChars="200" w:firstLine="536"/>
        <w:rPr>
          <w:rFonts w:cs="宋体-18030"/>
          <w:spacing w:val="-4"/>
          <w:sz w:val="28"/>
          <w:szCs w:val="28"/>
        </w:rPr>
      </w:pPr>
      <w:r>
        <w:rPr>
          <w:rFonts w:cs="宋体-18030" w:hint="eastAsia"/>
          <w:spacing w:val="-4"/>
          <w:sz w:val="28"/>
          <w:szCs w:val="28"/>
        </w:rPr>
        <w:t>（</w:t>
      </w:r>
      <w:r>
        <w:rPr>
          <w:rFonts w:cs="宋体-18030" w:hint="eastAsia"/>
          <w:spacing w:val="-4"/>
          <w:sz w:val="28"/>
          <w:szCs w:val="28"/>
        </w:rPr>
        <w:t>2</w:t>
      </w:r>
      <w:r>
        <w:rPr>
          <w:rFonts w:cs="宋体-18030" w:hint="eastAsia"/>
          <w:spacing w:val="-4"/>
          <w:sz w:val="28"/>
          <w:szCs w:val="28"/>
        </w:rPr>
        <w:t>）培训场地、设施设备、师资队伍等与签订本协议时发生重大变化，不能满足相关培训要求的；</w:t>
      </w:r>
    </w:p>
    <w:p w:rsidR="008D00A6" w:rsidRDefault="008D00A6" w:rsidP="008D00A6">
      <w:pPr>
        <w:spacing w:line="520" w:lineRule="exact"/>
        <w:ind w:firstLineChars="200" w:firstLine="536"/>
        <w:rPr>
          <w:rFonts w:cs="宋体-18030"/>
          <w:spacing w:val="-4"/>
          <w:sz w:val="28"/>
          <w:szCs w:val="28"/>
        </w:rPr>
      </w:pPr>
      <w:r>
        <w:rPr>
          <w:rFonts w:cs="宋体-18030" w:hint="eastAsia"/>
          <w:spacing w:val="-4"/>
          <w:sz w:val="28"/>
          <w:szCs w:val="28"/>
        </w:rPr>
        <w:t>（</w:t>
      </w:r>
      <w:r>
        <w:rPr>
          <w:rFonts w:cs="宋体-18030" w:hint="eastAsia"/>
          <w:spacing w:val="-4"/>
          <w:sz w:val="28"/>
          <w:szCs w:val="28"/>
        </w:rPr>
        <w:t>3</w:t>
      </w:r>
      <w:r>
        <w:rPr>
          <w:rFonts w:cs="宋体-18030" w:hint="eastAsia"/>
          <w:spacing w:val="-4"/>
          <w:sz w:val="28"/>
          <w:szCs w:val="28"/>
        </w:rPr>
        <w:t>）在培训过程中弄虚作假骗取补贴资金的；</w:t>
      </w:r>
    </w:p>
    <w:p w:rsidR="008D00A6" w:rsidRDefault="008D00A6" w:rsidP="008D00A6">
      <w:pPr>
        <w:spacing w:line="520" w:lineRule="exact"/>
        <w:ind w:firstLineChars="200" w:firstLine="536"/>
        <w:rPr>
          <w:rFonts w:cs="宋体-18030"/>
          <w:spacing w:val="-4"/>
          <w:sz w:val="28"/>
          <w:szCs w:val="28"/>
        </w:rPr>
      </w:pPr>
      <w:r>
        <w:rPr>
          <w:rFonts w:cs="宋体-18030" w:hint="eastAsia"/>
          <w:spacing w:val="-4"/>
          <w:sz w:val="28"/>
          <w:szCs w:val="28"/>
        </w:rPr>
        <w:t>（</w:t>
      </w:r>
      <w:r>
        <w:rPr>
          <w:rFonts w:cs="宋体-18030" w:hint="eastAsia"/>
          <w:spacing w:val="-4"/>
          <w:sz w:val="28"/>
          <w:szCs w:val="28"/>
        </w:rPr>
        <w:t>4</w:t>
      </w:r>
      <w:r>
        <w:rPr>
          <w:rFonts w:cs="宋体-18030" w:hint="eastAsia"/>
          <w:spacing w:val="-4"/>
          <w:sz w:val="28"/>
          <w:szCs w:val="28"/>
        </w:rPr>
        <w:t>）发生重大安全生产事故，造成严重社会影响的；</w:t>
      </w:r>
    </w:p>
    <w:p w:rsidR="008D00A6" w:rsidRDefault="008D00A6" w:rsidP="008D00A6">
      <w:pPr>
        <w:spacing w:line="520" w:lineRule="exact"/>
        <w:ind w:firstLineChars="200" w:firstLine="536"/>
        <w:rPr>
          <w:rFonts w:cs="宋体-18030"/>
          <w:spacing w:val="-4"/>
          <w:sz w:val="28"/>
          <w:szCs w:val="28"/>
        </w:rPr>
      </w:pPr>
      <w:r>
        <w:rPr>
          <w:rFonts w:cs="宋体-18030" w:hint="eastAsia"/>
          <w:spacing w:val="-4"/>
          <w:sz w:val="28"/>
          <w:szCs w:val="28"/>
        </w:rPr>
        <w:t>（</w:t>
      </w:r>
      <w:r>
        <w:rPr>
          <w:rFonts w:cs="宋体-18030" w:hint="eastAsia"/>
          <w:spacing w:val="-4"/>
          <w:sz w:val="28"/>
          <w:szCs w:val="28"/>
        </w:rPr>
        <w:t>5</w:t>
      </w:r>
      <w:r>
        <w:rPr>
          <w:rFonts w:cs="宋体-18030" w:hint="eastAsia"/>
          <w:spacing w:val="-4"/>
          <w:sz w:val="28"/>
          <w:szCs w:val="28"/>
        </w:rPr>
        <w:t>）民办职业培训机构上年度培训质量评估结果为</w:t>
      </w:r>
      <w:r>
        <w:rPr>
          <w:rFonts w:cs="宋体-18030" w:hint="eastAsia"/>
          <w:spacing w:val="-4"/>
          <w:sz w:val="28"/>
          <w:szCs w:val="28"/>
        </w:rPr>
        <w:t>C</w:t>
      </w:r>
      <w:r>
        <w:rPr>
          <w:rFonts w:cs="宋体-18030" w:hint="eastAsia"/>
          <w:spacing w:val="-4"/>
          <w:sz w:val="28"/>
          <w:szCs w:val="28"/>
        </w:rPr>
        <w:t>级及以下的；</w:t>
      </w:r>
    </w:p>
    <w:p w:rsidR="008D00A6" w:rsidRDefault="008D00A6" w:rsidP="008D00A6">
      <w:pPr>
        <w:spacing w:line="520" w:lineRule="exact"/>
        <w:ind w:firstLineChars="200" w:firstLine="536"/>
        <w:rPr>
          <w:rFonts w:cs="宋体-18030"/>
          <w:spacing w:val="-4"/>
          <w:sz w:val="28"/>
          <w:szCs w:val="28"/>
        </w:rPr>
      </w:pPr>
      <w:r>
        <w:rPr>
          <w:rFonts w:cs="宋体-18030" w:hint="eastAsia"/>
          <w:spacing w:val="-4"/>
          <w:sz w:val="28"/>
          <w:szCs w:val="28"/>
        </w:rPr>
        <w:t>（</w:t>
      </w:r>
      <w:r>
        <w:rPr>
          <w:rFonts w:cs="宋体-18030" w:hint="eastAsia"/>
          <w:spacing w:val="-4"/>
          <w:sz w:val="28"/>
          <w:szCs w:val="28"/>
        </w:rPr>
        <w:t>6</w:t>
      </w:r>
      <w:r>
        <w:rPr>
          <w:rFonts w:cs="宋体-18030" w:hint="eastAsia"/>
          <w:spacing w:val="-4"/>
          <w:sz w:val="28"/>
          <w:szCs w:val="28"/>
        </w:rPr>
        <w:t>）应当解除本协议的其他情形。</w:t>
      </w:r>
    </w:p>
    <w:p w:rsidR="008D00A6" w:rsidRDefault="008D00A6" w:rsidP="008D00A6">
      <w:pPr>
        <w:spacing w:line="520" w:lineRule="exact"/>
        <w:ind w:firstLineChars="200" w:firstLine="536"/>
        <w:rPr>
          <w:rFonts w:cs="宋体-18030"/>
          <w:spacing w:val="-4"/>
          <w:sz w:val="28"/>
          <w:szCs w:val="28"/>
        </w:rPr>
      </w:pPr>
      <w:r>
        <w:rPr>
          <w:rFonts w:cs="宋体-18030" w:hint="eastAsia"/>
          <w:spacing w:val="-4"/>
          <w:sz w:val="28"/>
          <w:szCs w:val="28"/>
        </w:rPr>
        <w:t>乙方被解除协议的，应在甲方指导下妥善做好相关后续工作。</w:t>
      </w:r>
    </w:p>
    <w:p w:rsidR="008D00A6" w:rsidRDefault="008D00A6" w:rsidP="008D00A6">
      <w:pPr>
        <w:spacing w:line="520" w:lineRule="exact"/>
        <w:ind w:firstLineChars="200" w:firstLine="552"/>
        <w:rPr>
          <w:rFonts w:eastAsia="黑体" w:cs="宋体-18030"/>
          <w:sz w:val="28"/>
          <w:szCs w:val="28"/>
        </w:rPr>
      </w:pPr>
      <w:r>
        <w:rPr>
          <w:rFonts w:eastAsia="黑体" w:cs="宋体-18030" w:hint="eastAsia"/>
          <w:sz w:val="28"/>
          <w:szCs w:val="28"/>
        </w:rPr>
        <w:t>七、其他事项</w:t>
      </w:r>
    </w:p>
    <w:p w:rsidR="008D00A6" w:rsidRDefault="008D00A6" w:rsidP="008D00A6">
      <w:pPr>
        <w:spacing w:line="520" w:lineRule="exact"/>
        <w:ind w:firstLineChars="200" w:firstLine="536"/>
        <w:rPr>
          <w:rFonts w:cs="宋体-18030"/>
          <w:spacing w:val="-4"/>
          <w:sz w:val="28"/>
          <w:szCs w:val="28"/>
        </w:rPr>
      </w:pPr>
      <w:r>
        <w:rPr>
          <w:rFonts w:cs="宋体-18030" w:hint="eastAsia"/>
          <w:spacing w:val="-4"/>
          <w:sz w:val="28"/>
          <w:szCs w:val="28"/>
        </w:rPr>
        <w:t>1</w:t>
      </w:r>
      <w:r>
        <w:rPr>
          <w:rFonts w:cs="宋体-18030" w:hint="eastAsia"/>
          <w:spacing w:val="-4"/>
          <w:sz w:val="28"/>
          <w:szCs w:val="28"/>
        </w:rPr>
        <w:t>．甲乙双方经协商一致，可以按照有关规定变更、解除或终止本协议。</w:t>
      </w:r>
    </w:p>
    <w:p w:rsidR="008D00A6" w:rsidRDefault="008D00A6" w:rsidP="008D00A6">
      <w:pPr>
        <w:spacing w:line="520" w:lineRule="exact"/>
        <w:ind w:firstLineChars="200" w:firstLine="536"/>
        <w:rPr>
          <w:rFonts w:cs="宋体-18030"/>
          <w:spacing w:val="-4"/>
          <w:sz w:val="28"/>
          <w:szCs w:val="28"/>
        </w:rPr>
      </w:pPr>
      <w:r>
        <w:rPr>
          <w:rFonts w:cs="宋体-18030" w:hint="eastAsia"/>
          <w:spacing w:val="-4"/>
          <w:sz w:val="28"/>
          <w:szCs w:val="28"/>
        </w:rPr>
        <w:t>2</w:t>
      </w:r>
      <w:r>
        <w:rPr>
          <w:rFonts w:cs="宋体-18030" w:hint="eastAsia"/>
          <w:spacing w:val="-4"/>
          <w:sz w:val="28"/>
          <w:szCs w:val="28"/>
        </w:rPr>
        <w:t>．因国家和省、市补贴性职业培训项目调整，乙方承接的全部培训项目未纳入补贴范围的，本协议自动终止。</w:t>
      </w:r>
    </w:p>
    <w:p w:rsidR="008D00A6" w:rsidRDefault="008D00A6" w:rsidP="008D00A6">
      <w:pPr>
        <w:spacing w:line="520" w:lineRule="exact"/>
        <w:ind w:firstLineChars="200" w:firstLine="536"/>
        <w:rPr>
          <w:rFonts w:cs="宋体-18030"/>
          <w:spacing w:val="-4"/>
          <w:sz w:val="28"/>
          <w:szCs w:val="28"/>
        </w:rPr>
      </w:pPr>
      <w:r>
        <w:rPr>
          <w:rFonts w:cs="宋体-18030" w:hint="eastAsia"/>
          <w:spacing w:val="-4"/>
          <w:sz w:val="28"/>
          <w:szCs w:val="28"/>
        </w:rPr>
        <w:t>3</w:t>
      </w:r>
      <w:r>
        <w:rPr>
          <w:rFonts w:cs="宋体-18030" w:hint="eastAsia"/>
          <w:spacing w:val="-4"/>
          <w:sz w:val="28"/>
          <w:szCs w:val="28"/>
        </w:rPr>
        <w:t>．甲乙双方就其他未尽事宜订立以下补充条款：</w:t>
      </w:r>
    </w:p>
    <w:p w:rsidR="008D00A6" w:rsidRDefault="008D00A6" w:rsidP="008D00A6">
      <w:pPr>
        <w:spacing w:line="520" w:lineRule="exact"/>
        <w:ind w:firstLineChars="200" w:firstLine="536"/>
        <w:jc w:val="left"/>
        <w:rPr>
          <w:rFonts w:cs="宋体-18030"/>
          <w:spacing w:val="-4"/>
          <w:sz w:val="28"/>
          <w:szCs w:val="28"/>
        </w:rPr>
      </w:pPr>
      <w:r>
        <w:rPr>
          <w:rFonts w:cs="宋体-18030" w:hint="eastAsia"/>
          <w:spacing w:val="-4"/>
          <w:sz w:val="28"/>
          <w:szCs w:val="28"/>
        </w:rPr>
        <w:t>（</w:t>
      </w:r>
      <w:r>
        <w:rPr>
          <w:rFonts w:cs="宋体-18030" w:hint="eastAsia"/>
          <w:spacing w:val="-4"/>
          <w:sz w:val="28"/>
          <w:szCs w:val="28"/>
        </w:rPr>
        <w:t>1</w:t>
      </w:r>
      <w:r>
        <w:rPr>
          <w:rFonts w:cs="宋体-18030" w:hint="eastAsia"/>
          <w:spacing w:val="-4"/>
          <w:sz w:val="28"/>
          <w:szCs w:val="28"/>
        </w:rPr>
        <w:t>）</w:t>
      </w:r>
      <w:r>
        <w:rPr>
          <w:rFonts w:cs="宋体-18030" w:hint="eastAsia"/>
          <w:spacing w:val="-4"/>
          <w:sz w:val="28"/>
          <w:szCs w:val="28"/>
          <w:u w:val="single"/>
        </w:rPr>
        <w:t xml:space="preserve">                                                   </w:t>
      </w:r>
      <w:r>
        <w:rPr>
          <w:rFonts w:cs="宋体-18030" w:hint="eastAsia"/>
          <w:spacing w:val="-4"/>
          <w:sz w:val="28"/>
          <w:szCs w:val="28"/>
        </w:rPr>
        <w:t xml:space="preserve">  </w:t>
      </w:r>
      <w:r>
        <w:rPr>
          <w:rFonts w:cs="宋体-18030" w:hint="eastAsia"/>
          <w:spacing w:val="-4"/>
          <w:sz w:val="28"/>
          <w:szCs w:val="28"/>
        </w:rPr>
        <w:t>；</w:t>
      </w:r>
    </w:p>
    <w:p w:rsidR="008D00A6" w:rsidRDefault="008D00A6" w:rsidP="008D00A6">
      <w:pPr>
        <w:spacing w:line="520" w:lineRule="exact"/>
        <w:ind w:firstLineChars="200" w:firstLine="536"/>
        <w:jc w:val="left"/>
        <w:rPr>
          <w:rFonts w:cs="宋体-18030"/>
          <w:spacing w:val="-4"/>
          <w:sz w:val="28"/>
          <w:szCs w:val="28"/>
        </w:rPr>
      </w:pPr>
      <w:r>
        <w:rPr>
          <w:rFonts w:cs="宋体-18030" w:hint="eastAsia"/>
          <w:spacing w:val="-4"/>
          <w:sz w:val="28"/>
          <w:szCs w:val="28"/>
        </w:rPr>
        <w:t>（</w:t>
      </w:r>
      <w:r>
        <w:rPr>
          <w:rFonts w:cs="宋体-18030" w:hint="eastAsia"/>
          <w:spacing w:val="-4"/>
          <w:sz w:val="28"/>
          <w:szCs w:val="28"/>
        </w:rPr>
        <w:t>2</w:t>
      </w:r>
      <w:r>
        <w:rPr>
          <w:rFonts w:cs="宋体-18030" w:hint="eastAsia"/>
          <w:spacing w:val="-4"/>
          <w:sz w:val="28"/>
          <w:szCs w:val="28"/>
        </w:rPr>
        <w:t>）</w:t>
      </w:r>
      <w:r>
        <w:rPr>
          <w:rFonts w:cs="宋体-18030" w:hint="eastAsia"/>
          <w:spacing w:val="-4"/>
          <w:sz w:val="28"/>
          <w:szCs w:val="28"/>
          <w:u w:val="single"/>
        </w:rPr>
        <w:t xml:space="preserve">                                                   </w:t>
      </w:r>
      <w:r>
        <w:rPr>
          <w:rFonts w:cs="宋体-18030" w:hint="eastAsia"/>
          <w:spacing w:val="-4"/>
          <w:sz w:val="28"/>
          <w:szCs w:val="28"/>
        </w:rPr>
        <w:t xml:space="preserve">  </w:t>
      </w:r>
      <w:r>
        <w:rPr>
          <w:rFonts w:cs="宋体-18030" w:hint="eastAsia"/>
          <w:spacing w:val="-4"/>
          <w:sz w:val="28"/>
          <w:szCs w:val="28"/>
        </w:rPr>
        <w:t>；</w:t>
      </w:r>
    </w:p>
    <w:p w:rsidR="008D00A6" w:rsidRDefault="008D00A6" w:rsidP="008D00A6">
      <w:pPr>
        <w:spacing w:line="520" w:lineRule="exact"/>
        <w:ind w:firstLineChars="200" w:firstLine="536"/>
        <w:jc w:val="left"/>
        <w:rPr>
          <w:rFonts w:cs="宋体-18030"/>
          <w:spacing w:val="-4"/>
          <w:sz w:val="28"/>
          <w:szCs w:val="28"/>
        </w:rPr>
      </w:pPr>
      <w:r>
        <w:rPr>
          <w:rFonts w:cs="宋体-18030" w:hint="eastAsia"/>
          <w:spacing w:val="-4"/>
          <w:sz w:val="28"/>
          <w:szCs w:val="28"/>
        </w:rPr>
        <w:t>（</w:t>
      </w:r>
      <w:r>
        <w:rPr>
          <w:rFonts w:cs="宋体-18030" w:hint="eastAsia"/>
          <w:spacing w:val="-4"/>
          <w:sz w:val="28"/>
          <w:szCs w:val="28"/>
        </w:rPr>
        <w:t>3</w:t>
      </w:r>
      <w:r>
        <w:rPr>
          <w:rFonts w:cs="宋体-18030" w:hint="eastAsia"/>
          <w:spacing w:val="-4"/>
          <w:sz w:val="28"/>
          <w:szCs w:val="28"/>
        </w:rPr>
        <w:t>）</w:t>
      </w:r>
      <w:r>
        <w:rPr>
          <w:rFonts w:cs="宋体-18030" w:hint="eastAsia"/>
          <w:spacing w:val="-4"/>
          <w:sz w:val="28"/>
          <w:szCs w:val="28"/>
          <w:u w:val="single"/>
        </w:rPr>
        <w:t xml:space="preserve">                                                   </w:t>
      </w:r>
      <w:r>
        <w:rPr>
          <w:rFonts w:cs="宋体-18030" w:hint="eastAsia"/>
          <w:spacing w:val="-4"/>
          <w:sz w:val="28"/>
          <w:szCs w:val="28"/>
        </w:rPr>
        <w:t xml:space="preserve">  </w:t>
      </w:r>
      <w:r>
        <w:rPr>
          <w:rFonts w:cs="宋体-18030" w:hint="eastAsia"/>
          <w:spacing w:val="-4"/>
          <w:sz w:val="28"/>
          <w:szCs w:val="28"/>
        </w:rPr>
        <w:t>。</w:t>
      </w:r>
    </w:p>
    <w:p w:rsidR="008D00A6" w:rsidRDefault="008D00A6" w:rsidP="008D00A6">
      <w:pPr>
        <w:spacing w:line="520" w:lineRule="exact"/>
        <w:ind w:firstLineChars="200" w:firstLine="536"/>
        <w:rPr>
          <w:rFonts w:cs="宋体-18030"/>
          <w:spacing w:val="-4"/>
          <w:sz w:val="28"/>
          <w:szCs w:val="28"/>
        </w:rPr>
      </w:pPr>
      <w:r>
        <w:rPr>
          <w:rFonts w:cs="宋体-18030" w:hint="eastAsia"/>
          <w:spacing w:val="-4"/>
          <w:sz w:val="28"/>
          <w:szCs w:val="28"/>
        </w:rPr>
        <w:t>4</w:t>
      </w:r>
      <w:r>
        <w:rPr>
          <w:rFonts w:cs="宋体-18030" w:hint="eastAsia"/>
          <w:spacing w:val="-4"/>
          <w:sz w:val="28"/>
          <w:szCs w:val="28"/>
        </w:rPr>
        <w:t>．本协议附件包括：乙方的《职业培训机构开展补贴培训项目备案信息》。附件作为本协议的组成部分，与本协议具有同等效力。</w:t>
      </w:r>
    </w:p>
    <w:p w:rsidR="008D00A6" w:rsidRDefault="008D00A6" w:rsidP="008D00A6">
      <w:pPr>
        <w:spacing w:line="520" w:lineRule="exact"/>
        <w:ind w:firstLineChars="200" w:firstLine="536"/>
        <w:rPr>
          <w:rFonts w:cs="宋体-18030"/>
          <w:spacing w:val="-4"/>
          <w:sz w:val="28"/>
          <w:szCs w:val="28"/>
        </w:rPr>
      </w:pPr>
      <w:r>
        <w:rPr>
          <w:rFonts w:cs="宋体-18030" w:hint="eastAsia"/>
          <w:spacing w:val="-4"/>
          <w:sz w:val="28"/>
          <w:szCs w:val="28"/>
        </w:rPr>
        <w:lastRenderedPageBreak/>
        <w:t>5</w:t>
      </w:r>
      <w:r>
        <w:rPr>
          <w:rFonts w:cs="宋体-18030" w:hint="eastAsia"/>
          <w:spacing w:val="-4"/>
          <w:sz w:val="28"/>
          <w:szCs w:val="28"/>
        </w:rPr>
        <w:t>．在履行本协议过程中发生争议，甲乙双方应当协商解决，经协商未达成一致的，可向甲方所在地人民法院提起诉讼。</w:t>
      </w:r>
    </w:p>
    <w:p w:rsidR="008D00A6" w:rsidRDefault="008D00A6" w:rsidP="008D00A6">
      <w:pPr>
        <w:spacing w:line="520" w:lineRule="exact"/>
        <w:ind w:firstLineChars="200" w:firstLine="536"/>
        <w:rPr>
          <w:rFonts w:cs="宋体-18030"/>
          <w:spacing w:val="-4"/>
          <w:sz w:val="28"/>
          <w:szCs w:val="28"/>
        </w:rPr>
      </w:pPr>
      <w:r>
        <w:rPr>
          <w:rFonts w:cs="宋体-18030" w:hint="eastAsia"/>
          <w:spacing w:val="-4"/>
          <w:sz w:val="28"/>
          <w:szCs w:val="28"/>
        </w:rPr>
        <w:t>6</w:t>
      </w:r>
      <w:r>
        <w:rPr>
          <w:rFonts w:cs="宋体-18030" w:hint="eastAsia"/>
          <w:spacing w:val="-4"/>
          <w:sz w:val="28"/>
          <w:szCs w:val="28"/>
        </w:rPr>
        <w:t>．本协议经甲乙双方法定代表人（或负责人）签字、加盖公章后开始生效，至当年培训任务结束后自动终止。</w:t>
      </w:r>
    </w:p>
    <w:p w:rsidR="008D00A6" w:rsidRDefault="008D00A6" w:rsidP="008D00A6">
      <w:pPr>
        <w:spacing w:line="520" w:lineRule="exact"/>
        <w:ind w:firstLineChars="200" w:firstLine="536"/>
        <w:rPr>
          <w:rFonts w:cs="宋体-18030"/>
          <w:spacing w:val="-4"/>
          <w:sz w:val="28"/>
          <w:szCs w:val="28"/>
        </w:rPr>
      </w:pPr>
      <w:r>
        <w:rPr>
          <w:rFonts w:cs="宋体-18030" w:hint="eastAsia"/>
          <w:spacing w:val="-4"/>
          <w:sz w:val="28"/>
          <w:szCs w:val="28"/>
        </w:rPr>
        <w:t>7</w:t>
      </w:r>
      <w:r>
        <w:rPr>
          <w:rFonts w:cs="宋体-18030" w:hint="eastAsia"/>
          <w:spacing w:val="-4"/>
          <w:sz w:val="28"/>
          <w:szCs w:val="28"/>
        </w:rPr>
        <w:t>．本协议一式四份，双方各执二份，具有同等法律效力。</w:t>
      </w:r>
    </w:p>
    <w:p w:rsidR="008D00A6" w:rsidRDefault="008D00A6" w:rsidP="008D00A6">
      <w:pPr>
        <w:spacing w:line="520" w:lineRule="exact"/>
        <w:ind w:firstLineChars="200" w:firstLine="536"/>
        <w:rPr>
          <w:rFonts w:cs="宋体-18030"/>
          <w:spacing w:val="-4"/>
          <w:sz w:val="28"/>
          <w:szCs w:val="28"/>
        </w:rPr>
      </w:pPr>
    </w:p>
    <w:p w:rsidR="008D00A6" w:rsidRDefault="008D00A6" w:rsidP="008D00A6">
      <w:pPr>
        <w:spacing w:line="520" w:lineRule="exact"/>
        <w:ind w:firstLineChars="200" w:firstLine="536"/>
        <w:rPr>
          <w:rFonts w:cs="宋体-18030"/>
          <w:spacing w:val="-4"/>
          <w:sz w:val="28"/>
          <w:szCs w:val="28"/>
        </w:rPr>
      </w:pPr>
    </w:p>
    <w:p w:rsidR="008D00A6" w:rsidRDefault="008D00A6" w:rsidP="008D00A6">
      <w:pPr>
        <w:spacing w:line="520" w:lineRule="exact"/>
        <w:ind w:firstLineChars="200" w:firstLine="536"/>
        <w:rPr>
          <w:rFonts w:cs="宋体-18030"/>
          <w:spacing w:val="-4"/>
          <w:sz w:val="28"/>
          <w:szCs w:val="28"/>
        </w:rPr>
      </w:pPr>
      <w:r>
        <w:rPr>
          <w:rFonts w:cs="宋体-18030" w:hint="eastAsia"/>
          <w:spacing w:val="-4"/>
          <w:sz w:val="28"/>
          <w:szCs w:val="28"/>
        </w:rPr>
        <w:t>甲</w:t>
      </w:r>
      <w:r>
        <w:rPr>
          <w:rFonts w:cs="宋体-18030" w:hint="eastAsia"/>
          <w:spacing w:val="-4"/>
          <w:sz w:val="28"/>
          <w:szCs w:val="28"/>
        </w:rPr>
        <w:t xml:space="preserve">  </w:t>
      </w:r>
      <w:r>
        <w:rPr>
          <w:rFonts w:cs="宋体-18030" w:hint="eastAsia"/>
          <w:spacing w:val="-4"/>
          <w:sz w:val="28"/>
          <w:szCs w:val="28"/>
        </w:rPr>
        <w:t>方：（盖章）</w:t>
      </w:r>
      <w:r>
        <w:rPr>
          <w:rFonts w:cs="宋体-18030" w:hint="eastAsia"/>
          <w:spacing w:val="-4"/>
          <w:sz w:val="28"/>
          <w:szCs w:val="28"/>
        </w:rPr>
        <w:t xml:space="preserve">                 </w:t>
      </w:r>
      <w:r>
        <w:rPr>
          <w:rFonts w:cs="宋体-18030" w:hint="eastAsia"/>
          <w:spacing w:val="-4"/>
          <w:sz w:val="28"/>
          <w:szCs w:val="28"/>
        </w:rPr>
        <w:tab/>
        <w:t xml:space="preserve">   </w:t>
      </w:r>
      <w:r>
        <w:rPr>
          <w:rFonts w:cs="宋体-18030" w:hint="eastAsia"/>
          <w:spacing w:val="-4"/>
          <w:sz w:val="28"/>
          <w:szCs w:val="28"/>
        </w:rPr>
        <w:t>乙</w:t>
      </w:r>
      <w:r>
        <w:rPr>
          <w:rFonts w:cs="宋体-18030" w:hint="eastAsia"/>
          <w:spacing w:val="-4"/>
          <w:sz w:val="28"/>
          <w:szCs w:val="28"/>
        </w:rPr>
        <w:t xml:space="preserve">  </w:t>
      </w:r>
      <w:r>
        <w:rPr>
          <w:rFonts w:cs="宋体-18030" w:hint="eastAsia"/>
          <w:spacing w:val="-4"/>
          <w:sz w:val="28"/>
          <w:szCs w:val="28"/>
        </w:rPr>
        <w:t>方：（盖章）</w:t>
      </w:r>
    </w:p>
    <w:p w:rsidR="008D00A6" w:rsidRDefault="008D00A6" w:rsidP="008D00A6">
      <w:pPr>
        <w:spacing w:line="520" w:lineRule="exact"/>
        <w:ind w:firstLineChars="200" w:firstLine="536"/>
        <w:rPr>
          <w:rFonts w:cs="宋体-18030"/>
          <w:spacing w:val="-4"/>
          <w:sz w:val="28"/>
          <w:szCs w:val="28"/>
        </w:rPr>
      </w:pPr>
      <w:r>
        <w:rPr>
          <w:rFonts w:cs="宋体-18030" w:hint="eastAsia"/>
          <w:spacing w:val="-4"/>
          <w:sz w:val="28"/>
          <w:szCs w:val="28"/>
        </w:rPr>
        <w:t>法定代表人：（签字）</w:t>
      </w:r>
      <w:r>
        <w:rPr>
          <w:rFonts w:cs="宋体-18030" w:hint="eastAsia"/>
          <w:spacing w:val="-4"/>
          <w:sz w:val="28"/>
          <w:szCs w:val="28"/>
        </w:rPr>
        <w:tab/>
      </w:r>
      <w:r>
        <w:rPr>
          <w:rFonts w:cs="宋体-18030" w:hint="eastAsia"/>
          <w:spacing w:val="-4"/>
          <w:sz w:val="28"/>
          <w:szCs w:val="28"/>
        </w:rPr>
        <w:tab/>
      </w:r>
      <w:r>
        <w:rPr>
          <w:rFonts w:cs="宋体-18030" w:hint="eastAsia"/>
          <w:spacing w:val="-4"/>
          <w:sz w:val="28"/>
          <w:szCs w:val="28"/>
        </w:rPr>
        <w:tab/>
      </w:r>
      <w:r>
        <w:rPr>
          <w:rFonts w:cs="宋体-18030" w:hint="eastAsia"/>
          <w:spacing w:val="-4"/>
          <w:sz w:val="28"/>
          <w:szCs w:val="28"/>
        </w:rPr>
        <w:tab/>
      </w:r>
      <w:r>
        <w:rPr>
          <w:rFonts w:cs="宋体-18030" w:hint="eastAsia"/>
          <w:spacing w:val="-4"/>
          <w:sz w:val="28"/>
          <w:szCs w:val="28"/>
        </w:rPr>
        <w:tab/>
      </w:r>
      <w:r>
        <w:rPr>
          <w:rFonts w:cs="宋体-18030" w:hint="eastAsia"/>
          <w:spacing w:val="-4"/>
          <w:sz w:val="28"/>
          <w:szCs w:val="28"/>
        </w:rPr>
        <w:tab/>
      </w:r>
      <w:r>
        <w:rPr>
          <w:rFonts w:cs="宋体-18030" w:hint="eastAsia"/>
          <w:spacing w:val="-4"/>
          <w:sz w:val="28"/>
          <w:szCs w:val="28"/>
        </w:rPr>
        <w:t>法定代表人：（签字）</w:t>
      </w:r>
    </w:p>
    <w:p w:rsidR="008D00A6" w:rsidRDefault="008D00A6" w:rsidP="008D00A6">
      <w:pPr>
        <w:spacing w:line="520" w:lineRule="exact"/>
        <w:ind w:firstLineChars="200" w:firstLine="536"/>
        <w:rPr>
          <w:rFonts w:cs="宋体-18030"/>
          <w:spacing w:val="-4"/>
          <w:sz w:val="28"/>
          <w:szCs w:val="28"/>
        </w:rPr>
      </w:pPr>
      <w:r>
        <w:rPr>
          <w:rFonts w:cs="宋体-18030" w:hint="eastAsia"/>
          <w:spacing w:val="-4"/>
          <w:sz w:val="28"/>
          <w:szCs w:val="28"/>
        </w:rPr>
        <w:t>联系人：</w:t>
      </w:r>
      <w:r>
        <w:rPr>
          <w:rFonts w:cs="宋体-18030" w:hint="eastAsia"/>
          <w:spacing w:val="-4"/>
          <w:sz w:val="28"/>
          <w:szCs w:val="28"/>
        </w:rPr>
        <w:tab/>
      </w:r>
      <w:r>
        <w:rPr>
          <w:rFonts w:cs="宋体-18030" w:hint="eastAsia"/>
          <w:spacing w:val="-4"/>
          <w:sz w:val="28"/>
          <w:szCs w:val="28"/>
        </w:rPr>
        <w:tab/>
      </w:r>
      <w:r>
        <w:rPr>
          <w:rFonts w:cs="宋体-18030" w:hint="eastAsia"/>
          <w:spacing w:val="-4"/>
          <w:sz w:val="28"/>
          <w:szCs w:val="28"/>
        </w:rPr>
        <w:tab/>
      </w:r>
      <w:r>
        <w:rPr>
          <w:rFonts w:cs="宋体-18030" w:hint="eastAsia"/>
          <w:spacing w:val="-4"/>
          <w:sz w:val="28"/>
          <w:szCs w:val="28"/>
        </w:rPr>
        <w:tab/>
      </w:r>
      <w:r>
        <w:rPr>
          <w:rFonts w:cs="宋体-18030" w:hint="eastAsia"/>
          <w:spacing w:val="-4"/>
          <w:sz w:val="28"/>
          <w:szCs w:val="28"/>
        </w:rPr>
        <w:tab/>
      </w:r>
      <w:r>
        <w:rPr>
          <w:rFonts w:cs="宋体-18030" w:hint="eastAsia"/>
          <w:spacing w:val="-4"/>
          <w:sz w:val="28"/>
          <w:szCs w:val="28"/>
        </w:rPr>
        <w:tab/>
      </w:r>
      <w:r>
        <w:rPr>
          <w:rFonts w:cs="宋体-18030" w:hint="eastAsia"/>
          <w:spacing w:val="-4"/>
          <w:sz w:val="28"/>
          <w:szCs w:val="28"/>
        </w:rPr>
        <w:tab/>
      </w:r>
      <w:r>
        <w:rPr>
          <w:rFonts w:cs="宋体-18030" w:hint="eastAsia"/>
          <w:spacing w:val="-4"/>
          <w:sz w:val="28"/>
          <w:szCs w:val="28"/>
        </w:rPr>
        <w:tab/>
      </w:r>
      <w:r>
        <w:rPr>
          <w:rFonts w:cs="宋体-18030" w:hint="eastAsia"/>
          <w:spacing w:val="-4"/>
          <w:sz w:val="28"/>
          <w:szCs w:val="28"/>
        </w:rPr>
        <w:tab/>
      </w:r>
      <w:r>
        <w:rPr>
          <w:rFonts w:cs="宋体-18030" w:hint="eastAsia"/>
          <w:spacing w:val="-4"/>
          <w:sz w:val="28"/>
          <w:szCs w:val="28"/>
        </w:rPr>
        <w:tab/>
      </w:r>
      <w:r>
        <w:rPr>
          <w:rFonts w:cs="宋体-18030" w:hint="eastAsia"/>
          <w:spacing w:val="-4"/>
          <w:sz w:val="28"/>
          <w:szCs w:val="28"/>
        </w:rPr>
        <w:t>联系人：</w:t>
      </w:r>
    </w:p>
    <w:p w:rsidR="008D00A6" w:rsidRDefault="008D00A6" w:rsidP="008D00A6">
      <w:pPr>
        <w:spacing w:line="520" w:lineRule="exact"/>
        <w:ind w:firstLineChars="200" w:firstLine="536"/>
        <w:rPr>
          <w:rFonts w:cs="宋体-18030"/>
          <w:spacing w:val="-4"/>
          <w:sz w:val="28"/>
          <w:szCs w:val="28"/>
        </w:rPr>
      </w:pPr>
    </w:p>
    <w:p w:rsidR="008D00A6" w:rsidRDefault="008D00A6" w:rsidP="008D00A6">
      <w:pPr>
        <w:spacing w:line="520" w:lineRule="exact"/>
        <w:ind w:firstLineChars="200" w:firstLine="536"/>
        <w:rPr>
          <w:rFonts w:cs="宋体-18030"/>
          <w:spacing w:val="-4"/>
          <w:sz w:val="28"/>
          <w:szCs w:val="28"/>
        </w:rPr>
      </w:pPr>
      <w:r>
        <w:rPr>
          <w:rFonts w:cs="宋体-18030" w:hint="eastAsia"/>
          <w:spacing w:val="-4"/>
          <w:sz w:val="28"/>
          <w:szCs w:val="28"/>
        </w:rPr>
        <w:tab/>
        <w:t xml:space="preserve"> </w:t>
      </w:r>
      <w:r>
        <w:rPr>
          <w:rFonts w:cs="宋体-18030" w:hint="eastAsia"/>
          <w:spacing w:val="-4"/>
          <w:sz w:val="28"/>
          <w:szCs w:val="28"/>
        </w:rPr>
        <w:tab/>
        <w:t xml:space="preserve">                           </w:t>
      </w:r>
      <w:r>
        <w:rPr>
          <w:rFonts w:cs="宋体-18030" w:hint="eastAsia"/>
          <w:spacing w:val="-4"/>
          <w:sz w:val="28"/>
          <w:szCs w:val="28"/>
        </w:rPr>
        <w:t>签订日期：</w:t>
      </w:r>
      <w:r>
        <w:rPr>
          <w:rFonts w:cs="宋体-18030" w:hint="eastAsia"/>
          <w:spacing w:val="-4"/>
          <w:sz w:val="28"/>
          <w:szCs w:val="28"/>
        </w:rPr>
        <w:t xml:space="preserve">   </w:t>
      </w:r>
      <w:r>
        <w:rPr>
          <w:rFonts w:cs="宋体-18030" w:hint="eastAsia"/>
          <w:spacing w:val="-4"/>
          <w:sz w:val="28"/>
          <w:szCs w:val="28"/>
        </w:rPr>
        <w:t>年</w:t>
      </w:r>
      <w:r>
        <w:rPr>
          <w:rFonts w:cs="宋体-18030" w:hint="eastAsia"/>
          <w:spacing w:val="-4"/>
          <w:sz w:val="28"/>
          <w:szCs w:val="28"/>
        </w:rPr>
        <w:t xml:space="preserve">  </w:t>
      </w:r>
      <w:r>
        <w:rPr>
          <w:rFonts w:cs="宋体-18030" w:hint="eastAsia"/>
          <w:spacing w:val="-4"/>
          <w:sz w:val="28"/>
          <w:szCs w:val="28"/>
        </w:rPr>
        <w:t>月</w:t>
      </w:r>
      <w:r>
        <w:rPr>
          <w:rFonts w:cs="宋体-18030" w:hint="eastAsia"/>
          <w:spacing w:val="-4"/>
          <w:sz w:val="28"/>
          <w:szCs w:val="28"/>
        </w:rPr>
        <w:t xml:space="preserve">  </w:t>
      </w:r>
      <w:r>
        <w:rPr>
          <w:rFonts w:cs="宋体-18030" w:hint="eastAsia"/>
          <w:spacing w:val="-4"/>
          <w:sz w:val="28"/>
          <w:szCs w:val="28"/>
        </w:rPr>
        <w:t>日</w:t>
      </w:r>
    </w:p>
    <w:p w:rsidR="008D00A6" w:rsidRDefault="008D00A6" w:rsidP="008D00A6">
      <w:pPr>
        <w:rPr>
          <w:rFonts w:ascii="仿宋_GB2312" w:cs="方正仿宋简体"/>
          <w:szCs w:val="32"/>
        </w:rPr>
      </w:pPr>
    </w:p>
    <w:p w:rsidR="008D00A6" w:rsidRDefault="008D00A6" w:rsidP="008D00A6">
      <w:pPr>
        <w:rPr>
          <w:rFonts w:ascii="仿宋_GB2312" w:cs="方正仿宋简体"/>
          <w:szCs w:val="32"/>
        </w:rPr>
      </w:pPr>
    </w:p>
    <w:p w:rsidR="008D00A6" w:rsidRDefault="008D00A6" w:rsidP="008D00A6">
      <w:pPr>
        <w:rPr>
          <w:rFonts w:ascii="仿宋_GB2312" w:cs="方正仿宋简体"/>
          <w:szCs w:val="32"/>
        </w:rPr>
      </w:pPr>
    </w:p>
    <w:p w:rsidR="008D00A6" w:rsidRDefault="008D00A6" w:rsidP="008D00A6">
      <w:pPr>
        <w:rPr>
          <w:rFonts w:ascii="仿宋_GB2312" w:cs="方正仿宋简体"/>
          <w:szCs w:val="32"/>
        </w:rPr>
      </w:pPr>
    </w:p>
    <w:p w:rsidR="008D00A6" w:rsidRDefault="008D00A6" w:rsidP="008D00A6">
      <w:pPr>
        <w:rPr>
          <w:rFonts w:ascii="仿宋_GB2312" w:cs="方正仿宋简体"/>
          <w:szCs w:val="32"/>
        </w:rPr>
      </w:pPr>
    </w:p>
    <w:p w:rsidR="008D00A6" w:rsidRDefault="008D00A6" w:rsidP="008D00A6">
      <w:pPr>
        <w:rPr>
          <w:rFonts w:ascii="仿宋_GB2312" w:cs="方正仿宋简体"/>
          <w:szCs w:val="32"/>
        </w:rPr>
      </w:pPr>
    </w:p>
    <w:p w:rsidR="008D00A6" w:rsidRDefault="008D00A6" w:rsidP="008D00A6">
      <w:pPr>
        <w:rPr>
          <w:rFonts w:ascii="仿宋_GB2312" w:cs="方正仿宋简体"/>
          <w:szCs w:val="32"/>
        </w:rPr>
      </w:pPr>
    </w:p>
    <w:p w:rsidR="008D00A6" w:rsidRDefault="008D00A6" w:rsidP="008D00A6">
      <w:pPr>
        <w:rPr>
          <w:rFonts w:ascii="仿宋_GB2312" w:cs="方正仿宋简体"/>
          <w:szCs w:val="32"/>
        </w:rPr>
      </w:pPr>
    </w:p>
    <w:p w:rsidR="008D00A6" w:rsidRDefault="008D00A6" w:rsidP="008D00A6">
      <w:pPr>
        <w:rPr>
          <w:rFonts w:ascii="仿宋_GB2312" w:cs="方正仿宋简体"/>
          <w:szCs w:val="32"/>
        </w:rPr>
      </w:pPr>
    </w:p>
    <w:p w:rsidR="008D00A6" w:rsidRDefault="008D00A6" w:rsidP="008D00A6">
      <w:pPr>
        <w:rPr>
          <w:rFonts w:ascii="仿宋_GB2312" w:cs="方正仿宋简体"/>
          <w:szCs w:val="32"/>
        </w:rPr>
      </w:pPr>
    </w:p>
    <w:p w:rsidR="008D00A6" w:rsidRDefault="008D00A6" w:rsidP="008D00A6">
      <w:pPr>
        <w:rPr>
          <w:rFonts w:ascii="仿宋_GB2312" w:cs="方正仿宋简体"/>
          <w:szCs w:val="32"/>
        </w:rPr>
      </w:pPr>
    </w:p>
    <w:p w:rsidR="008E710F" w:rsidRDefault="003628B2">
      <w:pPr>
        <w:pStyle w:val="a5"/>
        <w:shd w:val="clear" w:color="auto" w:fill="FFFFFF"/>
        <w:spacing w:before="0" w:beforeAutospacing="0" w:after="0" w:afterAutospacing="0"/>
        <w:rPr>
          <w:rFonts w:ascii="黑体" w:eastAsia="黑体" w:hAnsi="黑体" w:cs="黑体"/>
          <w:sz w:val="32"/>
          <w:szCs w:val="32"/>
        </w:rPr>
      </w:pPr>
      <w:r>
        <w:rPr>
          <w:rFonts w:ascii="黑体" w:eastAsia="黑体" w:hAnsi="黑体" w:cs="黑体" w:hint="eastAsia"/>
          <w:sz w:val="32"/>
          <w:szCs w:val="32"/>
        </w:rPr>
        <w:lastRenderedPageBreak/>
        <w:t>附件2</w:t>
      </w:r>
    </w:p>
    <w:p w:rsidR="008E710F" w:rsidRDefault="003628B2">
      <w:pPr>
        <w:pStyle w:val="a5"/>
        <w:shd w:val="clear" w:color="auto" w:fill="FFFFFF"/>
        <w:spacing w:before="0" w:beforeAutospacing="0" w:after="0" w:afterAutospacing="0"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益阳市职业培训现场监管登记表</w:t>
      </w:r>
    </w:p>
    <w:tbl>
      <w:tblPr>
        <w:tblStyle w:val="a6"/>
        <w:tblW w:w="9395" w:type="dxa"/>
        <w:jc w:val="center"/>
        <w:tblLayout w:type="fixed"/>
        <w:tblLook w:val="04A0"/>
      </w:tblPr>
      <w:tblGrid>
        <w:gridCol w:w="1055"/>
        <w:gridCol w:w="887"/>
        <w:gridCol w:w="467"/>
        <w:gridCol w:w="25"/>
        <w:gridCol w:w="446"/>
        <w:gridCol w:w="287"/>
        <w:gridCol w:w="965"/>
        <w:gridCol w:w="1033"/>
        <w:gridCol w:w="526"/>
        <w:gridCol w:w="968"/>
        <w:gridCol w:w="430"/>
        <w:gridCol w:w="428"/>
        <w:gridCol w:w="1878"/>
      </w:tblGrid>
      <w:tr w:rsidR="008E710F">
        <w:trPr>
          <w:trHeight w:hRule="exact" w:val="510"/>
          <w:jc w:val="center"/>
        </w:trPr>
        <w:tc>
          <w:tcPr>
            <w:tcW w:w="1942" w:type="dxa"/>
            <w:gridSpan w:val="2"/>
            <w:vAlign w:val="center"/>
          </w:tcPr>
          <w:p w:rsidR="008E710F" w:rsidRDefault="003628B2">
            <w:pPr>
              <w:jc w:val="center"/>
              <w:rPr>
                <w:rFonts w:ascii="仿宋" w:eastAsia="仿宋" w:hAnsi="仿宋" w:cs="仿宋"/>
                <w:sz w:val="28"/>
                <w:szCs w:val="28"/>
              </w:rPr>
            </w:pPr>
            <w:r>
              <w:rPr>
                <w:rFonts w:ascii="仿宋" w:eastAsia="仿宋" w:hAnsi="仿宋" w:cs="仿宋" w:hint="eastAsia"/>
                <w:sz w:val="28"/>
                <w:szCs w:val="28"/>
              </w:rPr>
              <w:t>查班时间</w:t>
            </w:r>
          </w:p>
        </w:tc>
        <w:tc>
          <w:tcPr>
            <w:tcW w:w="3749" w:type="dxa"/>
            <w:gridSpan w:val="7"/>
            <w:vAlign w:val="center"/>
          </w:tcPr>
          <w:p w:rsidR="008E710F" w:rsidRDefault="003628B2">
            <w:pPr>
              <w:jc w:val="center"/>
              <w:rPr>
                <w:rFonts w:ascii="仿宋" w:eastAsia="仿宋" w:hAnsi="仿宋" w:cs="仿宋"/>
                <w:sz w:val="28"/>
                <w:szCs w:val="28"/>
              </w:rPr>
            </w:pPr>
            <w:r>
              <w:rPr>
                <w:rFonts w:ascii="仿宋" w:eastAsia="仿宋" w:hAnsi="仿宋" w:cs="仿宋" w:hint="eastAsia"/>
                <w:sz w:val="28"/>
                <w:szCs w:val="28"/>
              </w:rPr>
              <w:t xml:space="preserve">   年  月  日   时   分</w:t>
            </w:r>
          </w:p>
        </w:tc>
        <w:tc>
          <w:tcPr>
            <w:tcW w:w="1398" w:type="dxa"/>
            <w:gridSpan w:val="2"/>
            <w:vAlign w:val="center"/>
          </w:tcPr>
          <w:p w:rsidR="008E710F" w:rsidRDefault="003628B2">
            <w:pPr>
              <w:jc w:val="center"/>
              <w:rPr>
                <w:rFonts w:ascii="仿宋" w:eastAsia="仿宋" w:hAnsi="仿宋" w:cs="仿宋"/>
                <w:sz w:val="28"/>
                <w:szCs w:val="28"/>
              </w:rPr>
            </w:pPr>
            <w:r>
              <w:rPr>
                <w:rFonts w:ascii="仿宋" w:eastAsia="仿宋" w:hAnsi="仿宋" w:cs="仿宋" w:hint="eastAsia"/>
                <w:sz w:val="28"/>
                <w:szCs w:val="28"/>
              </w:rPr>
              <w:t>培训地点</w:t>
            </w:r>
          </w:p>
        </w:tc>
        <w:tc>
          <w:tcPr>
            <w:tcW w:w="2306" w:type="dxa"/>
            <w:gridSpan w:val="2"/>
            <w:vAlign w:val="center"/>
          </w:tcPr>
          <w:p w:rsidR="008E710F" w:rsidRDefault="008E710F">
            <w:pPr>
              <w:jc w:val="center"/>
              <w:rPr>
                <w:rFonts w:ascii="仿宋" w:eastAsia="仿宋" w:hAnsi="仿宋" w:cs="仿宋"/>
                <w:sz w:val="28"/>
                <w:szCs w:val="28"/>
              </w:rPr>
            </w:pPr>
          </w:p>
        </w:tc>
      </w:tr>
      <w:tr w:rsidR="008E710F">
        <w:trPr>
          <w:trHeight w:hRule="exact" w:val="510"/>
          <w:jc w:val="center"/>
        </w:trPr>
        <w:tc>
          <w:tcPr>
            <w:tcW w:w="1942" w:type="dxa"/>
            <w:gridSpan w:val="2"/>
            <w:vAlign w:val="center"/>
          </w:tcPr>
          <w:p w:rsidR="008E710F" w:rsidRDefault="003628B2">
            <w:pPr>
              <w:jc w:val="center"/>
              <w:rPr>
                <w:rFonts w:ascii="仿宋" w:eastAsia="仿宋" w:hAnsi="仿宋" w:cs="仿宋"/>
                <w:sz w:val="28"/>
                <w:szCs w:val="28"/>
              </w:rPr>
            </w:pPr>
            <w:r>
              <w:rPr>
                <w:rFonts w:ascii="仿宋" w:eastAsia="仿宋" w:hAnsi="仿宋" w:cs="仿宋" w:hint="eastAsia"/>
                <w:sz w:val="28"/>
                <w:szCs w:val="28"/>
              </w:rPr>
              <w:t>培训机构</w:t>
            </w:r>
          </w:p>
        </w:tc>
        <w:tc>
          <w:tcPr>
            <w:tcW w:w="7453" w:type="dxa"/>
            <w:gridSpan w:val="11"/>
            <w:vAlign w:val="center"/>
          </w:tcPr>
          <w:p w:rsidR="008E710F" w:rsidRDefault="008E710F">
            <w:pPr>
              <w:jc w:val="center"/>
              <w:rPr>
                <w:rFonts w:ascii="仿宋" w:eastAsia="仿宋" w:hAnsi="仿宋" w:cs="仿宋"/>
                <w:sz w:val="28"/>
                <w:szCs w:val="28"/>
              </w:rPr>
            </w:pPr>
          </w:p>
        </w:tc>
      </w:tr>
      <w:tr w:rsidR="008E710F">
        <w:trPr>
          <w:trHeight w:hRule="exact" w:val="510"/>
          <w:jc w:val="center"/>
        </w:trPr>
        <w:tc>
          <w:tcPr>
            <w:tcW w:w="1942" w:type="dxa"/>
            <w:gridSpan w:val="2"/>
            <w:vAlign w:val="center"/>
          </w:tcPr>
          <w:p w:rsidR="008E710F" w:rsidRDefault="003628B2">
            <w:pPr>
              <w:widowControl/>
              <w:spacing w:line="300" w:lineRule="exact"/>
              <w:jc w:val="center"/>
              <w:rPr>
                <w:rFonts w:ascii="仿宋" w:eastAsia="仿宋" w:hAnsi="仿宋" w:cs="仿宋"/>
                <w:sz w:val="24"/>
              </w:rPr>
            </w:pPr>
            <w:r>
              <w:rPr>
                <w:rFonts w:ascii="仿宋" w:eastAsia="仿宋" w:hAnsi="仿宋" w:cs="仿宋" w:hint="eastAsia"/>
                <w:sz w:val="24"/>
              </w:rPr>
              <w:t>培训项目</w:t>
            </w:r>
          </w:p>
        </w:tc>
        <w:tc>
          <w:tcPr>
            <w:tcW w:w="7453" w:type="dxa"/>
            <w:gridSpan w:val="11"/>
            <w:vAlign w:val="center"/>
          </w:tcPr>
          <w:p w:rsidR="008E710F" w:rsidRDefault="003628B2">
            <w:pPr>
              <w:jc w:val="center"/>
              <w:rPr>
                <w:rFonts w:ascii="仿宋" w:eastAsia="仿宋" w:hAnsi="仿宋" w:cs="仿宋"/>
                <w:sz w:val="21"/>
                <w:szCs w:val="21"/>
              </w:rPr>
            </w:pPr>
            <w:r>
              <w:rPr>
                <w:rFonts w:ascii="仿宋" w:eastAsia="仿宋" w:hAnsi="仿宋" w:cs="仿宋" w:hint="eastAsia"/>
                <w:sz w:val="21"/>
                <w:szCs w:val="21"/>
              </w:rPr>
              <w:t>□技能培训□创业培训□企业学徒制培训□职工培训□高技能培训□其他</w:t>
            </w:r>
          </w:p>
        </w:tc>
      </w:tr>
      <w:tr w:rsidR="008E710F">
        <w:trPr>
          <w:trHeight w:hRule="exact" w:val="510"/>
          <w:jc w:val="center"/>
        </w:trPr>
        <w:tc>
          <w:tcPr>
            <w:tcW w:w="3167" w:type="dxa"/>
            <w:gridSpan w:val="6"/>
            <w:vAlign w:val="center"/>
          </w:tcPr>
          <w:p w:rsidR="008E710F" w:rsidRDefault="003628B2">
            <w:pPr>
              <w:jc w:val="center"/>
              <w:rPr>
                <w:rFonts w:ascii="仿宋" w:eastAsia="仿宋" w:hAnsi="仿宋" w:cs="仿宋"/>
                <w:sz w:val="28"/>
                <w:szCs w:val="28"/>
              </w:rPr>
            </w:pPr>
            <w:r>
              <w:rPr>
                <w:rFonts w:ascii="仿宋" w:eastAsia="仿宋" w:hAnsi="仿宋" w:cs="仿宋" w:hint="eastAsia"/>
                <w:sz w:val="28"/>
                <w:szCs w:val="28"/>
              </w:rPr>
              <w:t>培训职业（工种）及等级</w:t>
            </w:r>
          </w:p>
        </w:tc>
        <w:tc>
          <w:tcPr>
            <w:tcW w:w="6228" w:type="dxa"/>
            <w:gridSpan w:val="7"/>
            <w:vAlign w:val="center"/>
          </w:tcPr>
          <w:p w:rsidR="008E710F" w:rsidRDefault="008E710F">
            <w:pPr>
              <w:jc w:val="center"/>
              <w:rPr>
                <w:rFonts w:ascii="仿宋" w:eastAsia="仿宋" w:hAnsi="仿宋" w:cs="仿宋"/>
                <w:sz w:val="28"/>
                <w:szCs w:val="28"/>
              </w:rPr>
            </w:pPr>
          </w:p>
        </w:tc>
      </w:tr>
      <w:tr w:rsidR="008E710F">
        <w:trPr>
          <w:trHeight w:hRule="exact" w:val="510"/>
          <w:jc w:val="center"/>
        </w:trPr>
        <w:tc>
          <w:tcPr>
            <w:tcW w:w="9395" w:type="dxa"/>
            <w:gridSpan w:val="13"/>
            <w:vAlign w:val="center"/>
          </w:tcPr>
          <w:p w:rsidR="008E710F" w:rsidRDefault="003628B2">
            <w:pPr>
              <w:jc w:val="left"/>
              <w:rPr>
                <w:rFonts w:ascii="仿宋" w:eastAsia="仿宋" w:hAnsi="仿宋" w:cs="仿宋"/>
                <w:sz w:val="28"/>
                <w:szCs w:val="28"/>
              </w:rPr>
            </w:pPr>
            <w:r>
              <w:rPr>
                <w:rFonts w:ascii="仿宋" w:eastAsia="仿宋" w:hAnsi="仿宋" w:cs="仿宋" w:hint="eastAsia"/>
                <w:sz w:val="28"/>
                <w:szCs w:val="28"/>
              </w:rPr>
              <w:t>1.本次培训应到学员</w:t>
            </w:r>
            <w:r>
              <w:rPr>
                <w:rFonts w:ascii="仿宋" w:eastAsia="仿宋" w:hAnsi="仿宋" w:cs="仿宋" w:hint="eastAsia"/>
                <w:sz w:val="28"/>
                <w:szCs w:val="28"/>
                <w:u w:val="single"/>
              </w:rPr>
              <w:t xml:space="preserve">      </w:t>
            </w:r>
            <w:r>
              <w:rPr>
                <w:rFonts w:ascii="仿宋" w:eastAsia="仿宋" w:hAnsi="仿宋" w:cs="仿宋" w:hint="eastAsia"/>
                <w:sz w:val="28"/>
                <w:szCs w:val="28"/>
              </w:rPr>
              <w:t>人，实到</w:t>
            </w:r>
            <w:r>
              <w:rPr>
                <w:rFonts w:ascii="仿宋" w:eastAsia="仿宋" w:hAnsi="仿宋" w:cs="仿宋" w:hint="eastAsia"/>
                <w:sz w:val="28"/>
                <w:szCs w:val="28"/>
                <w:u w:val="single"/>
              </w:rPr>
              <w:t xml:space="preserve">      </w:t>
            </w:r>
            <w:r>
              <w:rPr>
                <w:rFonts w:ascii="仿宋" w:eastAsia="仿宋" w:hAnsi="仿宋" w:cs="仿宋" w:hint="eastAsia"/>
                <w:sz w:val="28"/>
                <w:szCs w:val="28"/>
              </w:rPr>
              <w:t>人，到课率</w:t>
            </w:r>
            <w:r>
              <w:rPr>
                <w:rFonts w:ascii="仿宋" w:eastAsia="仿宋" w:hAnsi="仿宋" w:cs="仿宋" w:hint="eastAsia"/>
                <w:sz w:val="28"/>
                <w:szCs w:val="28"/>
                <w:u w:val="single"/>
              </w:rPr>
              <w:t xml:space="preserve">      </w:t>
            </w:r>
            <w:r>
              <w:rPr>
                <w:rFonts w:ascii="仿宋" w:eastAsia="仿宋" w:hAnsi="仿宋" w:cs="仿宋" w:hint="eastAsia"/>
                <w:sz w:val="28"/>
                <w:szCs w:val="28"/>
              </w:rPr>
              <w:t>%。</w:t>
            </w:r>
          </w:p>
        </w:tc>
      </w:tr>
      <w:tr w:rsidR="008E710F">
        <w:trPr>
          <w:trHeight w:hRule="exact" w:val="510"/>
          <w:jc w:val="center"/>
        </w:trPr>
        <w:tc>
          <w:tcPr>
            <w:tcW w:w="9395" w:type="dxa"/>
            <w:gridSpan w:val="13"/>
            <w:vAlign w:val="center"/>
          </w:tcPr>
          <w:p w:rsidR="008E710F" w:rsidRDefault="003628B2">
            <w:pPr>
              <w:jc w:val="left"/>
              <w:rPr>
                <w:rFonts w:ascii="仿宋" w:eastAsia="仿宋" w:hAnsi="仿宋" w:cs="仿宋"/>
                <w:sz w:val="28"/>
                <w:szCs w:val="28"/>
              </w:rPr>
            </w:pPr>
            <w:r>
              <w:rPr>
                <w:rFonts w:ascii="仿宋" w:eastAsia="仿宋" w:hAnsi="仿宋" w:cs="仿宋" w:hint="eastAsia"/>
                <w:sz w:val="28"/>
                <w:szCs w:val="28"/>
              </w:rPr>
              <w:t>2.学员信息核实情况</w:t>
            </w:r>
          </w:p>
        </w:tc>
      </w:tr>
      <w:tr w:rsidR="008E710F">
        <w:trPr>
          <w:trHeight w:hRule="exact" w:val="510"/>
          <w:jc w:val="center"/>
        </w:trPr>
        <w:tc>
          <w:tcPr>
            <w:tcW w:w="1055" w:type="dxa"/>
            <w:vAlign w:val="center"/>
          </w:tcPr>
          <w:p w:rsidR="008E710F" w:rsidRDefault="003628B2">
            <w:pPr>
              <w:jc w:val="center"/>
              <w:rPr>
                <w:rFonts w:ascii="仿宋" w:eastAsia="仿宋" w:hAnsi="仿宋" w:cs="仿宋"/>
                <w:sz w:val="28"/>
                <w:szCs w:val="28"/>
              </w:rPr>
            </w:pPr>
            <w:r>
              <w:rPr>
                <w:rFonts w:ascii="仿宋" w:eastAsia="仿宋" w:hAnsi="仿宋" w:cs="仿宋" w:hint="eastAsia"/>
                <w:sz w:val="28"/>
                <w:szCs w:val="28"/>
              </w:rPr>
              <w:t>序号</w:t>
            </w:r>
          </w:p>
        </w:tc>
        <w:tc>
          <w:tcPr>
            <w:tcW w:w="1354" w:type="dxa"/>
            <w:gridSpan w:val="2"/>
            <w:vAlign w:val="center"/>
          </w:tcPr>
          <w:p w:rsidR="008E710F" w:rsidRDefault="003628B2">
            <w:pPr>
              <w:jc w:val="center"/>
              <w:rPr>
                <w:rFonts w:ascii="仿宋" w:eastAsia="仿宋" w:hAnsi="仿宋" w:cs="仿宋"/>
                <w:sz w:val="28"/>
                <w:szCs w:val="28"/>
              </w:rPr>
            </w:pPr>
            <w:r>
              <w:rPr>
                <w:rFonts w:ascii="仿宋" w:eastAsia="仿宋" w:hAnsi="仿宋" w:cs="仿宋" w:hint="eastAsia"/>
                <w:sz w:val="28"/>
                <w:szCs w:val="28"/>
              </w:rPr>
              <w:t>姓 名</w:t>
            </w:r>
          </w:p>
        </w:tc>
        <w:tc>
          <w:tcPr>
            <w:tcW w:w="2756" w:type="dxa"/>
            <w:gridSpan w:val="5"/>
            <w:vAlign w:val="center"/>
          </w:tcPr>
          <w:p w:rsidR="008E710F" w:rsidRDefault="003628B2">
            <w:pPr>
              <w:jc w:val="center"/>
              <w:rPr>
                <w:rFonts w:ascii="仿宋" w:eastAsia="仿宋" w:hAnsi="仿宋" w:cs="仿宋"/>
                <w:sz w:val="28"/>
                <w:szCs w:val="28"/>
              </w:rPr>
            </w:pPr>
            <w:r>
              <w:rPr>
                <w:rFonts w:ascii="仿宋" w:eastAsia="仿宋" w:hAnsi="仿宋" w:cs="仿宋" w:hint="eastAsia"/>
                <w:sz w:val="28"/>
                <w:szCs w:val="28"/>
              </w:rPr>
              <w:t>身 份 证 号</w:t>
            </w:r>
          </w:p>
        </w:tc>
        <w:tc>
          <w:tcPr>
            <w:tcW w:w="4230" w:type="dxa"/>
            <w:gridSpan w:val="5"/>
            <w:vAlign w:val="center"/>
          </w:tcPr>
          <w:p w:rsidR="008E710F" w:rsidRDefault="003628B2">
            <w:pPr>
              <w:jc w:val="center"/>
              <w:rPr>
                <w:rFonts w:ascii="仿宋" w:eastAsia="仿宋" w:hAnsi="仿宋" w:cs="仿宋"/>
                <w:sz w:val="28"/>
                <w:szCs w:val="28"/>
              </w:rPr>
            </w:pPr>
            <w:r>
              <w:rPr>
                <w:rFonts w:ascii="仿宋" w:eastAsia="仿宋" w:hAnsi="仿宋" w:cs="仿宋" w:hint="eastAsia"/>
                <w:sz w:val="28"/>
                <w:szCs w:val="28"/>
              </w:rPr>
              <w:t>问题（年龄、身份、非本人等）</w:t>
            </w:r>
          </w:p>
        </w:tc>
      </w:tr>
      <w:tr w:rsidR="008E710F">
        <w:trPr>
          <w:trHeight w:hRule="exact" w:val="510"/>
          <w:jc w:val="center"/>
        </w:trPr>
        <w:tc>
          <w:tcPr>
            <w:tcW w:w="1055" w:type="dxa"/>
            <w:vAlign w:val="center"/>
          </w:tcPr>
          <w:p w:rsidR="008E710F" w:rsidRDefault="003628B2">
            <w:pPr>
              <w:jc w:val="center"/>
              <w:rPr>
                <w:rFonts w:ascii="仿宋" w:eastAsia="仿宋" w:hAnsi="仿宋" w:cs="仿宋"/>
                <w:sz w:val="28"/>
                <w:szCs w:val="28"/>
              </w:rPr>
            </w:pPr>
            <w:r>
              <w:rPr>
                <w:rFonts w:ascii="仿宋" w:eastAsia="仿宋" w:hAnsi="仿宋" w:cs="仿宋" w:hint="eastAsia"/>
                <w:sz w:val="28"/>
                <w:szCs w:val="28"/>
              </w:rPr>
              <w:t>1</w:t>
            </w:r>
          </w:p>
        </w:tc>
        <w:tc>
          <w:tcPr>
            <w:tcW w:w="1354" w:type="dxa"/>
            <w:gridSpan w:val="2"/>
            <w:vAlign w:val="center"/>
          </w:tcPr>
          <w:p w:rsidR="008E710F" w:rsidRDefault="008E710F">
            <w:pPr>
              <w:jc w:val="center"/>
              <w:rPr>
                <w:rFonts w:ascii="仿宋" w:eastAsia="仿宋" w:hAnsi="仿宋" w:cs="仿宋"/>
                <w:sz w:val="28"/>
                <w:szCs w:val="28"/>
              </w:rPr>
            </w:pPr>
          </w:p>
        </w:tc>
        <w:tc>
          <w:tcPr>
            <w:tcW w:w="2756" w:type="dxa"/>
            <w:gridSpan w:val="5"/>
            <w:vAlign w:val="center"/>
          </w:tcPr>
          <w:p w:rsidR="008E710F" w:rsidRDefault="008E710F">
            <w:pPr>
              <w:jc w:val="center"/>
              <w:rPr>
                <w:rFonts w:ascii="仿宋" w:eastAsia="仿宋" w:hAnsi="仿宋" w:cs="仿宋"/>
                <w:sz w:val="28"/>
                <w:szCs w:val="28"/>
              </w:rPr>
            </w:pPr>
          </w:p>
        </w:tc>
        <w:tc>
          <w:tcPr>
            <w:tcW w:w="4230" w:type="dxa"/>
            <w:gridSpan w:val="5"/>
            <w:vAlign w:val="center"/>
          </w:tcPr>
          <w:p w:rsidR="008E710F" w:rsidRDefault="008E710F">
            <w:pPr>
              <w:jc w:val="center"/>
              <w:rPr>
                <w:rFonts w:ascii="仿宋" w:eastAsia="仿宋" w:hAnsi="仿宋" w:cs="仿宋"/>
                <w:sz w:val="28"/>
                <w:szCs w:val="28"/>
              </w:rPr>
            </w:pPr>
          </w:p>
        </w:tc>
      </w:tr>
      <w:tr w:rsidR="008E710F">
        <w:trPr>
          <w:trHeight w:hRule="exact" w:val="510"/>
          <w:jc w:val="center"/>
        </w:trPr>
        <w:tc>
          <w:tcPr>
            <w:tcW w:w="1055" w:type="dxa"/>
            <w:vAlign w:val="center"/>
          </w:tcPr>
          <w:p w:rsidR="008E710F" w:rsidRDefault="003628B2">
            <w:pPr>
              <w:jc w:val="center"/>
              <w:rPr>
                <w:rFonts w:ascii="仿宋" w:eastAsia="仿宋" w:hAnsi="仿宋" w:cs="仿宋"/>
                <w:sz w:val="28"/>
                <w:szCs w:val="28"/>
              </w:rPr>
            </w:pPr>
            <w:r>
              <w:rPr>
                <w:rFonts w:ascii="仿宋" w:eastAsia="仿宋" w:hAnsi="仿宋" w:cs="仿宋" w:hint="eastAsia"/>
                <w:sz w:val="28"/>
                <w:szCs w:val="28"/>
              </w:rPr>
              <w:t>2</w:t>
            </w:r>
          </w:p>
        </w:tc>
        <w:tc>
          <w:tcPr>
            <w:tcW w:w="1354" w:type="dxa"/>
            <w:gridSpan w:val="2"/>
            <w:vAlign w:val="center"/>
          </w:tcPr>
          <w:p w:rsidR="008E710F" w:rsidRDefault="008E710F">
            <w:pPr>
              <w:jc w:val="center"/>
              <w:rPr>
                <w:rFonts w:ascii="仿宋" w:eastAsia="仿宋" w:hAnsi="仿宋" w:cs="仿宋"/>
                <w:sz w:val="28"/>
                <w:szCs w:val="28"/>
              </w:rPr>
            </w:pPr>
          </w:p>
        </w:tc>
        <w:tc>
          <w:tcPr>
            <w:tcW w:w="2756" w:type="dxa"/>
            <w:gridSpan w:val="5"/>
            <w:vAlign w:val="center"/>
          </w:tcPr>
          <w:p w:rsidR="008E710F" w:rsidRDefault="008E710F">
            <w:pPr>
              <w:jc w:val="center"/>
              <w:rPr>
                <w:rFonts w:ascii="仿宋" w:eastAsia="仿宋" w:hAnsi="仿宋" w:cs="仿宋"/>
                <w:sz w:val="28"/>
                <w:szCs w:val="28"/>
              </w:rPr>
            </w:pPr>
          </w:p>
        </w:tc>
        <w:tc>
          <w:tcPr>
            <w:tcW w:w="4230" w:type="dxa"/>
            <w:gridSpan w:val="5"/>
            <w:vAlign w:val="center"/>
          </w:tcPr>
          <w:p w:rsidR="008E710F" w:rsidRDefault="008E710F">
            <w:pPr>
              <w:jc w:val="center"/>
              <w:rPr>
                <w:rFonts w:ascii="仿宋" w:eastAsia="仿宋" w:hAnsi="仿宋" w:cs="仿宋"/>
                <w:sz w:val="28"/>
                <w:szCs w:val="28"/>
              </w:rPr>
            </w:pPr>
          </w:p>
        </w:tc>
      </w:tr>
      <w:tr w:rsidR="008E710F">
        <w:trPr>
          <w:trHeight w:hRule="exact" w:val="510"/>
          <w:jc w:val="center"/>
        </w:trPr>
        <w:tc>
          <w:tcPr>
            <w:tcW w:w="1055" w:type="dxa"/>
            <w:vAlign w:val="center"/>
          </w:tcPr>
          <w:p w:rsidR="008E710F" w:rsidRDefault="003628B2">
            <w:pPr>
              <w:jc w:val="center"/>
              <w:rPr>
                <w:rFonts w:ascii="仿宋" w:eastAsia="仿宋" w:hAnsi="仿宋" w:cs="仿宋"/>
                <w:sz w:val="28"/>
                <w:szCs w:val="28"/>
              </w:rPr>
            </w:pPr>
            <w:r>
              <w:rPr>
                <w:rFonts w:ascii="仿宋" w:eastAsia="仿宋" w:hAnsi="仿宋" w:cs="仿宋" w:hint="eastAsia"/>
                <w:sz w:val="28"/>
                <w:szCs w:val="28"/>
              </w:rPr>
              <w:t>3</w:t>
            </w:r>
          </w:p>
        </w:tc>
        <w:tc>
          <w:tcPr>
            <w:tcW w:w="1354" w:type="dxa"/>
            <w:gridSpan w:val="2"/>
            <w:vAlign w:val="center"/>
          </w:tcPr>
          <w:p w:rsidR="008E710F" w:rsidRDefault="008E710F">
            <w:pPr>
              <w:jc w:val="center"/>
              <w:rPr>
                <w:rFonts w:ascii="仿宋" w:eastAsia="仿宋" w:hAnsi="仿宋" w:cs="仿宋"/>
                <w:sz w:val="28"/>
                <w:szCs w:val="28"/>
              </w:rPr>
            </w:pPr>
          </w:p>
        </w:tc>
        <w:tc>
          <w:tcPr>
            <w:tcW w:w="2756" w:type="dxa"/>
            <w:gridSpan w:val="5"/>
            <w:vAlign w:val="center"/>
          </w:tcPr>
          <w:p w:rsidR="008E710F" w:rsidRDefault="008E710F">
            <w:pPr>
              <w:jc w:val="center"/>
              <w:rPr>
                <w:rFonts w:ascii="仿宋" w:eastAsia="仿宋" w:hAnsi="仿宋" w:cs="仿宋"/>
                <w:sz w:val="28"/>
                <w:szCs w:val="28"/>
              </w:rPr>
            </w:pPr>
          </w:p>
        </w:tc>
        <w:tc>
          <w:tcPr>
            <w:tcW w:w="4230" w:type="dxa"/>
            <w:gridSpan w:val="5"/>
            <w:vAlign w:val="center"/>
          </w:tcPr>
          <w:p w:rsidR="008E710F" w:rsidRDefault="008E710F">
            <w:pPr>
              <w:jc w:val="center"/>
              <w:rPr>
                <w:rFonts w:ascii="仿宋" w:eastAsia="仿宋" w:hAnsi="仿宋" w:cs="仿宋"/>
                <w:sz w:val="28"/>
                <w:szCs w:val="28"/>
              </w:rPr>
            </w:pPr>
          </w:p>
        </w:tc>
      </w:tr>
      <w:tr w:rsidR="008E710F">
        <w:trPr>
          <w:trHeight w:hRule="exact" w:val="510"/>
          <w:jc w:val="center"/>
        </w:trPr>
        <w:tc>
          <w:tcPr>
            <w:tcW w:w="1055" w:type="dxa"/>
            <w:vAlign w:val="center"/>
          </w:tcPr>
          <w:p w:rsidR="008E710F" w:rsidRDefault="003628B2">
            <w:pPr>
              <w:jc w:val="center"/>
              <w:rPr>
                <w:rFonts w:ascii="仿宋" w:eastAsia="仿宋" w:hAnsi="仿宋" w:cs="仿宋"/>
                <w:sz w:val="28"/>
                <w:szCs w:val="28"/>
              </w:rPr>
            </w:pPr>
            <w:r>
              <w:rPr>
                <w:rFonts w:ascii="仿宋" w:eastAsia="仿宋" w:hAnsi="仿宋" w:cs="仿宋" w:hint="eastAsia"/>
                <w:sz w:val="28"/>
                <w:szCs w:val="28"/>
              </w:rPr>
              <w:t>4</w:t>
            </w:r>
          </w:p>
        </w:tc>
        <w:tc>
          <w:tcPr>
            <w:tcW w:w="1354" w:type="dxa"/>
            <w:gridSpan w:val="2"/>
            <w:vAlign w:val="center"/>
          </w:tcPr>
          <w:p w:rsidR="008E710F" w:rsidRDefault="008E710F">
            <w:pPr>
              <w:jc w:val="center"/>
              <w:rPr>
                <w:rFonts w:ascii="仿宋" w:eastAsia="仿宋" w:hAnsi="仿宋" w:cs="仿宋"/>
                <w:sz w:val="28"/>
                <w:szCs w:val="28"/>
              </w:rPr>
            </w:pPr>
          </w:p>
        </w:tc>
        <w:tc>
          <w:tcPr>
            <w:tcW w:w="2756" w:type="dxa"/>
            <w:gridSpan w:val="5"/>
            <w:vAlign w:val="center"/>
          </w:tcPr>
          <w:p w:rsidR="008E710F" w:rsidRDefault="008E710F">
            <w:pPr>
              <w:jc w:val="center"/>
              <w:rPr>
                <w:rFonts w:ascii="仿宋" w:eastAsia="仿宋" w:hAnsi="仿宋" w:cs="仿宋"/>
                <w:sz w:val="28"/>
                <w:szCs w:val="28"/>
              </w:rPr>
            </w:pPr>
          </w:p>
        </w:tc>
        <w:tc>
          <w:tcPr>
            <w:tcW w:w="4230" w:type="dxa"/>
            <w:gridSpan w:val="5"/>
            <w:vAlign w:val="center"/>
          </w:tcPr>
          <w:p w:rsidR="008E710F" w:rsidRDefault="008E710F">
            <w:pPr>
              <w:jc w:val="center"/>
              <w:rPr>
                <w:rFonts w:ascii="仿宋" w:eastAsia="仿宋" w:hAnsi="仿宋" w:cs="仿宋"/>
                <w:sz w:val="28"/>
                <w:szCs w:val="28"/>
              </w:rPr>
            </w:pPr>
          </w:p>
        </w:tc>
      </w:tr>
      <w:tr w:rsidR="008E710F">
        <w:trPr>
          <w:trHeight w:hRule="exact" w:val="510"/>
          <w:jc w:val="center"/>
        </w:trPr>
        <w:tc>
          <w:tcPr>
            <w:tcW w:w="1055" w:type="dxa"/>
            <w:vAlign w:val="center"/>
          </w:tcPr>
          <w:p w:rsidR="008E710F" w:rsidRDefault="003628B2">
            <w:pPr>
              <w:jc w:val="center"/>
              <w:rPr>
                <w:rFonts w:ascii="仿宋" w:eastAsia="仿宋" w:hAnsi="仿宋" w:cs="仿宋"/>
                <w:sz w:val="28"/>
                <w:szCs w:val="28"/>
              </w:rPr>
            </w:pPr>
            <w:r>
              <w:rPr>
                <w:rFonts w:ascii="仿宋" w:eastAsia="仿宋" w:hAnsi="仿宋" w:cs="仿宋" w:hint="eastAsia"/>
                <w:sz w:val="28"/>
                <w:szCs w:val="28"/>
              </w:rPr>
              <w:t>5</w:t>
            </w:r>
          </w:p>
        </w:tc>
        <w:tc>
          <w:tcPr>
            <w:tcW w:w="1354" w:type="dxa"/>
            <w:gridSpan w:val="2"/>
            <w:vAlign w:val="center"/>
          </w:tcPr>
          <w:p w:rsidR="008E710F" w:rsidRDefault="008E710F">
            <w:pPr>
              <w:jc w:val="center"/>
              <w:rPr>
                <w:rFonts w:ascii="仿宋" w:eastAsia="仿宋" w:hAnsi="仿宋" w:cs="仿宋"/>
                <w:sz w:val="28"/>
                <w:szCs w:val="28"/>
              </w:rPr>
            </w:pPr>
          </w:p>
        </w:tc>
        <w:tc>
          <w:tcPr>
            <w:tcW w:w="2756" w:type="dxa"/>
            <w:gridSpan w:val="5"/>
            <w:vAlign w:val="center"/>
          </w:tcPr>
          <w:p w:rsidR="008E710F" w:rsidRDefault="008E710F">
            <w:pPr>
              <w:jc w:val="center"/>
              <w:rPr>
                <w:rFonts w:ascii="仿宋" w:eastAsia="仿宋" w:hAnsi="仿宋" w:cs="仿宋"/>
                <w:sz w:val="28"/>
                <w:szCs w:val="28"/>
              </w:rPr>
            </w:pPr>
          </w:p>
        </w:tc>
        <w:tc>
          <w:tcPr>
            <w:tcW w:w="4230" w:type="dxa"/>
            <w:gridSpan w:val="5"/>
            <w:vAlign w:val="center"/>
          </w:tcPr>
          <w:p w:rsidR="008E710F" w:rsidRDefault="008E710F">
            <w:pPr>
              <w:jc w:val="center"/>
              <w:rPr>
                <w:rFonts w:ascii="仿宋" w:eastAsia="仿宋" w:hAnsi="仿宋" w:cs="仿宋"/>
                <w:sz w:val="28"/>
                <w:szCs w:val="28"/>
              </w:rPr>
            </w:pPr>
          </w:p>
        </w:tc>
      </w:tr>
      <w:tr w:rsidR="008E710F">
        <w:trPr>
          <w:trHeight w:hRule="exact" w:val="510"/>
          <w:jc w:val="center"/>
        </w:trPr>
        <w:tc>
          <w:tcPr>
            <w:tcW w:w="1055" w:type="dxa"/>
            <w:vAlign w:val="center"/>
          </w:tcPr>
          <w:p w:rsidR="008E710F" w:rsidRDefault="003628B2">
            <w:pPr>
              <w:jc w:val="center"/>
              <w:rPr>
                <w:rFonts w:ascii="仿宋" w:eastAsia="仿宋" w:hAnsi="仿宋" w:cs="仿宋"/>
                <w:sz w:val="28"/>
                <w:szCs w:val="28"/>
              </w:rPr>
            </w:pPr>
            <w:r>
              <w:rPr>
                <w:rFonts w:ascii="仿宋" w:eastAsia="仿宋" w:hAnsi="仿宋" w:cs="仿宋" w:hint="eastAsia"/>
                <w:sz w:val="28"/>
                <w:szCs w:val="28"/>
              </w:rPr>
              <w:t>6</w:t>
            </w:r>
          </w:p>
        </w:tc>
        <w:tc>
          <w:tcPr>
            <w:tcW w:w="1354" w:type="dxa"/>
            <w:gridSpan w:val="2"/>
            <w:vAlign w:val="center"/>
          </w:tcPr>
          <w:p w:rsidR="008E710F" w:rsidRDefault="008E710F">
            <w:pPr>
              <w:jc w:val="center"/>
              <w:rPr>
                <w:rFonts w:ascii="仿宋" w:eastAsia="仿宋" w:hAnsi="仿宋" w:cs="仿宋"/>
                <w:sz w:val="28"/>
                <w:szCs w:val="28"/>
              </w:rPr>
            </w:pPr>
          </w:p>
        </w:tc>
        <w:tc>
          <w:tcPr>
            <w:tcW w:w="2756" w:type="dxa"/>
            <w:gridSpan w:val="5"/>
            <w:vAlign w:val="center"/>
          </w:tcPr>
          <w:p w:rsidR="008E710F" w:rsidRDefault="008E710F">
            <w:pPr>
              <w:jc w:val="center"/>
              <w:rPr>
                <w:rFonts w:ascii="仿宋" w:eastAsia="仿宋" w:hAnsi="仿宋" w:cs="仿宋"/>
                <w:sz w:val="28"/>
                <w:szCs w:val="28"/>
              </w:rPr>
            </w:pPr>
          </w:p>
        </w:tc>
        <w:tc>
          <w:tcPr>
            <w:tcW w:w="4230" w:type="dxa"/>
            <w:gridSpan w:val="5"/>
            <w:vAlign w:val="center"/>
          </w:tcPr>
          <w:p w:rsidR="008E710F" w:rsidRDefault="008E710F">
            <w:pPr>
              <w:jc w:val="center"/>
              <w:rPr>
                <w:rFonts w:ascii="仿宋" w:eastAsia="仿宋" w:hAnsi="仿宋" w:cs="仿宋"/>
                <w:sz w:val="28"/>
                <w:szCs w:val="28"/>
              </w:rPr>
            </w:pPr>
          </w:p>
        </w:tc>
      </w:tr>
      <w:tr w:rsidR="008E710F">
        <w:trPr>
          <w:trHeight w:hRule="exact" w:val="510"/>
          <w:jc w:val="center"/>
        </w:trPr>
        <w:tc>
          <w:tcPr>
            <w:tcW w:w="2880" w:type="dxa"/>
            <w:gridSpan w:val="5"/>
            <w:vAlign w:val="center"/>
          </w:tcPr>
          <w:p w:rsidR="008E710F" w:rsidRDefault="003628B2">
            <w:pPr>
              <w:jc w:val="left"/>
              <w:rPr>
                <w:rFonts w:ascii="仿宋" w:eastAsia="仿宋" w:hAnsi="仿宋" w:cs="仿宋"/>
                <w:sz w:val="28"/>
                <w:szCs w:val="28"/>
              </w:rPr>
            </w:pPr>
            <w:r>
              <w:rPr>
                <w:rFonts w:ascii="仿宋" w:eastAsia="仿宋" w:hAnsi="仿宋" w:cs="仿宋" w:hint="eastAsia"/>
                <w:sz w:val="28"/>
                <w:szCs w:val="28"/>
              </w:rPr>
              <w:t>3.考勤记录情况</w:t>
            </w:r>
          </w:p>
        </w:tc>
        <w:tc>
          <w:tcPr>
            <w:tcW w:w="1252" w:type="dxa"/>
            <w:gridSpan w:val="2"/>
            <w:vAlign w:val="center"/>
          </w:tcPr>
          <w:p w:rsidR="008E710F" w:rsidRDefault="003628B2">
            <w:pPr>
              <w:jc w:val="left"/>
              <w:rPr>
                <w:rFonts w:ascii="仿宋" w:eastAsia="仿宋" w:hAnsi="仿宋" w:cs="仿宋"/>
                <w:sz w:val="28"/>
                <w:szCs w:val="28"/>
              </w:rPr>
            </w:pPr>
            <w:r>
              <w:rPr>
                <w:rFonts w:ascii="仿宋" w:eastAsia="仿宋" w:hAnsi="仿宋" w:cs="仿宋" w:hint="eastAsia"/>
                <w:sz w:val="28"/>
                <w:szCs w:val="28"/>
              </w:rPr>
              <w:t>□正常</w:t>
            </w:r>
          </w:p>
        </w:tc>
        <w:tc>
          <w:tcPr>
            <w:tcW w:w="5263" w:type="dxa"/>
            <w:gridSpan w:val="6"/>
          </w:tcPr>
          <w:p w:rsidR="008E710F" w:rsidRDefault="003628B2">
            <w:pPr>
              <w:rPr>
                <w:rFonts w:ascii="仿宋" w:eastAsia="仿宋" w:hAnsi="仿宋" w:cs="仿宋"/>
                <w:sz w:val="28"/>
                <w:szCs w:val="28"/>
              </w:rPr>
            </w:pPr>
            <w:r>
              <w:rPr>
                <w:rFonts w:ascii="仿宋" w:eastAsia="仿宋" w:hAnsi="仿宋" w:cs="仿宋" w:hint="eastAsia"/>
                <w:sz w:val="28"/>
                <w:szCs w:val="28"/>
              </w:rPr>
              <w:t>问题：</w:t>
            </w:r>
          </w:p>
        </w:tc>
      </w:tr>
      <w:tr w:rsidR="008E710F">
        <w:trPr>
          <w:trHeight w:hRule="exact" w:val="510"/>
          <w:jc w:val="center"/>
        </w:trPr>
        <w:tc>
          <w:tcPr>
            <w:tcW w:w="2880" w:type="dxa"/>
            <w:gridSpan w:val="5"/>
            <w:vAlign w:val="center"/>
          </w:tcPr>
          <w:p w:rsidR="008E710F" w:rsidRDefault="003628B2">
            <w:pPr>
              <w:jc w:val="left"/>
              <w:rPr>
                <w:rFonts w:ascii="仿宋" w:eastAsia="仿宋" w:hAnsi="仿宋" w:cs="仿宋"/>
                <w:sz w:val="28"/>
                <w:szCs w:val="28"/>
              </w:rPr>
            </w:pPr>
            <w:r>
              <w:rPr>
                <w:rFonts w:ascii="仿宋" w:eastAsia="仿宋" w:hAnsi="仿宋" w:cs="仿宋" w:hint="eastAsia"/>
                <w:sz w:val="28"/>
                <w:szCs w:val="28"/>
              </w:rPr>
              <w:t>4.课程安排情况</w:t>
            </w:r>
          </w:p>
        </w:tc>
        <w:tc>
          <w:tcPr>
            <w:tcW w:w="1252" w:type="dxa"/>
            <w:gridSpan w:val="2"/>
            <w:vAlign w:val="center"/>
          </w:tcPr>
          <w:p w:rsidR="008E710F" w:rsidRDefault="003628B2">
            <w:pPr>
              <w:jc w:val="left"/>
              <w:rPr>
                <w:rFonts w:ascii="仿宋" w:eastAsia="仿宋" w:hAnsi="仿宋" w:cs="仿宋"/>
                <w:sz w:val="28"/>
                <w:szCs w:val="28"/>
              </w:rPr>
            </w:pPr>
            <w:r>
              <w:rPr>
                <w:rFonts w:ascii="仿宋" w:eastAsia="仿宋" w:hAnsi="仿宋" w:cs="仿宋" w:hint="eastAsia"/>
                <w:sz w:val="28"/>
                <w:szCs w:val="28"/>
              </w:rPr>
              <w:t>□正常</w:t>
            </w:r>
          </w:p>
        </w:tc>
        <w:tc>
          <w:tcPr>
            <w:tcW w:w="5263" w:type="dxa"/>
            <w:gridSpan w:val="6"/>
          </w:tcPr>
          <w:p w:rsidR="008E710F" w:rsidRDefault="003628B2">
            <w:pPr>
              <w:rPr>
                <w:rFonts w:ascii="仿宋" w:eastAsia="仿宋" w:hAnsi="仿宋" w:cs="仿宋"/>
                <w:sz w:val="28"/>
                <w:szCs w:val="28"/>
              </w:rPr>
            </w:pPr>
            <w:r>
              <w:rPr>
                <w:rFonts w:ascii="仿宋" w:eastAsia="仿宋" w:hAnsi="仿宋" w:cs="仿宋" w:hint="eastAsia"/>
                <w:sz w:val="28"/>
                <w:szCs w:val="28"/>
              </w:rPr>
              <w:t>问题：</w:t>
            </w:r>
          </w:p>
        </w:tc>
      </w:tr>
      <w:tr w:rsidR="008E710F">
        <w:trPr>
          <w:trHeight w:hRule="exact" w:val="510"/>
          <w:jc w:val="center"/>
        </w:trPr>
        <w:tc>
          <w:tcPr>
            <w:tcW w:w="2880" w:type="dxa"/>
            <w:gridSpan w:val="5"/>
            <w:vAlign w:val="center"/>
          </w:tcPr>
          <w:p w:rsidR="008E710F" w:rsidRDefault="003628B2">
            <w:pPr>
              <w:jc w:val="left"/>
              <w:rPr>
                <w:rFonts w:ascii="仿宋" w:eastAsia="仿宋" w:hAnsi="仿宋" w:cs="仿宋"/>
                <w:sz w:val="28"/>
                <w:szCs w:val="28"/>
              </w:rPr>
            </w:pPr>
            <w:r>
              <w:rPr>
                <w:rFonts w:ascii="仿宋" w:eastAsia="仿宋" w:hAnsi="仿宋" w:cs="仿宋" w:hint="eastAsia"/>
                <w:sz w:val="28"/>
                <w:szCs w:val="28"/>
              </w:rPr>
              <w:t>5.师资安排情况</w:t>
            </w:r>
          </w:p>
        </w:tc>
        <w:tc>
          <w:tcPr>
            <w:tcW w:w="1252" w:type="dxa"/>
            <w:gridSpan w:val="2"/>
            <w:vAlign w:val="center"/>
          </w:tcPr>
          <w:p w:rsidR="008E710F" w:rsidRDefault="003628B2">
            <w:pPr>
              <w:jc w:val="left"/>
              <w:rPr>
                <w:rFonts w:ascii="仿宋" w:eastAsia="仿宋" w:hAnsi="仿宋" w:cs="仿宋"/>
                <w:sz w:val="28"/>
                <w:szCs w:val="28"/>
              </w:rPr>
            </w:pPr>
            <w:r>
              <w:rPr>
                <w:rFonts w:ascii="仿宋" w:eastAsia="仿宋" w:hAnsi="仿宋" w:cs="仿宋" w:hint="eastAsia"/>
                <w:sz w:val="28"/>
                <w:szCs w:val="28"/>
              </w:rPr>
              <w:t>□正常</w:t>
            </w:r>
          </w:p>
        </w:tc>
        <w:tc>
          <w:tcPr>
            <w:tcW w:w="5263" w:type="dxa"/>
            <w:gridSpan w:val="6"/>
          </w:tcPr>
          <w:p w:rsidR="008E710F" w:rsidRDefault="003628B2">
            <w:pPr>
              <w:rPr>
                <w:rFonts w:ascii="仿宋" w:eastAsia="仿宋" w:hAnsi="仿宋" w:cs="仿宋"/>
                <w:sz w:val="28"/>
                <w:szCs w:val="28"/>
              </w:rPr>
            </w:pPr>
            <w:r>
              <w:rPr>
                <w:rFonts w:ascii="仿宋" w:eastAsia="仿宋" w:hAnsi="仿宋" w:cs="仿宋" w:hint="eastAsia"/>
                <w:sz w:val="28"/>
                <w:szCs w:val="28"/>
              </w:rPr>
              <w:t>问题：</w:t>
            </w:r>
          </w:p>
        </w:tc>
      </w:tr>
      <w:tr w:rsidR="008E710F">
        <w:trPr>
          <w:trHeight w:hRule="exact" w:val="510"/>
          <w:jc w:val="center"/>
        </w:trPr>
        <w:tc>
          <w:tcPr>
            <w:tcW w:w="2880" w:type="dxa"/>
            <w:gridSpan w:val="5"/>
            <w:vAlign w:val="center"/>
          </w:tcPr>
          <w:p w:rsidR="008E710F" w:rsidRDefault="003628B2">
            <w:pPr>
              <w:jc w:val="left"/>
              <w:rPr>
                <w:rFonts w:ascii="仿宋" w:eastAsia="仿宋" w:hAnsi="仿宋" w:cs="仿宋"/>
                <w:sz w:val="28"/>
                <w:szCs w:val="28"/>
              </w:rPr>
            </w:pPr>
            <w:r>
              <w:rPr>
                <w:rFonts w:ascii="仿宋" w:eastAsia="仿宋" w:hAnsi="仿宋" w:cs="仿宋" w:hint="eastAsia"/>
                <w:sz w:val="28"/>
                <w:szCs w:val="28"/>
              </w:rPr>
              <w:t>6.授课场地情况</w:t>
            </w:r>
          </w:p>
        </w:tc>
        <w:tc>
          <w:tcPr>
            <w:tcW w:w="1252" w:type="dxa"/>
            <w:gridSpan w:val="2"/>
            <w:vAlign w:val="center"/>
          </w:tcPr>
          <w:p w:rsidR="008E710F" w:rsidRDefault="003628B2">
            <w:pPr>
              <w:jc w:val="left"/>
              <w:rPr>
                <w:rFonts w:ascii="仿宋" w:eastAsia="仿宋" w:hAnsi="仿宋" w:cs="仿宋"/>
                <w:sz w:val="28"/>
                <w:szCs w:val="28"/>
              </w:rPr>
            </w:pPr>
            <w:r>
              <w:rPr>
                <w:rFonts w:ascii="仿宋" w:eastAsia="仿宋" w:hAnsi="仿宋" w:cs="仿宋" w:hint="eastAsia"/>
                <w:sz w:val="28"/>
                <w:szCs w:val="28"/>
              </w:rPr>
              <w:t>□正常</w:t>
            </w:r>
          </w:p>
        </w:tc>
        <w:tc>
          <w:tcPr>
            <w:tcW w:w="5263" w:type="dxa"/>
            <w:gridSpan w:val="6"/>
          </w:tcPr>
          <w:p w:rsidR="008E710F" w:rsidRDefault="003628B2">
            <w:pPr>
              <w:rPr>
                <w:rFonts w:ascii="仿宋" w:eastAsia="仿宋" w:hAnsi="仿宋" w:cs="仿宋"/>
                <w:sz w:val="28"/>
                <w:szCs w:val="28"/>
              </w:rPr>
            </w:pPr>
            <w:r>
              <w:rPr>
                <w:rFonts w:ascii="仿宋" w:eastAsia="仿宋" w:hAnsi="仿宋" w:cs="仿宋" w:hint="eastAsia"/>
                <w:sz w:val="28"/>
                <w:szCs w:val="28"/>
              </w:rPr>
              <w:t>问题：</w:t>
            </w:r>
          </w:p>
        </w:tc>
      </w:tr>
      <w:tr w:rsidR="008E710F">
        <w:trPr>
          <w:trHeight w:hRule="exact" w:val="510"/>
          <w:jc w:val="center"/>
        </w:trPr>
        <w:tc>
          <w:tcPr>
            <w:tcW w:w="9395" w:type="dxa"/>
            <w:gridSpan w:val="13"/>
          </w:tcPr>
          <w:p w:rsidR="008E710F" w:rsidRDefault="003628B2">
            <w:pPr>
              <w:rPr>
                <w:rFonts w:ascii="仿宋" w:eastAsia="仿宋" w:hAnsi="仿宋" w:cs="仿宋"/>
                <w:sz w:val="28"/>
                <w:szCs w:val="28"/>
              </w:rPr>
            </w:pPr>
            <w:r>
              <w:rPr>
                <w:rFonts w:ascii="仿宋" w:eastAsia="仿宋" w:hAnsi="仿宋" w:cs="仿宋" w:hint="eastAsia"/>
                <w:sz w:val="28"/>
                <w:szCs w:val="28"/>
              </w:rPr>
              <w:t>7.其他问题：</w:t>
            </w:r>
          </w:p>
        </w:tc>
      </w:tr>
      <w:tr w:rsidR="008E710F">
        <w:trPr>
          <w:trHeight w:hRule="exact" w:val="1020"/>
          <w:jc w:val="center"/>
        </w:trPr>
        <w:tc>
          <w:tcPr>
            <w:tcW w:w="9395" w:type="dxa"/>
            <w:gridSpan w:val="13"/>
          </w:tcPr>
          <w:p w:rsidR="008E710F" w:rsidRDefault="003628B2">
            <w:pPr>
              <w:jc w:val="left"/>
              <w:rPr>
                <w:rFonts w:ascii="仿宋" w:eastAsia="仿宋" w:hAnsi="仿宋" w:cs="仿宋"/>
                <w:sz w:val="28"/>
                <w:szCs w:val="28"/>
              </w:rPr>
            </w:pPr>
            <w:r>
              <w:rPr>
                <w:rFonts w:ascii="仿宋" w:eastAsia="仿宋" w:hAnsi="仿宋" w:cs="仿宋" w:hint="eastAsia"/>
                <w:sz w:val="28"/>
                <w:szCs w:val="28"/>
              </w:rPr>
              <w:t>查班意见：</w:t>
            </w:r>
          </w:p>
          <w:p w:rsidR="008E710F" w:rsidRDefault="008E710F">
            <w:pPr>
              <w:rPr>
                <w:rFonts w:ascii="仿宋" w:eastAsia="仿宋" w:hAnsi="仿宋" w:cs="仿宋"/>
                <w:sz w:val="28"/>
                <w:szCs w:val="28"/>
              </w:rPr>
            </w:pPr>
          </w:p>
          <w:p w:rsidR="008E710F" w:rsidRDefault="008E710F">
            <w:pPr>
              <w:rPr>
                <w:rFonts w:ascii="仿宋" w:eastAsia="仿宋" w:hAnsi="仿宋" w:cs="仿宋"/>
                <w:sz w:val="28"/>
                <w:szCs w:val="28"/>
              </w:rPr>
            </w:pPr>
          </w:p>
          <w:p w:rsidR="008E710F" w:rsidRDefault="008E710F">
            <w:pPr>
              <w:rPr>
                <w:rFonts w:ascii="仿宋" w:eastAsia="仿宋" w:hAnsi="仿宋" w:cs="仿宋"/>
                <w:sz w:val="28"/>
                <w:szCs w:val="28"/>
              </w:rPr>
            </w:pPr>
          </w:p>
          <w:p w:rsidR="008E710F" w:rsidRDefault="008E710F">
            <w:pPr>
              <w:rPr>
                <w:rFonts w:ascii="仿宋" w:eastAsia="仿宋" w:hAnsi="仿宋" w:cs="仿宋"/>
                <w:sz w:val="28"/>
                <w:szCs w:val="28"/>
              </w:rPr>
            </w:pPr>
          </w:p>
        </w:tc>
      </w:tr>
      <w:tr w:rsidR="008E710F">
        <w:trPr>
          <w:trHeight w:hRule="exact" w:val="510"/>
          <w:jc w:val="center"/>
        </w:trPr>
        <w:tc>
          <w:tcPr>
            <w:tcW w:w="2434" w:type="dxa"/>
            <w:gridSpan w:val="4"/>
            <w:vAlign w:val="center"/>
          </w:tcPr>
          <w:p w:rsidR="008E710F" w:rsidRDefault="003628B2">
            <w:pPr>
              <w:jc w:val="center"/>
              <w:rPr>
                <w:rFonts w:ascii="仿宋" w:eastAsia="仿宋" w:hAnsi="仿宋" w:cs="仿宋"/>
                <w:sz w:val="28"/>
                <w:szCs w:val="28"/>
              </w:rPr>
            </w:pPr>
            <w:r>
              <w:rPr>
                <w:rFonts w:ascii="仿宋" w:eastAsia="仿宋" w:hAnsi="仿宋" w:cs="仿宋" w:hint="eastAsia"/>
                <w:sz w:val="28"/>
                <w:szCs w:val="28"/>
              </w:rPr>
              <w:t>查班人员签字</w:t>
            </w:r>
          </w:p>
        </w:tc>
        <w:tc>
          <w:tcPr>
            <w:tcW w:w="1698" w:type="dxa"/>
            <w:gridSpan w:val="3"/>
            <w:vAlign w:val="center"/>
          </w:tcPr>
          <w:p w:rsidR="008E710F" w:rsidRDefault="008E710F">
            <w:pPr>
              <w:jc w:val="center"/>
              <w:rPr>
                <w:rFonts w:ascii="仿宋" w:eastAsia="仿宋" w:hAnsi="仿宋" w:cs="仿宋"/>
                <w:sz w:val="28"/>
                <w:szCs w:val="28"/>
              </w:rPr>
            </w:pPr>
          </w:p>
        </w:tc>
        <w:tc>
          <w:tcPr>
            <w:tcW w:w="1559" w:type="dxa"/>
            <w:gridSpan w:val="2"/>
            <w:vAlign w:val="center"/>
          </w:tcPr>
          <w:p w:rsidR="008E710F" w:rsidRDefault="008E710F">
            <w:pPr>
              <w:jc w:val="center"/>
              <w:rPr>
                <w:rFonts w:ascii="仿宋" w:eastAsia="仿宋" w:hAnsi="仿宋" w:cs="仿宋"/>
                <w:sz w:val="28"/>
                <w:szCs w:val="28"/>
              </w:rPr>
            </w:pPr>
          </w:p>
        </w:tc>
        <w:tc>
          <w:tcPr>
            <w:tcW w:w="1826" w:type="dxa"/>
            <w:gridSpan w:val="3"/>
            <w:vAlign w:val="center"/>
          </w:tcPr>
          <w:p w:rsidR="008E710F" w:rsidRDefault="008E710F">
            <w:pPr>
              <w:jc w:val="center"/>
              <w:rPr>
                <w:rFonts w:ascii="仿宋" w:eastAsia="仿宋" w:hAnsi="仿宋" w:cs="仿宋"/>
                <w:sz w:val="28"/>
                <w:szCs w:val="28"/>
              </w:rPr>
            </w:pPr>
          </w:p>
        </w:tc>
        <w:tc>
          <w:tcPr>
            <w:tcW w:w="1878" w:type="dxa"/>
            <w:vAlign w:val="center"/>
          </w:tcPr>
          <w:p w:rsidR="008E710F" w:rsidRDefault="008E710F">
            <w:pPr>
              <w:jc w:val="center"/>
              <w:rPr>
                <w:rFonts w:ascii="仿宋" w:eastAsia="仿宋" w:hAnsi="仿宋" w:cs="仿宋"/>
                <w:sz w:val="28"/>
                <w:szCs w:val="28"/>
              </w:rPr>
            </w:pPr>
          </w:p>
        </w:tc>
      </w:tr>
      <w:tr w:rsidR="008E710F">
        <w:trPr>
          <w:trHeight w:hRule="exact" w:val="700"/>
          <w:jc w:val="center"/>
        </w:trPr>
        <w:tc>
          <w:tcPr>
            <w:tcW w:w="2434" w:type="dxa"/>
            <w:gridSpan w:val="4"/>
            <w:vAlign w:val="center"/>
          </w:tcPr>
          <w:p w:rsidR="008E710F" w:rsidRDefault="003628B2">
            <w:pPr>
              <w:jc w:val="center"/>
              <w:rPr>
                <w:rFonts w:ascii="仿宋" w:eastAsia="仿宋" w:hAnsi="仿宋" w:cs="仿宋"/>
                <w:sz w:val="28"/>
                <w:szCs w:val="28"/>
              </w:rPr>
            </w:pPr>
            <w:r>
              <w:rPr>
                <w:rFonts w:ascii="仿宋" w:eastAsia="仿宋" w:hAnsi="仿宋" w:cs="仿宋" w:hint="eastAsia"/>
                <w:sz w:val="28"/>
                <w:szCs w:val="28"/>
              </w:rPr>
              <w:t>班主任签字</w:t>
            </w:r>
          </w:p>
        </w:tc>
        <w:tc>
          <w:tcPr>
            <w:tcW w:w="1698" w:type="dxa"/>
            <w:gridSpan w:val="3"/>
            <w:vAlign w:val="center"/>
          </w:tcPr>
          <w:p w:rsidR="008E710F" w:rsidRDefault="008E710F">
            <w:pPr>
              <w:jc w:val="center"/>
              <w:rPr>
                <w:rFonts w:ascii="仿宋" w:eastAsia="仿宋" w:hAnsi="仿宋" w:cs="仿宋"/>
                <w:sz w:val="28"/>
                <w:szCs w:val="28"/>
              </w:rPr>
            </w:pPr>
          </w:p>
        </w:tc>
        <w:tc>
          <w:tcPr>
            <w:tcW w:w="2527" w:type="dxa"/>
            <w:gridSpan w:val="3"/>
            <w:vAlign w:val="center"/>
          </w:tcPr>
          <w:p w:rsidR="008E710F" w:rsidRDefault="003628B2">
            <w:pPr>
              <w:jc w:val="center"/>
              <w:rPr>
                <w:rFonts w:ascii="仿宋" w:eastAsia="仿宋" w:hAnsi="仿宋" w:cs="仿宋"/>
                <w:sz w:val="28"/>
                <w:szCs w:val="28"/>
              </w:rPr>
            </w:pPr>
            <w:r>
              <w:rPr>
                <w:rFonts w:ascii="仿宋" w:eastAsia="仿宋" w:hAnsi="仿宋" w:cs="仿宋" w:hint="eastAsia"/>
                <w:sz w:val="28"/>
                <w:szCs w:val="28"/>
              </w:rPr>
              <w:t>授课老师签字</w:t>
            </w:r>
          </w:p>
        </w:tc>
        <w:tc>
          <w:tcPr>
            <w:tcW w:w="2736" w:type="dxa"/>
            <w:gridSpan w:val="3"/>
            <w:vAlign w:val="center"/>
          </w:tcPr>
          <w:p w:rsidR="008E710F" w:rsidRDefault="008E710F">
            <w:pPr>
              <w:jc w:val="center"/>
              <w:rPr>
                <w:rFonts w:ascii="仿宋" w:eastAsia="仿宋" w:hAnsi="仿宋" w:cs="仿宋"/>
                <w:sz w:val="28"/>
                <w:szCs w:val="28"/>
              </w:rPr>
            </w:pPr>
          </w:p>
        </w:tc>
      </w:tr>
    </w:tbl>
    <w:p w:rsidR="008E710F" w:rsidRDefault="003628B2">
      <w:pPr>
        <w:rPr>
          <w:rFonts w:ascii="仿宋" w:eastAsia="仿宋" w:hAnsi="仿宋" w:cs="仿宋"/>
          <w:sz w:val="24"/>
        </w:rPr>
      </w:pPr>
      <w:r>
        <w:rPr>
          <w:rFonts w:ascii="仿宋" w:eastAsia="仿宋" w:hAnsi="仿宋" w:cs="仿宋" w:hint="eastAsia"/>
          <w:sz w:val="24"/>
        </w:rPr>
        <w:lastRenderedPageBreak/>
        <w:br w:type="page"/>
      </w:r>
    </w:p>
    <w:p w:rsidR="008E710F" w:rsidRDefault="003628B2">
      <w:pPr>
        <w:ind w:left="-3" w:hanging="3"/>
        <w:rPr>
          <w:rFonts w:ascii="仿宋_GB2312" w:cs="方正仿宋简体"/>
          <w:szCs w:val="32"/>
        </w:rPr>
      </w:pPr>
      <w:r>
        <w:rPr>
          <w:rFonts w:ascii="黑体" w:eastAsia="黑体" w:hAnsi="黑体" w:cs="黑体" w:hint="eastAsia"/>
          <w:szCs w:val="32"/>
        </w:rPr>
        <w:lastRenderedPageBreak/>
        <w:t>附件3</w:t>
      </w:r>
    </w:p>
    <w:p w:rsidR="008E710F" w:rsidRDefault="003628B2">
      <w:pPr>
        <w:spacing w:line="600" w:lineRule="exact"/>
        <w:ind w:hanging="6"/>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益阳市职业培训学员跟踪回访登记表</w:t>
      </w:r>
    </w:p>
    <w:tbl>
      <w:tblPr>
        <w:tblW w:w="9317" w:type="dxa"/>
        <w:jc w:val="center"/>
        <w:tblLook w:val="04A0"/>
      </w:tblPr>
      <w:tblGrid>
        <w:gridCol w:w="1221"/>
        <w:gridCol w:w="1849"/>
        <w:gridCol w:w="1200"/>
        <w:gridCol w:w="1517"/>
        <w:gridCol w:w="1300"/>
        <w:gridCol w:w="2230"/>
      </w:tblGrid>
      <w:tr w:rsidR="008E710F">
        <w:trPr>
          <w:trHeight w:hRule="exact" w:val="659"/>
          <w:jc w:val="center"/>
        </w:trPr>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10F" w:rsidRDefault="003628B2">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rPr>
              <w:t>调查单位</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10F" w:rsidRDefault="008E710F">
            <w:pPr>
              <w:widowControl/>
              <w:spacing w:line="300" w:lineRule="exact"/>
              <w:jc w:val="center"/>
              <w:rPr>
                <w:rFonts w:ascii="仿宋" w:eastAsia="仿宋" w:hAnsi="仿宋" w:cs="仿宋"/>
                <w:color w:val="000000"/>
                <w:sz w:val="24"/>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10F" w:rsidRDefault="003628B2">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rPr>
              <w:t>抽查人</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10F" w:rsidRDefault="008E710F">
            <w:pPr>
              <w:widowControl/>
              <w:spacing w:line="300" w:lineRule="exact"/>
              <w:jc w:val="center"/>
              <w:rPr>
                <w:rFonts w:ascii="仿宋" w:eastAsia="仿宋" w:hAnsi="仿宋" w:cs="仿宋"/>
                <w:color w:val="000000"/>
                <w:sz w:val="24"/>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10F" w:rsidRDefault="003628B2">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rPr>
              <w:t>抽查时间</w:t>
            </w:r>
          </w:p>
        </w:tc>
        <w:tc>
          <w:tcPr>
            <w:tcW w:w="2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10F" w:rsidRDefault="008E710F">
            <w:pPr>
              <w:widowControl/>
              <w:spacing w:line="300" w:lineRule="exact"/>
              <w:jc w:val="center"/>
              <w:rPr>
                <w:rFonts w:ascii="仿宋" w:eastAsia="仿宋" w:hAnsi="仿宋" w:cs="仿宋"/>
                <w:color w:val="000000"/>
                <w:sz w:val="24"/>
              </w:rPr>
            </w:pPr>
          </w:p>
        </w:tc>
      </w:tr>
      <w:tr w:rsidR="008E710F">
        <w:trPr>
          <w:trHeight w:hRule="exact" w:val="761"/>
          <w:jc w:val="center"/>
        </w:trPr>
        <w:tc>
          <w:tcPr>
            <w:tcW w:w="1221" w:type="dxa"/>
            <w:tcBorders>
              <w:top w:val="single" w:sz="4" w:space="0" w:color="000000"/>
              <w:left w:val="single" w:sz="4" w:space="0" w:color="000000"/>
              <w:bottom w:val="single" w:sz="4" w:space="0" w:color="000000"/>
              <w:right w:val="nil"/>
            </w:tcBorders>
            <w:shd w:val="clear" w:color="auto" w:fill="auto"/>
            <w:vAlign w:val="center"/>
          </w:tcPr>
          <w:p w:rsidR="008E710F" w:rsidRDefault="003628B2">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rPr>
              <w:t>培训项目</w:t>
            </w:r>
          </w:p>
        </w:tc>
        <w:tc>
          <w:tcPr>
            <w:tcW w:w="809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E710F" w:rsidRDefault="003628B2">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rPr>
              <w:t>□技能培训□创业培训□企业学徒制培训□职工培训□高技能培训□其他</w:t>
            </w:r>
          </w:p>
        </w:tc>
      </w:tr>
      <w:tr w:rsidR="008E710F">
        <w:trPr>
          <w:trHeight w:hRule="exact" w:val="741"/>
          <w:jc w:val="center"/>
        </w:trPr>
        <w:tc>
          <w:tcPr>
            <w:tcW w:w="1221" w:type="dxa"/>
            <w:tcBorders>
              <w:top w:val="single" w:sz="4" w:space="0" w:color="000000"/>
              <w:left w:val="single" w:sz="4" w:space="0" w:color="000000"/>
              <w:bottom w:val="single" w:sz="4" w:space="0" w:color="000000"/>
              <w:right w:val="nil"/>
            </w:tcBorders>
            <w:shd w:val="clear" w:color="auto" w:fill="auto"/>
            <w:vAlign w:val="center"/>
          </w:tcPr>
          <w:p w:rsidR="008E710F" w:rsidRDefault="003628B2">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rPr>
              <w:t>培训机构</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10F" w:rsidRDefault="008E710F">
            <w:pPr>
              <w:widowControl/>
              <w:spacing w:line="300" w:lineRule="exact"/>
              <w:jc w:val="center"/>
              <w:rPr>
                <w:rFonts w:ascii="仿宋" w:eastAsia="仿宋" w:hAnsi="仿宋" w:cs="仿宋"/>
                <w:color w:val="000000"/>
                <w:sz w:val="24"/>
              </w:rPr>
            </w:pPr>
          </w:p>
        </w:tc>
        <w:tc>
          <w:tcPr>
            <w:tcW w:w="1200" w:type="dxa"/>
            <w:tcBorders>
              <w:top w:val="single" w:sz="4" w:space="0" w:color="000000"/>
              <w:left w:val="single" w:sz="4" w:space="0" w:color="000000"/>
              <w:bottom w:val="single" w:sz="4" w:space="0" w:color="000000"/>
              <w:right w:val="nil"/>
            </w:tcBorders>
            <w:shd w:val="clear" w:color="auto" w:fill="auto"/>
            <w:vAlign w:val="center"/>
          </w:tcPr>
          <w:p w:rsidR="008E710F" w:rsidRDefault="003628B2">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培训时间</w:t>
            </w:r>
          </w:p>
          <w:p w:rsidR="008E710F" w:rsidRDefault="003628B2">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rPr>
              <w:t>及期数</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10F" w:rsidRDefault="008E710F">
            <w:pPr>
              <w:widowControl/>
              <w:spacing w:line="300" w:lineRule="exact"/>
              <w:jc w:val="center"/>
              <w:rPr>
                <w:rFonts w:ascii="仿宋" w:eastAsia="仿宋" w:hAnsi="仿宋" w:cs="仿宋"/>
                <w:color w:val="000000"/>
                <w:sz w:val="24"/>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10F" w:rsidRDefault="003628B2">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rPr>
              <w:t>培训工种</w:t>
            </w:r>
          </w:p>
        </w:tc>
        <w:tc>
          <w:tcPr>
            <w:tcW w:w="2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10F" w:rsidRDefault="008E710F">
            <w:pPr>
              <w:widowControl/>
              <w:spacing w:line="300" w:lineRule="exact"/>
              <w:jc w:val="center"/>
              <w:rPr>
                <w:rFonts w:ascii="仿宋" w:eastAsia="仿宋" w:hAnsi="仿宋" w:cs="仿宋"/>
                <w:color w:val="000000"/>
                <w:sz w:val="24"/>
              </w:rPr>
            </w:pPr>
          </w:p>
        </w:tc>
      </w:tr>
      <w:tr w:rsidR="008E710F">
        <w:trPr>
          <w:trHeight w:hRule="exact" w:val="574"/>
          <w:jc w:val="center"/>
        </w:trPr>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10F" w:rsidRDefault="003628B2">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rPr>
              <w:t>学员姓名</w:t>
            </w:r>
          </w:p>
        </w:tc>
        <w:tc>
          <w:tcPr>
            <w:tcW w:w="30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E710F" w:rsidRDefault="003628B2">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rPr>
              <w:t>身份证号码</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10F" w:rsidRDefault="003628B2">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rPr>
              <w:t>联系电话</w:t>
            </w:r>
          </w:p>
        </w:tc>
        <w:tc>
          <w:tcPr>
            <w:tcW w:w="35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E710F" w:rsidRDefault="003628B2">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rPr>
              <w:t>情况反馈</w:t>
            </w:r>
          </w:p>
        </w:tc>
      </w:tr>
      <w:tr w:rsidR="008E710F">
        <w:trPr>
          <w:trHeight w:hRule="exact" w:val="685"/>
          <w:jc w:val="center"/>
        </w:trPr>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10F" w:rsidRDefault="008E710F">
            <w:pPr>
              <w:widowControl/>
              <w:spacing w:line="300" w:lineRule="exact"/>
              <w:jc w:val="center"/>
              <w:rPr>
                <w:rFonts w:ascii="仿宋" w:eastAsia="仿宋" w:hAnsi="仿宋" w:cs="仿宋"/>
                <w:color w:val="000000"/>
                <w:sz w:val="24"/>
              </w:rPr>
            </w:pPr>
          </w:p>
        </w:tc>
        <w:tc>
          <w:tcPr>
            <w:tcW w:w="30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E710F" w:rsidRDefault="008E710F">
            <w:pPr>
              <w:widowControl/>
              <w:spacing w:line="300" w:lineRule="exact"/>
              <w:jc w:val="center"/>
              <w:rPr>
                <w:rFonts w:ascii="仿宋" w:eastAsia="仿宋" w:hAnsi="仿宋" w:cs="仿宋"/>
                <w:color w:val="000000"/>
                <w:sz w:val="24"/>
              </w:rPr>
            </w:pP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10F" w:rsidRDefault="008E710F">
            <w:pPr>
              <w:widowControl/>
              <w:spacing w:line="300" w:lineRule="exact"/>
              <w:jc w:val="center"/>
              <w:rPr>
                <w:rFonts w:ascii="仿宋" w:eastAsia="仿宋" w:hAnsi="仿宋" w:cs="仿宋"/>
                <w:color w:val="000000"/>
                <w:sz w:val="24"/>
              </w:rPr>
            </w:pPr>
          </w:p>
        </w:tc>
        <w:tc>
          <w:tcPr>
            <w:tcW w:w="35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E710F" w:rsidRDefault="008E710F">
            <w:pPr>
              <w:widowControl/>
              <w:spacing w:line="300" w:lineRule="exact"/>
              <w:jc w:val="center"/>
              <w:rPr>
                <w:rFonts w:ascii="仿宋" w:eastAsia="仿宋" w:hAnsi="仿宋" w:cs="仿宋"/>
                <w:color w:val="000000"/>
                <w:sz w:val="24"/>
              </w:rPr>
            </w:pPr>
          </w:p>
        </w:tc>
      </w:tr>
      <w:tr w:rsidR="008E710F">
        <w:trPr>
          <w:trHeight w:hRule="exact" w:val="685"/>
          <w:jc w:val="center"/>
        </w:trPr>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10F" w:rsidRDefault="008E710F">
            <w:pPr>
              <w:widowControl/>
              <w:spacing w:line="300" w:lineRule="exact"/>
              <w:jc w:val="center"/>
              <w:rPr>
                <w:rFonts w:ascii="仿宋" w:eastAsia="仿宋" w:hAnsi="仿宋" w:cs="仿宋"/>
                <w:color w:val="000000"/>
                <w:sz w:val="24"/>
              </w:rPr>
            </w:pPr>
          </w:p>
        </w:tc>
        <w:tc>
          <w:tcPr>
            <w:tcW w:w="30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E710F" w:rsidRDefault="008E710F">
            <w:pPr>
              <w:widowControl/>
              <w:spacing w:line="300" w:lineRule="exact"/>
              <w:jc w:val="center"/>
              <w:rPr>
                <w:rFonts w:ascii="仿宋" w:eastAsia="仿宋" w:hAnsi="仿宋" w:cs="仿宋"/>
                <w:color w:val="000000"/>
                <w:sz w:val="24"/>
              </w:rPr>
            </w:pP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10F" w:rsidRDefault="008E710F">
            <w:pPr>
              <w:widowControl/>
              <w:spacing w:line="300" w:lineRule="exact"/>
              <w:jc w:val="center"/>
              <w:rPr>
                <w:rFonts w:ascii="仿宋" w:eastAsia="仿宋" w:hAnsi="仿宋" w:cs="仿宋"/>
                <w:color w:val="000000"/>
                <w:sz w:val="24"/>
              </w:rPr>
            </w:pPr>
          </w:p>
        </w:tc>
        <w:tc>
          <w:tcPr>
            <w:tcW w:w="35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E710F" w:rsidRDefault="008E710F">
            <w:pPr>
              <w:widowControl/>
              <w:spacing w:line="300" w:lineRule="exact"/>
              <w:jc w:val="center"/>
              <w:rPr>
                <w:rFonts w:ascii="仿宋" w:eastAsia="仿宋" w:hAnsi="仿宋" w:cs="仿宋"/>
                <w:color w:val="000000"/>
                <w:sz w:val="24"/>
              </w:rPr>
            </w:pPr>
          </w:p>
        </w:tc>
      </w:tr>
      <w:tr w:rsidR="008E710F">
        <w:trPr>
          <w:trHeight w:hRule="exact" w:val="685"/>
          <w:jc w:val="center"/>
        </w:trPr>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10F" w:rsidRDefault="008E710F">
            <w:pPr>
              <w:widowControl/>
              <w:spacing w:line="300" w:lineRule="exact"/>
              <w:jc w:val="center"/>
              <w:rPr>
                <w:rFonts w:ascii="仿宋" w:eastAsia="仿宋" w:hAnsi="仿宋" w:cs="仿宋"/>
                <w:color w:val="000000"/>
                <w:sz w:val="24"/>
              </w:rPr>
            </w:pPr>
          </w:p>
        </w:tc>
        <w:tc>
          <w:tcPr>
            <w:tcW w:w="30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E710F" w:rsidRDefault="008E710F">
            <w:pPr>
              <w:widowControl/>
              <w:spacing w:line="300" w:lineRule="exact"/>
              <w:jc w:val="center"/>
              <w:rPr>
                <w:rFonts w:ascii="仿宋" w:eastAsia="仿宋" w:hAnsi="仿宋" w:cs="仿宋"/>
                <w:color w:val="000000"/>
                <w:sz w:val="24"/>
              </w:rPr>
            </w:pP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10F" w:rsidRDefault="008E710F">
            <w:pPr>
              <w:widowControl/>
              <w:spacing w:line="300" w:lineRule="exact"/>
              <w:jc w:val="center"/>
              <w:rPr>
                <w:rFonts w:ascii="仿宋" w:eastAsia="仿宋" w:hAnsi="仿宋" w:cs="仿宋"/>
                <w:color w:val="000000"/>
                <w:sz w:val="24"/>
              </w:rPr>
            </w:pPr>
          </w:p>
        </w:tc>
        <w:tc>
          <w:tcPr>
            <w:tcW w:w="35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E710F" w:rsidRDefault="008E710F">
            <w:pPr>
              <w:widowControl/>
              <w:spacing w:line="300" w:lineRule="exact"/>
              <w:jc w:val="center"/>
              <w:rPr>
                <w:rFonts w:ascii="仿宋" w:eastAsia="仿宋" w:hAnsi="仿宋" w:cs="仿宋"/>
                <w:color w:val="000000"/>
                <w:sz w:val="24"/>
              </w:rPr>
            </w:pPr>
          </w:p>
        </w:tc>
      </w:tr>
      <w:tr w:rsidR="008E710F">
        <w:trPr>
          <w:trHeight w:hRule="exact" w:val="685"/>
          <w:jc w:val="center"/>
        </w:trPr>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10F" w:rsidRDefault="008E710F">
            <w:pPr>
              <w:widowControl/>
              <w:spacing w:line="300" w:lineRule="exact"/>
              <w:jc w:val="center"/>
              <w:rPr>
                <w:rFonts w:ascii="仿宋" w:eastAsia="仿宋" w:hAnsi="仿宋" w:cs="仿宋"/>
                <w:color w:val="000000"/>
                <w:sz w:val="24"/>
              </w:rPr>
            </w:pPr>
          </w:p>
        </w:tc>
        <w:tc>
          <w:tcPr>
            <w:tcW w:w="30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E710F" w:rsidRDefault="008E710F">
            <w:pPr>
              <w:widowControl/>
              <w:spacing w:line="300" w:lineRule="exact"/>
              <w:jc w:val="center"/>
              <w:rPr>
                <w:rFonts w:ascii="仿宋" w:eastAsia="仿宋" w:hAnsi="仿宋" w:cs="仿宋"/>
                <w:color w:val="000000"/>
                <w:sz w:val="24"/>
              </w:rPr>
            </w:pP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10F" w:rsidRDefault="008E710F">
            <w:pPr>
              <w:widowControl/>
              <w:spacing w:line="300" w:lineRule="exact"/>
              <w:jc w:val="center"/>
              <w:rPr>
                <w:rFonts w:ascii="仿宋" w:eastAsia="仿宋" w:hAnsi="仿宋" w:cs="仿宋"/>
                <w:color w:val="000000"/>
                <w:sz w:val="24"/>
              </w:rPr>
            </w:pPr>
          </w:p>
        </w:tc>
        <w:tc>
          <w:tcPr>
            <w:tcW w:w="35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E710F" w:rsidRDefault="008E710F">
            <w:pPr>
              <w:widowControl/>
              <w:spacing w:line="300" w:lineRule="exact"/>
              <w:jc w:val="center"/>
              <w:rPr>
                <w:rFonts w:ascii="仿宋" w:eastAsia="仿宋" w:hAnsi="仿宋" w:cs="仿宋"/>
                <w:color w:val="000000"/>
                <w:sz w:val="24"/>
              </w:rPr>
            </w:pPr>
          </w:p>
        </w:tc>
      </w:tr>
      <w:tr w:rsidR="008E710F">
        <w:trPr>
          <w:trHeight w:hRule="exact" w:val="685"/>
          <w:jc w:val="center"/>
        </w:trPr>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10F" w:rsidRDefault="008E710F">
            <w:pPr>
              <w:widowControl/>
              <w:spacing w:line="300" w:lineRule="exact"/>
              <w:jc w:val="center"/>
              <w:rPr>
                <w:rFonts w:ascii="仿宋" w:eastAsia="仿宋" w:hAnsi="仿宋" w:cs="仿宋"/>
                <w:color w:val="000000"/>
                <w:sz w:val="24"/>
              </w:rPr>
            </w:pPr>
          </w:p>
        </w:tc>
        <w:tc>
          <w:tcPr>
            <w:tcW w:w="30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E710F" w:rsidRDefault="008E710F">
            <w:pPr>
              <w:widowControl/>
              <w:spacing w:line="300" w:lineRule="exact"/>
              <w:jc w:val="center"/>
              <w:rPr>
                <w:rFonts w:ascii="仿宋" w:eastAsia="仿宋" w:hAnsi="仿宋" w:cs="仿宋"/>
                <w:color w:val="000000"/>
                <w:sz w:val="24"/>
              </w:rPr>
            </w:pP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10F" w:rsidRDefault="008E710F">
            <w:pPr>
              <w:widowControl/>
              <w:spacing w:line="300" w:lineRule="exact"/>
              <w:jc w:val="center"/>
              <w:rPr>
                <w:rFonts w:ascii="仿宋" w:eastAsia="仿宋" w:hAnsi="仿宋" w:cs="仿宋"/>
                <w:color w:val="000000"/>
                <w:sz w:val="24"/>
              </w:rPr>
            </w:pPr>
          </w:p>
        </w:tc>
        <w:tc>
          <w:tcPr>
            <w:tcW w:w="35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E710F" w:rsidRDefault="008E710F">
            <w:pPr>
              <w:widowControl/>
              <w:spacing w:line="300" w:lineRule="exact"/>
              <w:jc w:val="center"/>
              <w:rPr>
                <w:rFonts w:ascii="仿宋" w:eastAsia="仿宋" w:hAnsi="仿宋" w:cs="仿宋"/>
                <w:color w:val="000000"/>
                <w:sz w:val="24"/>
              </w:rPr>
            </w:pPr>
          </w:p>
        </w:tc>
      </w:tr>
      <w:tr w:rsidR="008E710F">
        <w:trPr>
          <w:trHeight w:hRule="exact" w:val="685"/>
          <w:jc w:val="center"/>
        </w:trPr>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10F" w:rsidRDefault="008E710F">
            <w:pPr>
              <w:widowControl/>
              <w:spacing w:line="300" w:lineRule="exact"/>
              <w:jc w:val="center"/>
              <w:rPr>
                <w:rFonts w:ascii="仿宋" w:eastAsia="仿宋" w:hAnsi="仿宋" w:cs="仿宋"/>
                <w:color w:val="000000"/>
                <w:sz w:val="24"/>
              </w:rPr>
            </w:pPr>
          </w:p>
        </w:tc>
        <w:tc>
          <w:tcPr>
            <w:tcW w:w="30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E710F" w:rsidRDefault="008E710F">
            <w:pPr>
              <w:widowControl/>
              <w:spacing w:line="300" w:lineRule="exact"/>
              <w:jc w:val="center"/>
              <w:rPr>
                <w:rFonts w:ascii="仿宋" w:eastAsia="仿宋" w:hAnsi="仿宋" w:cs="仿宋"/>
                <w:color w:val="000000"/>
                <w:sz w:val="24"/>
              </w:rPr>
            </w:pP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10F" w:rsidRDefault="008E710F">
            <w:pPr>
              <w:widowControl/>
              <w:spacing w:line="300" w:lineRule="exact"/>
              <w:jc w:val="center"/>
              <w:rPr>
                <w:rFonts w:ascii="仿宋" w:eastAsia="仿宋" w:hAnsi="仿宋" w:cs="仿宋"/>
                <w:color w:val="000000"/>
                <w:sz w:val="24"/>
              </w:rPr>
            </w:pPr>
          </w:p>
        </w:tc>
        <w:tc>
          <w:tcPr>
            <w:tcW w:w="35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E710F" w:rsidRDefault="008E710F">
            <w:pPr>
              <w:widowControl/>
              <w:spacing w:line="300" w:lineRule="exact"/>
              <w:jc w:val="center"/>
              <w:rPr>
                <w:rFonts w:ascii="仿宋" w:eastAsia="仿宋" w:hAnsi="仿宋" w:cs="仿宋"/>
                <w:color w:val="000000"/>
                <w:sz w:val="24"/>
              </w:rPr>
            </w:pPr>
          </w:p>
        </w:tc>
      </w:tr>
      <w:tr w:rsidR="008E710F">
        <w:trPr>
          <w:trHeight w:hRule="exact" w:val="685"/>
          <w:jc w:val="center"/>
        </w:trPr>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10F" w:rsidRDefault="008E710F">
            <w:pPr>
              <w:widowControl/>
              <w:spacing w:line="300" w:lineRule="exact"/>
              <w:jc w:val="center"/>
              <w:rPr>
                <w:rFonts w:ascii="仿宋" w:eastAsia="仿宋" w:hAnsi="仿宋" w:cs="仿宋"/>
                <w:color w:val="000000"/>
                <w:sz w:val="24"/>
              </w:rPr>
            </w:pPr>
          </w:p>
        </w:tc>
        <w:tc>
          <w:tcPr>
            <w:tcW w:w="30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E710F" w:rsidRDefault="008E710F">
            <w:pPr>
              <w:widowControl/>
              <w:spacing w:line="300" w:lineRule="exact"/>
              <w:jc w:val="center"/>
              <w:rPr>
                <w:rFonts w:ascii="仿宋" w:eastAsia="仿宋" w:hAnsi="仿宋" w:cs="仿宋"/>
                <w:color w:val="000000"/>
                <w:sz w:val="24"/>
              </w:rPr>
            </w:pP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10F" w:rsidRDefault="008E710F">
            <w:pPr>
              <w:widowControl/>
              <w:spacing w:line="300" w:lineRule="exact"/>
              <w:jc w:val="center"/>
              <w:rPr>
                <w:rFonts w:ascii="仿宋" w:eastAsia="仿宋" w:hAnsi="仿宋" w:cs="仿宋"/>
                <w:color w:val="000000"/>
                <w:sz w:val="24"/>
              </w:rPr>
            </w:pPr>
          </w:p>
        </w:tc>
        <w:tc>
          <w:tcPr>
            <w:tcW w:w="35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E710F" w:rsidRDefault="008E710F">
            <w:pPr>
              <w:widowControl/>
              <w:spacing w:line="300" w:lineRule="exact"/>
              <w:jc w:val="center"/>
              <w:rPr>
                <w:rFonts w:ascii="仿宋" w:eastAsia="仿宋" w:hAnsi="仿宋" w:cs="仿宋"/>
                <w:color w:val="000000"/>
                <w:sz w:val="24"/>
              </w:rPr>
            </w:pPr>
          </w:p>
        </w:tc>
      </w:tr>
      <w:tr w:rsidR="008E710F">
        <w:trPr>
          <w:trHeight w:hRule="exact" w:val="685"/>
          <w:jc w:val="center"/>
        </w:trPr>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10F" w:rsidRDefault="008E710F">
            <w:pPr>
              <w:widowControl/>
              <w:spacing w:line="300" w:lineRule="exact"/>
              <w:jc w:val="center"/>
              <w:rPr>
                <w:rFonts w:ascii="仿宋" w:eastAsia="仿宋" w:hAnsi="仿宋" w:cs="仿宋"/>
                <w:color w:val="000000"/>
                <w:sz w:val="24"/>
              </w:rPr>
            </w:pPr>
          </w:p>
        </w:tc>
        <w:tc>
          <w:tcPr>
            <w:tcW w:w="30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E710F" w:rsidRDefault="008E710F">
            <w:pPr>
              <w:widowControl/>
              <w:spacing w:line="300" w:lineRule="exact"/>
              <w:jc w:val="center"/>
              <w:rPr>
                <w:rFonts w:ascii="仿宋" w:eastAsia="仿宋" w:hAnsi="仿宋" w:cs="仿宋"/>
                <w:color w:val="000000"/>
                <w:sz w:val="24"/>
              </w:rPr>
            </w:pP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10F" w:rsidRDefault="008E710F">
            <w:pPr>
              <w:widowControl/>
              <w:spacing w:line="300" w:lineRule="exact"/>
              <w:jc w:val="center"/>
              <w:rPr>
                <w:rFonts w:ascii="仿宋" w:eastAsia="仿宋" w:hAnsi="仿宋" w:cs="仿宋"/>
                <w:color w:val="000000"/>
                <w:sz w:val="24"/>
              </w:rPr>
            </w:pPr>
          </w:p>
        </w:tc>
        <w:tc>
          <w:tcPr>
            <w:tcW w:w="35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E710F" w:rsidRDefault="008E710F">
            <w:pPr>
              <w:widowControl/>
              <w:spacing w:line="300" w:lineRule="exact"/>
              <w:jc w:val="center"/>
              <w:rPr>
                <w:rFonts w:ascii="仿宋" w:eastAsia="仿宋" w:hAnsi="仿宋" w:cs="仿宋"/>
                <w:color w:val="000000"/>
                <w:sz w:val="24"/>
              </w:rPr>
            </w:pPr>
          </w:p>
        </w:tc>
      </w:tr>
      <w:tr w:rsidR="008E710F">
        <w:trPr>
          <w:trHeight w:hRule="exact" w:val="685"/>
          <w:jc w:val="center"/>
        </w:trPr>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10F" w:rsidRDefault="008E710F">
            <w:pPr>
              <w:widowControl/>
              <w:spacing w:line="300" w:lineRule="exact"/>
              <w:jc w:val="center"/>
              <w:rPr>
                <w:rFonts w:ascii="仿宋" w:eastAsia="仿宋" w:hAnsi="仿宋" w:cs="仿宋"/>
                <w:color w:val="000000"/>
                <w:sz w:val="24"/>
              </w:rPr>
            </w:pPr>
          </w:p>
        </w:tc>
        <w:tc>
          <w:tcPr>
            <w:tcW w:w="30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E710F" w:rsidRDefault="008E710F">
            <w:pPr>
              <w:widowControl/>
              <w:spacing w:line="300" w:lineRule="exact"/>
              <w:jc w:val="center"/>
              <w:rPr>
                <w:rFonts w:ascii="仿宋" w:eastAsia="仿宋" w:hAnsi="仿宋" w:cs="仿宋"/>
                <w:color w:val="000000"/>
                <w:sz w:val="24"/>
              </w:rPr>
            </w:pP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10F" w:rsidRDefault="008E710F">
            <w:pPr>
              <w:widowControl/>
              <w:spacing w:line="300" w:lineRule="exact"/>
              <w:jc w:val="center"/>
              <w:rPr>
                <w:rFonts w:ascii="仿宋" w:eastAsia="仿宋" w:hAnsi="仿宋" w:cs="仿宋"/>
                <w:color w:val="000000"/>
                <w:sz w:val="24"/>
              </w:rPr>
            </w:pPr>
          </w:p>
        </w:tc>
        <w:tc>
          <w:tcPr>
            <w:tcW w:w="35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E710F" w:rsidRDefault="008E710F">
            <w:pPr>
              <w:widowControl/>
              <w:spacing w:line="300" w:lineRule="exact"/>
              <w:jc w:val="center"/>
              <w:rPr>
                <w:rFonts w:ascii="仿宋" w:eastAsia="仿宋" w:hAnsi="仿宋" w:cs="仿宋"/>
                <w:color w:val="000000"/>
                <w:sz w:val="24"/>
              </w:rPr>
            </w:pPr>
          </w:p>
        </w:tc>
      </w:tr>
      <w:tr w:rsidR="008E710F">
        <w:trPr>
          <w:trHeight w:hRule="exact" w:val="685"/>
          <w:jc w:val="center"/>
        </w:trPr>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10F" w:rsidRDefault="008E710F">
            <w:pPr>
              <w:widowControl/>
              <w:spacing w:line="300" w:lineRule="exact"/>
              <w:jc w:val="center"/>
              <w:rPr>
                <w:rFonts w:ascii="仿宋" w:eastAsia="仿宋" w:hAnsi="仿宋" w:cs="仿宋"/>
                <w:color w:val="000000"/>
                <w:sz w:val="24"/>
              </w:rPr>
            </w:pPr>
          </w:p>
        </w:tc>
        <w:tc>
          <w:tcPr>
            <w:tcW w:w="30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E710F" w:rsidRDefault="008E710F">
            <w:pPr>
              <w:widowControl/>
              <w:spacing w:line="300" w:lineRule="exact"/>
              <w:jc w:val="center"/>
              <w:rPr>
                <w:rFonts w:ascii="仿宋" w:eastAsia="仿宋" w:hAnsi="仿宋" w:cs="仿宋"/>
                <w:color w:val="000000"/>
                <w:sz w:val="24"/>
              </w:rPr>
            </w:pP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10F" w:rsidRDefault="008E710F">
            <w:pPr>
              <w:widowControl/>
              <w:spacing w:line="300" w:lineRule="exact"/>
              <w:jc w:val="center"/>
              <w:rPr>
                <w:rFonts w:ascii="仿宋" w:eastAsia="仿宋" w:hAnsi="仿宋" w:cs="仿宋"/>
                <w:color w:val="000000"/>
                <w:sz w:val="24"/>
              </w:rPr>
            </w:pPr>
          </w:p>
        </w:tc>
        <w:tc>
          <w:tcPr>
            <w:tcW w:w="35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E710F" w:rsidRDefault="008E710F">
            <w:pPr>
              <w:widowControl/>
              <w:spacing w:line="300" w:lineRule="exact"/>
              <w:jc w:val="center"/>
              <w:rPr>
                <w:rFonts w:ascii="仿宋" w:eastAsia="仿宋" w:hAnsi="仿宋" w:cs="仿宋"/>
                <w:color w:val="000000"/>
                <w:sz w:val="24"/>
              </w:rPr>
            </w:pPr>
          </w:p>
        </w:tc>
      </w:tr>
      <w:tr w:rsidR="008E710F">
        <w:trPr>
          <w:trHeight w:hRule="exact" w:val="685"/>
          <w:jc w:val="center"/>
        </w:trPr>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10F" w:rsidRDefault="008E710F">
            <w:pPr>
              <w:widowControl/>
              <w:spacing w:line="300" w:lineRule="exact"/>
              <w:jc w:val="center"/>
              <w:rPr>
                <w:rFonts w:ascii="仿宋" w:eastAsia="仿宋" w:hAnsi="仿宋" w:cs="仿宋"/>
                <w:color w:val="000000"/>
                <w:sz w:val="24"/>
              </w:rPr>
            </w:pPr>
          </w:p>
        </w:tc>
        <w:tc>
          <w:tcPr>
            <w:tcW w:w="30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E710F" w:rsidRDefault="008E710F">
            <w:pPr>
              <w:widowControl/>
              <w:spacing w:line="300" w:lineRule="exact"/>
              <w:jc w:val="center"/>
              <w:rPr>
                <w:rFonts w:ascii="仿宋" w:eastAsia="仿宋" w:hAnsi="仿宋" w:cs="仿宋"/>
                <w:color w:val="000000"/>
                <w:sz w:val="24"/>
              </w:rPr>
            </w:pP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10F" w:rsidRDefault="008E710F">
            <w:pPr>
              <w:widowControl/>
              <w:spacing w:line="300" w:lineRule="exact"/>
              <w:jc w:val="center"/>
              <w:rPr>
                <w:rFonts w:ascii="仿宋" w:eastAsia="仿宋" w:hAnsi="仿宋" w:cs="仿宋"/>
                <w:color w:val="000000"/>
                <w:sz w:val="24"/>
              </w:rPr>
            </w:pPr>
          </w:p>
        </w:tc>
        <w:tc>
          <w:tcPr>
            <w:tcW w:w="35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E710F" w:rsidRDefault="008E710F">
            <w:pPr>
              <w:widowControl/>
              <w:spacing w:line="300" w:lineRule="exact"/>
              <w:jc w:val="center"/>
              <w:rPr>
                <w:rFonts w:ascii="仿宋" w:eastAsia="仿宋" w:hAnsi="仿宋" w:cs="仿宋"/>
                <w:color w:val="000000"/>
                <w:sz w:val="24"/>
              </w:rPr>
            </w:pPr>
          </w:p>
        </w:tc>
      </w:tr>
      <w:tr w:rsidR="008E710F">
        <w:trPr>
          <w:trHeight w:hRule="exact" w:val="695"/>
          <w:jc w:val="center"/>
        </w:trPr>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10F" w:rsidRDefault="008E710F">
            <w:pPr>
              <w:widowControl/>
              <w:spacing w:line="300" w:lineRule="exact"/>
              <w:jc w:val="center"/>
              <w:rPr>
                <w:rFonts w:ascii="仿宋" w:eastAsia="仿宋" w:hAnsi="仿宋" w:cs="仿宋"/>
                <w:color w:val="000000"/>
                <w:sz w:val="24"/>
              </w:rPr>
            </w:pPr>
          </w:p>
        </w:tc>
        <w:tc>
          <w:tcPr>
            <w:tcW w:w="30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E710F" w:rsidRDefault="008E710F">
            <w:pPr>
              <w:widowControl/>
              <w:spacing w:line="300" w:lineRule="exact"/>
              <w:jc w:val="center"/>
              <w:rPr>
                <w:rFonts w:ascii="仿宋" w:eastAsia="仿宋" w:hAnsi="仿宋" w:cs="仿宋"/>
                <w:color w:val="000000"/>
                <w:sz w:val="24"/>
              </w:rPr>
            </w:pP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10F" w:rsidRDefault="008E710F">
            <w:pPr>
              <w:widowControl/>
              <w:spacing w:line="300" w:lineRule="exact"/>
              <w:jc w:val="center"/>
              <w:rPr>
                <w:rFonts w:ascii="仿宋" w:eastAsia="仿宋" w:hAnsi="仿宋" w:cs="仿宋"/>
                <w:color w:val="000000"/>
                <w:sz w:val="24"/>
              </w:rPr>
            </w:pPr>
          </w:p>
        </w:tc>
        <w:tc>
          <w:tcPr>
            <w:tcW w:w="35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E710F" w:rsidRDefault="008E710F">
            <w:pPr>
              <w:widowControl/>
              <w:spacing w:line="300" w:lineRule="exact"/>
              <w:jc w:val="center"/>
              <w:rPr>
                <w:rFonts w:ascii="仿宋" w:eastAsia="仿宋" w:hAnsi="仿宋" w:cs="仿宋"/>
                <w:color w:val="000000"/>
                <w:sz w:val="24"/>
              </w:rPr>
            </w:pPr>
          </w:p>
        </w:tc>
      </w:tr>
    </w:tbl>
    <w:p w:rsidR="008E710F" w:rsidRDefault="003628B2">
      <w:pPr>
        <w:ind w:leftChars="-94" w:left="-294" w:hanging="3"/>
        <w:rPr>
          <w:rFonts w:ascii="仿宋" w:eastAsia="仿宋" w:hAnsi="仿宋" w:cs="仿宋"/>
          <w:sz w:val="24"/>
        </w:rPr>
      </w:pPr>
      <w:r>
        <w:rPr>
          <w:rFonts w:ascii="仿宋" w:eastAsia="仿宋" w:hAnsi="仿宋" w:cs="仿宋" w:hint="eastAsia"/>
          <w:sz w:val="24"/>
        </w:rPr>
        <w:t xml:space="preserve">                                                      审核人（签字）：</w:t>
      </w:r>
    </w:p>
    <w:p w:rsidR="008E710F" w:rsidRDefault="003628B2">
      <w:pPr>
        <w:rPr>
          <w:rFonts w:ascii="仿宋" w:eastAsia="仿宋" w:hAnsi="仿宋" w:cs="仿宋"/>
          <w:sz w:val="24"/>
        </w:rPr>
      </w:pPr>
      <w:r>
        <w:rPr>
          <w:rFonts w:ascii="仿宋" w:eastAsia="仿宋" w:hAnsi="仿宋" w:cs="仿宋" w:hint="eastAsia"/>
          <w:sz w:val="24"/>
        </w:rPr>
        <w:lastRenderedPageBreak/>
        <w:br w:type="page"/>
      </w:r>
    </w:p>
    <w:p w:rsidR="008E710F" w:rsidRDefault="003628B2">
      <w:pPr>
        <w:ind w:left="-3" w:hanging="3"/>
        <w:rPr>
          <w:rFonts w:ascii="仿宋_GB2312" w:cs="方正仿宋简体"/>
          <w:szCs w:val="32"/>
        </w:rPr>
      </w:pPr>
      <w:r>
        <w:rPr>
          <w:rFonts w:ascii="黑体" w:eastAsia="黑体" w:hAnsi="黑体" w:cs="黑体" w:hint="eastAsia"/>
          <w:szCs w:val="32"/>
        </w:rPr>
        <w:lastRenderedPageBreak/>
        <w:t>附件4</w:t>
      </w:r>
    </w:p>
    <w:p w:rsidR="008E710F" w:rsidRDefault="003628B2">
      <w:pPr>
        <w:spacing w:line="600" w:lineRule="exact"/>
        <w:ind w:hanging="6"/>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益阳市职业培训整改通知书</w:t>
      </w:r>
    </w:p>
    <w:p w:rsidR="008E710F" w:rsidRDefault="008E710F">
      <w:pPr>
        <w:ind w:left="-3" w:hanging="3"/>
        <w:rPr>
          <w:rFonts w:ascii="仿宋_GB2312" w:cs="方正仿宋简体"/>
          <w:szCs w:val="32"/>
        </w:rPr>
      </w:pPr>
    </w:p>
    <w:p w:rsidR="008E710F" w:rsidRDefault="003628B2">
      <w:pPr>
        <w:jc w:val="right"/>
        <w:rPr>
          <w:rFonts w:ascii="仿宋_GB2312" w:cs="方正仿宋简体"/>
          <w:szCs w:val="32"/>
        </w:rPr>
      </w:pPr>
      <w:r>
        <w:rPr>
          <w:rFonts w:ascii="仿宋_GB2312" w:cs="方正仿宋简体" w:hint="eastAsia"/>
          <w:szCs w:val="32"/>
          <w:u w:val="single"/>
        </w:rPr>
        <w:t xml:space="preserve">   </w:t>
      </w:r>
      <w:r>
        <w:rPr>
          <w:rFonts w:ascii="仿宋_GB2312" w:cs="方正仿宋简体" w:hint="eastAsia"/>
          <w:szCs w:val="32"/>
        </w:rPr>
        <w:t>培整改〔202  〕</w:t>
      </w:r>
      <w:r>
        <w:rPr>
          <w:rFonts w:ascii="仿宋_GB2312" w:cs="方正仿宋简体" w:hint="eastAsia"/>
          <w:szCs w:val="32"/>
          <w:u w:val="single"/>
        </w:rPr>
        <w:t xml:space="preserve">    </w:t>
      </w:r>
      <w:r>
        <w:rPr>
          <w:rFonts w:ascii="仿宋_GB2312" w:cs="方正仿宋简体" w:hint="eastAsia"/>
          <w:szCs w:val="32"/>
        </w:rPr>
        <w:t>号</w:t>
      </w:r>
    </w:p>
    <w:p w:rsidR="008E710F" w:rsidRDefault="008E710F">
      <w:pPr>
        <w:rPr>
          <w:rFonts w:ascii="仿宋_GB2312" w:cs="方正仿宋简体"/>
          <w:szCs w:val="32"/>
          <w:u w:val="single"/>
        </w:rPr>
      </w:pPr>
    </w:p>
    <w:p w:rsidR="008E710F" w:rsidRDefault="003628B2">
      <w:pPr>
        <w:rPr>
          <w:rFonts w:ascii="仿宋_GB2312" w:cs="方正仿宋简体"/>
          <w:szCs w:val="32"/>
        </w:rPr>
      </w:pPr>
      <w:r>
        <w:rPr>
          <w:rFonts w:ascii="仿宋_GB2312" w:cs="方正仿宋简体" w:hint="eastAsia"/>
          <w:szCs w:val="32"/>
          <w:u w:val="single"/>
        </w:rPr>
        <w:t xml:space="preserve">                      </w:t>
      </w:r>
      <w:r>
        <w:rPr>
          <w:rFonts w:ascii="仿宋_GB2312" w:cs="方正仿宋简体" w:hint="eastAsia"/>
          <w:szCs w:val="32"/>
        </w:rPr>
        <w:t xml:space="preserve"> ：</w:t>
      </w:r>
    </w:p>
    <w:p w:rsidR="008E710F" w:rsidRDefault="003628B2">
      <w:pPr>
        <w:ind w:firstLineChars="202" w:firstLine="638"/>
        <w:rPr>
          <w:rFonts w:ascii="仿宋_GB2312" w:cs="方正仿宋简体"/>
          <w:szCs w:val="32"/>
        </w:rPr>
      </w:pPr>
      <w:r>
        <w:rPr>
          <w:rFonts w:ascii="仿宋_GB2312" w:cs="方正仿宋简体" w:hint="eastAsia"/>
          <w:szCs w:val="32"/>
        </w:rPr>
        <w:t>根据《益阳市人力资源和社会保障局关于印发〈补贴性职业培训监管办法〉的通知》（益人社发〔2023〕</w:t>
      </w:r>
      <w:bookmarkStart w:id="0" w:name="_GoBack"/>
      <w:r>
        <w:rPr>
          <w:rFonts w:ascii="仿宋_GB2312" w:cs="方正仿宋简体" w:hint="eastAsia"/>
          <w:szCs w:val="32"/>
        </w:rPr>
        <w:t xml:space="preserve">  </w:t>
      </w:r>
      <w:bookmarkEnd w:id="0"/>
      <w:r>
        <w:rPr>
          <w:rFonts w:ascii="仿宋_GB2312" w:cs="方正仿宋简体" w:hint="eastAsia"/>
          <w:szCs w:val="32"/>
        </w:rPr>
        <w:t>号）文件的规定，我局于</w:t>
      </w:r>
      <w:r>
        <w:rPr>
          <w:rFonts w:ascii="仿宋_GB2312" w:cs="方正仿宋简体" w:hint="eastAsia"/>
          <w:szCs w:val="32"/>
          <w:u w:val="single"/>
        </w:rPr>
        <w:t xml:space="preserve">      </w:t>
      </w:r>
      <w:r>
        <w:rPr>
          <w:rFonts w:ascii="仿宋_GB2312" w:cs="方正仿宋简体" w:hint="eastAsia"/>
          <w:szCs w:val="32"/>
        </w:rPr>
        <w:t>年</w:t>
      </w:r>
      <w:r>
        <w:rPr>
          <w:rFonts w:ascii="仿宋_GB2312" w:cs="方正仿宋简体" w:hint="eastAsia"/>
          <w:szCs w:val="32"/>
          <w:u w:val="single"/>
        </w:rPr>
        <w:t xml:space="preserve">    </w:t>
      </w:r>
      <w:r>
        <w:rPr>
          <w:rFonts w:ascii="仿宋_GB2312" w:cs="方正仿宋简体" w:hint="eastAsia"/>
          <w:szCs w:val="32"/>
        </w:rPr>
        <w:t>月</w:t>
      </w:r>
      <w:r>
        <w:rPr>
          <w:rFonts w:ascii="仿宋_GB2312" w:cs="方正仿宋简体" w:hint="eastAsia"/>
          <w:szCs w:val="32"/>
          <w:u w:val="single"/>
        </w:rPr>
        <w:t xml:space="preserve">    </w:t>
      </w:r>
      <w:r>
        <w:rPr>
          <w:rFonts w:ascii="仿宋_GB2312" w:cs="方正仿宋简体" w:hint="eastAsia"/>
          <w:szCs w:val="32"/>
        </w:rPr>
        <w:t>日对你单位开办的</w:t>
      </w:r>
      <w:r>
        <w:rPr>
          <w:rFonts w:ascii="仿宋_GB2312" w:cs="方正仿宋简体" w:hint="eastAsia"/>
          <w:szCs w:val="32"/>
          <w:u w:val="single"/>
        </w:rPr>
        <w:t xml:space="preserve">      </w:t>
      </w:r>
      <w:r>
        <w:rPr>
          <w:rFonts w:ascii="仿宋_GB2312" w:cs="方正仿宋简体" w:hint="eastAsia"/>
          <w:szCs w:val="32"/>
        </w:rPr>
        <w:t>年第</w:t>
      </w:r>
      <w:r>
        <w:rPr>
          <w:rFonts w:ascii="仿宋_GB2312" w:cs="方正仿宋简体" w:hint="eastAsia"/>
          <w:szCs w:val="32"/>
          <w:u w:val="single"/>
        </w:rPr>
        <w:t xml:space="preserve">    </w:t>
      </w:r>
      <w:r>
        <w:rPr>
          <w:rFonts w:ascii="仿宋_GB2312" w:cs="方正仿宋简体" w:hint="eastAsia"/>
          <w:szCs w:val="32"/>
        </w:rPr>
        <w:t>期</w:t>
      </w:r>
    </w:p>
    <w:p w:rsidR="008E710F" w:rsidRDefault="003628B2">
      <w:pPr>
        <w:rPr>
          <w:rFonts w:ascii="仿宋_GB2312" w:cs="方正仿宋简体"/>
          <w:szCs w:val="32"/>
        </w:rPr>
      </w:pPr>
      <w:r>
        <w:rPr>
          <w:rFonts w:ascii="仿宋_GB2312" w:cs="方正仿宋简体" w:hint="eastAsia"/>
          <w:szCs w:val="32"/>
          <w:u w:val="single"/>
        </w:rPr>
        <w:t xml:space="preserve">              </w:t>
      </w:r>
      <w:r>
        <w:rPr>
          <w:rFonts w:ascii="仿宋_GB2312" w:cs="方正仿宋简体" w:hint="eastAsia"/>
          <w:szCs w:val="32"/>
        </w:rPr>
        <w:t>培训班进行了（现场监管、非现场监管、跟踪回访），发现存在以下问题：</w:t>
      </w:r>
    </w:p>
    <w:p w:rsidR="008E710F" w:rsidRDefault="003628B2">
      <w:pPr>
        <w:ind w:firstLineChars="202" w:firstLine="638"/>
        <w:rPr>
          <w:rFonts w:ascii="仿宋_GB2312" w:cs="方正仿宋简体"/>
          <w:szCs w:val="32"/>
        </w:rPr>
      </w:pPr>
      <w:r>
        <w:rPr>
          <w:rFonts w:ascii="仿宋_GB2312" w:cs="方正仿宋简体" w:hint="eastAsia"/>
          <w:szCs w:val="32"/>
        </w:rPr>
        <w:t>1、</w:t>
      </w:r>
    </w:p>
    <w:p w:rsidR="008E710F" w:rsidRDefault="003628B2">
      <w:pPr>
        <w:ind w:firstLineChars="202" w:firstLine="638"/>
        <w:rPr>
          <w:rFonts w:ascii="仿宋_GB2312" w:cs="方正仿宋简体"/>
          <w:szCs w:val="32"/>
        </w:rPr>
      </w:pPr>
      <w:r>
        <w:rPr>
          <w:rFonts w:ascii="仿宋_GB2312" w:cs="方正仿宋简体" w:hint="eastAsia"/>
          <w:szCs w:val="32"/>
        </w:rPr>
        <w:t>2、</w:t>
      </w:r>
    </w:p>
    <w:p w:rsidR="008E710F" w:rsidRDefault="003628B2">
      <w:pPr>
        <w:ind w:firstLineChars="202" w:firstLine="638"/>
        <w:rPr>
          <w:rFonts w:ascii="仿宋_GB2312" w:cs="方正仿宋简体"/>
          <w:szCs w:val="32"/>
        </w:rPr>
      </w:pPr>
      <w:r>
        <w:rPr>
          <w:rFonts w:ascii="仿宋_GB2312" w:cs="方正仿宋简体" w:hint="eastAsia"/>
          <w:szCs w:val="32"/>
        </w:rPr>
        <w:t>3、</w:t>
      </w:r>
    </w:p>
    <w:p w:rsidR="008E710F" w:rsidRDefault="003628B2">
      <w:pPr>
        <w:ind w:firstLineChars="202" w:firstLine="638"/>
        <w:rPr>
          <w:rFonts w:ascii="仿宋_GB2312" w:cs="方正仿宋简体"/>
          <w:szCs w:val="32"/>
        </w:rPr>
      </w:pPr>
      <w:r>
        <w:rPr>
          <w:rFonts w:ascii="仿宋_GB2312" w:cs="方正仿宋简体" w:hint="eastAsia"/>
          <w:szCs w:val="32"/>
        </w:rPr>
        <w:t>………</w:t>
      </w:r>
    </w:p>
    <w:p w:rsidR="008E710F" w:rsidRDefault="003628B2">
      <w:pPr>
        <w:ind w:firstLineChars="202" w:firstLine="638"/>
        <w:rPr>
          <w:rFonts w:ascii="仿宋_GB2312" w:cs="方正仿宋简体"/>
          <w:szCs w:val="32"/>
        </w:rPr>
      </w:pPr>
      <w:r>
        <w:rPr>
          <w:rFonts w:ascii="仿宋_GB2312" w:cs="方正仿宋简体" w:hint="eastAsia"/>
          <w:szCs w:val="32"/>
        </w:rPr>
        <w:t>现责令你单位对存在问题即时整改，并严格按照相关文件规定规范办班行为，确保培训质量。</w:t>
      </w:r>
    </w:p>
    <w:p w:rsidR="008E710F" w:rsidRDefault="008E710F">
      <w:pPr>
        <w:ind w:firstLineChars="202" w:firstLine="638"/>
        <w:rPr>
          <w:rFonts w:ascii="仿宋_GB2312" w:cs="方正仿宋简体"/>
          <w:szCs w:val="32"/>
        </w:rPr>
      </w:pPr>
    </w:p>
    <w:p w:rsidR="008E710F" w:rsidRDefault="008E710F">
      <w:pPr>
        <w:ind w:firstLineChars="202" w:firstLine="638"/>
        <w:rPr>
          <w:rFonts w:ascii="仿宋_GB2312" w:cs="方正仿宋简体"/>
          <w:szCs w:val="32"/>
        </w:rPr>
      </w:pPr>
    </w:p>
    <w:p w:rsidR="008E710F" w:rsidRDefault="008E710F">
      <w:pPr>
        <w:ind w:firstLineChars="202" w:firstLine="638"/>
        <w:rPr>
          <w:rFonts w:ascii="仿宋_GB2312" w:cs="方正仿宋简体"/>
          <w:szCs w:val="32"/>
        </w:rPr>
      </w:pPr>
    </w:p>
    <w:p w:rsidR="008E710F" w:rsidRDefault="003628B2">
      <w:pPr>
        <w:ind w:firstLineChars="202" w:firstLine="638"/>
        <w:rPr>
          <w:rFonts w:ascii="仿宋_GB2312" w:cs="方正仿宋简体"/>
          <w:szCs w:val="32"/>
        </w:rPr>
      </w:pPr>
      <w:r>
        <w:rPr>
          <w:rFonts w:ascii="仿宋_GB2312" w:cs="方正仿宋简体" w:hint="eastAsia"/>
          <w:szCs w:val="32"/>
        </w:rPr>
        <w:t>培训主管部门（盖章）               年   月    日</w:t>
      </w:r>
    </w:p>
    <w:sectPr w:rsidR="008E710F" w:rsidSect="008E710F">
      <w:footerReference w:type="even" r:id="rId7"/>
      <w:footerReference w:type="default" r:id="rId8"/>
      <w:pgSz w:w="11906" w:h="16838"/>
      <w:pgMar w:top="2098" w:right="1531" w:bottom="1984" w:left="1531" w:header="851" w:footer="1247" w:gutter="0"/>
      <w:pgNumType w:fmt="numberInDash"/>
      <w:cols w:space="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0CBC" w:rsidRDefault="00FD0CBC" w:rsidP="008E710F">
      <w:r>
        <w:separator/>
      </w:r>
    </w:p>
  </w:endnote>
  <w:endnote w:type="continuationSeparator" w:id="0">
    <w:p w:rsidR="00FD0CBC" w:rsidRDefault="00FD0CBC" w:rsidP="008E71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微软雅黑"/>
    <w:charset w:val="86"/>
    <w:family w:val="auto"/>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normal">
    <w:altName w:val="宋体"/>
    <w:charset w:val="00"/>
    <w:family w:val="auto"/>
    <w:pitch w:val="default"/>
    <w:sig w:usb0="00000000" w:usb1="00000000" w:usb2="00000000" w:usb3="00000000" w:csb0="00040001" w:csb1="00000000"/>
  </w:font>
  <w:font w:name="宋体-18030">
    <w:altName w:val="宋体"/>
    <w:charset w:val="00"/>
    <w:family w:val="modern"/>
    <w:pitch w:val="default"/>
    <w:sig w:usb0="00000000" w:usb1="00000000" w:usb2="000A005E"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10F" w:rsidRDefault="00391BC2">
    <w:pPr>
      <w:pStyle w:val="a3"/>
      <w:framePr w:wrap="around" w:vAnchor="text" w:hAnchor="margin" w:xAlign="right" w:y="1"/>
      <w:rPr>
        <w:rStyle w:val="a7"/>
      </w:rPr>
    </w:pPr>
    <w:r>
      <w:rPr>
        <w:rStyle w:val="a7"/>
      </w:rPr>
      <w:fldChar w:fldCharType="begin"/>
    </w:r>
    <w:r w:rsidR="003628B2">
      <w:rPr>
        <w:rStyle w:val="a7"/>
      </w:rPr>
      <w:instrText xml:space="preserve">PAGE  </w:instrText>
    </w:r>
    <w:r>
      <w:rPr>
        <w:rStyle w:val="a7"/>
      </w:rPr>
      <w:fldChar w:fldCharType="end"/>
    </w:r>
  </w:p>
  <w:p w:rsidR="008E710F" w:rsidRDefault="008E710F">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10F" w:rsidRDefault="00391BC2">
    <w:pPr>
      <w:pStyle w:val="a3"/>
      <w:ind w:right="360"/>
    </w:pPr>
    <w:r>
      <w:pict>
        <v:shapetype id="_x0000_t202" coordsize="21600,21600" o:spt="202" path="m,l,21600r21600,l21600,xe">
          <v:stroke joinstyle="miter"/>
          <v:path gradientshapeok="t" o:connecttype="rect"/>
        </v:shapetype>
        <v:shape id="_x0000_s1026" type="#_x0000_t202" style="position:absolute;margin-left:520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8E710F" w:rsidRDefault="00391BC2">
                <w:pPr>
                  <w:pStyle w:val="a3"/>
                  <w:rPr>
                    <w:rStyle w:val="a7"/>
                    <w:sz w:val="24"/>
                    <w:szCs w:val="24"/>
                  </w:rPr>
                </w:pPr>
                <w:r>
                  <w:rPr>
                    <w:rStyle w:val="a7"/>
                    <w:sz w:val="24"/>
                    <w:szCs w:val="24"/>
                  </w:rPr>
                  <w:fldChar w:fldCharType="begin"/>
                </w:r>
                <w:r w:rsidR="003628B2">
                  <w:rPr>
                    <w:rStyle w:val="a7"/>
                    <w:sz w:val="24"/>
                    <w:szCs w:val="24"/>
                  </w:rPr>
                  <w:instrText xml:space="preserve">PAGE  </w:instrText>
                </w:r>
                <w:r>
                  <w:rPr>
                    <w:rStyle w:val="a7"/>
                    <w:sz w:val="24"/>
                    <w:szCs w:val="24"/>
                  </w:rPr>
                  <w:fldChar w:fldCharType="separate"/>
                </w:r>
                <w:r w:rsidR="00B526A4">
                  <w:rPr>
                    <w:rStyle w:val="a7"/>
                    <w:noProof/>
                    <w:sz w:val="24"/>
                    <w:szCs w:val="24"/>
                  </w:rPr>
                  <w:t>- 18 -</w:t>
                </w:r>
                <w:r>
                  <w:rPr>
                    <w:rStyle w:val="a7"/>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0CBC" w:rsidRDefault="00FD0CBC" w:rsidP="008E710F">
      <w:r>
        <w:separator/>
      </w:r>
    </w:p>
  </w:footnote>
  <w:footnote w:type="continuationSeparator" w:id="0">
    <w:p w:rsidR="00FD0CBC" w:rsidRDefault="00FD0CBC" w:rsidP="008E71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bordersDoNotSurroundHeader/>
  <w:bordersDoNotSurroundFooter/>
  <w:attachedTemplate r:id="rId1"/>
  <w:stylePaneFormatFilter w:val="3F01"/>
  <w:defaultTabStop w:val="420"/>
  <w:drawingGridHorizontalSpacing w:val="158"/>
  <w:drawingGridVerticalSpacing w:val="579"/>
  <w:noPunctuationKerning/>
  <w:characterSpacingControl w:val="compressPunctuation"/>
  <w:hdrShapeDefaults>
    <o:shapedefaults v:ext="edit" spidmax="1126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TllMzNiYjAxY2M2MDdiODViMjE2MDJlMjYyOWVhMzYifQ=="/>
  </w:docVars>
  <w:rsids>
    <w:rsidRoot w:val="43EA3AB2"/>
    <w:rsid w:val="00005937"/>
    <w:rsid w:val="00042270"/>
    <w:rsid w:val="00045450"/>
    <w:rsid w:val="00060A5E"/>
    <w:rsid w:val="00076153"/>
    <w:rsid w:val="0008396B"/>
    <w:rsid w:val="001364F3"/>
    <w:rsid w:val="00146B65"/>
    <w:rsid w:val="00153754"/>
    <w:rsid w:val="00166EC8"/>
    <w:rsid w:val="00171799"/>
    <w:rsid w:val="00210E9C"/>
    <w:rsid w:val="00270F09"/>
    <w:rsid w:val="002F1F62"/>
    <w:rsid w:val="0034108A"/>
    <w:rsid w:val="00352455"/>
    <w:rsid w:val="003628B2"/>
    <w:rsid w:val="00367603"/>
    <w:rsid w:val="00384793"/>
    <w:rsid w:val="00391BC2"/>
    <w:rsid w:val="00397543"/>
    <w:rsid w:val="003B22DD"/>
    <w:rsid w:val="003E5353"/>
    <w:rsid w:val="00412DAF"/>
    <w:rsid w:val="00413183"/>
    <w:rsid w:val="00432AA1"/>
    <w:rsid w:val="004555EE"/>
    <w:rsid w:val="0046763D"/>
    <w:rsid w:val="004E290E"/>
    <w:rsid w:val="004F62D9"/>
    <w:rsid w:val="005010E8"/>
    <w:rsid w:val="00501C4C"/>
    <w:rsid w:val="0053430A"/>
    <w:rsid w:val="00560640"/>
    <w:rsid w:val="005817C4"/>
    <w:rsid w:val="00595823"/>
    <w:rsid w:val="005E1ED1"/>
    <w:rsid w:val="00606AB5"/>
    <w:rsid w:val="00622471"/>
    <w:rsid w:val="00686AF2"/>
    <w:rsid w:val="006B15B3"/>
    <w:rsid w:val="006B2FDC"/>
    <w:rsid w:val="006D2671"/>
    <w:rsid w:val="00716A2F"/>
    <w:rsid w:val="00723D25"/>
    <w:rsid w:val="00736C11"/>
    <w:rsid w:val="00780510"/>
    <w:rsid w:val="007A47B5"/>
    <w:rsid w:val="007D17F7"/>
    <w:rsid w:val="0080550C"/>
    <w:rsid w:val="008212F3"/>
    <w:rsid w:val="00827C34"/>
    <w:rsid w:val="00855875"/>
    <w:rsid w:val="008778AC"/>
    <w:rsid w:val="00894A97"/>
    <w:rsid w:val="008D00A6"/>
    <w:rsid w:val="008E710F"/>
    <w:rsid w:val="00916489"/>
    <w:rsid w:val="00987E65"/>
    <w:rsid w:val="009F3006"/>
    <w:rsid w:val="00A75166"/>
    <w:rsid w:val="00A7544C"/>
    <w:rsid w:val="00B1158D"/>
    <w:rsid w:val="00B526A4"/>
    <w:rsid w:val="00BE6350"/>
    <w:rsid w:val="00C26CAA"/>
    <w:rsid w:val="00C607E3"/>
    <w:rsid w:val="00D00A7A"/>
    <w:rsid w:val="00D10883"/>
    <w:rsid w:val="00D11947"/>
    <w:rsid w:val="00D25312"/>
    <w:rsid w:val="00D377F7"/>
    <w:rsid w:val="00D575E7"/>
    <w:rsid w:val="00E03216"/>
    <w:rsid w:val="00E05B60"/>
    <w:rsid w:val="00E05C4D"/>
    <w:rsid w:val="00E1114D"/>
    <w:rsid w:val="00E2010A"/>
    <w:rsid w:val="00E50081"/>
    <w:rsid w:val="00E5573E"/>
    <w:rsid w:val="00E63193"/>
    <w:rsid w:val="00F07681"/>
    <w:rsid w:val="00F52D02"/>
    <w:rsid w:val="00F8510F"/>
    <w:rsid w:val="00F8532D"/>
    <w:rsid w:val="00FD0CBC"/>
    <w:rsid w:val="0A785143"/>
    <w:rsid w:val="0AC85F79"/>
    <w:rsid w:val="0D395986"/>
    <w:rsid w:val="182662E0"/>
    <w:rsid w:val="24E23C21"/>
    <w:rsid w:val="3A836438"/>
    <w:rsid w:val="3CCF4E79"/>
    <w:rsid w:val="434526B9"/>
    <w:rsid w:val="43E138CF"/>
    <w:rsid w:val="43EA3AB2"/>
    <w:rsid w:val="4A0A3F2C"/>
    <w:rsid w:val="4C4530EA"/>
    <w:rsid w:val="55D12672"/>
    <w:rsid w:val="61955784"/>
    <w:rsid w:val="63FA757D"/>
    <w:rsid w:val="6ECA4748"/>
    <w:rsid w:val="7DB101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er" w:qFormat="1"/>
    <w:lsdException w:name="footer" w:qFormat="1"/>
    <w:lsdException w:name="Default Paragraph Font" w:semiHidden="1" w:qFormat="1"/>
    <w:lsdException w:name="Hyperlink"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8E710F"/>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8E710F"/>
    <w:pPr>
      <w:tabs>
        <w:tab w:val="center" w:pos="4153"/>
        <w:tab w:val="right" w:pos="8306"/>
      </w:tabs>
      <w:snapToGrid w:val="0"/>
      <w:jc w:val="left"/>
    </w:pPr>
    <w:rPr>
      <w:sz w:val="18"/>
      <w:szCs w:val="18"/>
    </w:rPr>
  </w:style>
  <w:style w:type="paragraph" w:styleId="a4">
    <w:name w:val="header"/>
    <w:basedOn w:val="a"/>
    <w:qFormat/>
    <w:rsid w:val="008E710F"/>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8E710F"/>
    <w:pPr>
      <w:spacing w:before="100" w:beforeAutospacing="1" w:after="100" w:afterAutospacing="1"/>
    </w:pPr>
    <w:rPr>
      <w:rFonts w:ascii="宋体" w:eastAsia="宋体" w:hAnsi="宋体" w:cs="宋体"/>
      <w:sz w:val="24"/>
    </w:rPr>
  </w:style>
  <w:style w:type="table" w:styleId="a6">
    <w:name w:val="Table Grid"/>
    <w:basedOn w:val="a1"/>
    <w:qFormat/>
    <w:rsid w:val="008E710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rsid w:val="008E710F"/>
  </w:style>
  <w:style w:type="character" w:styleId="a8">
    <w:name w:val="Hyperlink"/>
    <w:basedOn w:val="a0"/>
    <w:qFormat/>
    <w:rsid w:val="008E710F"/>
    <w:rPr>
      <w:color w:val="0000FF"/>
      <w:u w:val="single"/>
    </w:rPr>
  </w:style>
  <w:style w:type="character" w:customStyle="1" w:styleId="font01">
    <w:name w:val="font01"/>
    <w:basedOn w:val="a0"/>
    <w:qFormat/>
    <w:rsid w:val="008E710F"/>
    <w:rPr>
      <w:rFonts w:ascii="宋体" w:eastAsia="宋体" w:hAnsi="宋体" w:cs="宋体" w:hint="eastAsia"/>
      <w:color w:val="000000"/>
      <w:sz w:val="24"/>
      <w:szCs w:val="24"/>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1354;&#30333;&#39029;&#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空白页模板</Template>
  <TotalTime>58</TotalTime>
  <Pages>19</Pages>
  <Words>1147</Words>
  <Characters>6544</Characters>
  <Application>Microsoft Office Word</Application>
  <DocSecurity>0</DocSecurity>
  <Lines>54</Lines>
  <Paragraphs>15</Paragraphs>
  <ScaleCrop>false</ScaleCrop>
  <Company/>
  <LinksUpToDate>false</LinksUpToDate>
  <CharactersWithSpaces>7676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殷杰</dc:creator>
  <cp:lastModifiedBy>Administrator</cp:lastModifiedBy>
  <cp:revision>16</cp:revision>
  <cp:lastPrinted>2023-03-21T06:27:00Z</cp:lastPrinted>
  <dcterms:created xsi:type="dcterms:W3CDTF">2023-03-08T06:11:00Z</dcterms:created>
  <dcterms:modified xsi:type="dcterms:W3CDTF">2023-03-23T04:36:00Z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72D5734A95F441E392CF41B378FA9471</vt:lpwstr>
  </property>
  <property fmtid="{D5CDD505-2E9C-101B-9397-08002B2CF9AE}" pid="3" name="KSOProductBuildVer">
    <vt:lpwstr>2052-11.1.0.13703</vt:lpwstr>
  </property>
</Properties>
</file>