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??_GB2312" w:eastAsia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??_GB2312" w:eastAsia="Times New Roman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益人社函〔2020〕8号</w:t>
      </w:r>
    </w:p>
    <w:p>
      <w:pPr>
        <w:ind w:firstLine="640" w:firstLineChars="200"/>
        <w:rPr>
          <w:rFonts w:ascii="??_GB2312" w:eastAsia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益阳市人力资源和社会保障局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关于益阳市新冠肺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炎疫情防控期间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失业保险稳岗返还的通知</w:t>
      </w:r>
    </w:p>
    <w:p>
      <w:pPr>
        <w:rPr>
          <w:rFonts w:ascii="??_GB2312" w:eastAsia="Times New Roman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各参保企业：</w:t>
      </w:r>
    </w:p>
    <w:p>
      <w:pPr>
        <w:ind w:firstLine="640" w:firstLineChars="200"/>
        <w:rPr>
          <w:rFonts w:ascii="??_GB2312" w:eastAsia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新冠肺炎疫情防控，支持企业复工复产，帮助企业降低成本，与企业共渡难关，切实做好稳就业工作，根据国务院、国家人社部、省人社厅和益阳市人力资源和社会保障局《关于应对新冠肺炎疫情服务支持企业发展有关就业政策措施的通知》(益人社发〔2020〕3号)等文件精神，现将疫情防控期间失业保险稳岗返还有关事项通知如下：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一、裁员率指标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中小企业的裁员率指标由原“不高于统筹地区城镇登记失业率”提高到“不高于全国城镇调查失业率”(2019年度为5.5%)，30(含)人以下的小微企业裁员率不高于员工总数的20%。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二、返还标准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符合稳岗返还条件的企业，返还2019年度实际缴纳失业保险费的50%(其中防疫物资生产企业或由政府指定的防疫服务企业为60%，需提供工信部门的相关证明)。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三、申报条件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1．企业信用良好，用工规范，遵守劳动和社会保险等相关法律法规。以劳务派遣业务为主的企业暂不纳入。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2．足额缴纳2019年度失业保险费。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3．2019年度裁员率不高于上述标准。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四、申报材料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1．失业保险稳岗返还承诺书。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2．益阳市失业保险稳岗返还申请表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五、资金拨付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经人力资源和社会保障部门及财政部门审核审批，网上公示无异议后，拨付到企业开户银行。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六、受理程序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1．因我市暂未开通稳岗返还网上申报通道，企业可通过电话咨询，通过EMS邮寄资料或在线传输资料办理。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邮寄地址：益阳市益阳大道1089号世纪大厦1613室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电话：0737-4225264  联系人：夏建平  陈正卿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2．2月18至3月18日集中受理，受理后即审即拨。请符合条件的企业积极申报。没有及时申报的，疫情结束后，可按正常程序申报。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附件：1．益阳市失业保险稳岗返还申请表</w:t>
      </w: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2．失业保险稳岗返还承诺书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益阳市人力资源和社会保障局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2020年2月18日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(此件主动公开)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(联系单位：市就业服务中心)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tcBorders>
              <w:left w:val="nil"/>
              <w:right w:val="nil"/>
            </w:tcBorders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益阳市人力资源和社会保障局办公室       2020年2月18日印发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400" w:lineRule="exact"/>
        <w:rPr>
          <w:rFonts w:ascii="??_GB2312" w:eastAsia="Times New Roman"/>
          <w:sz w:val="32"/>
          <w:szCs w:val="32"/>
        </w:rPr>
      </w:pPr>
    </w:p>
    <w:p>
      <w:pPr>
        <w:spacing w:afterLines="50"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益阳市参保单位稳岗返还审批表</w:t>
      </w:r>
    </w:p>
    <w:tbl>
      <w:tblPr>
        <w:tblStyle w:val="6"/>
        <w:tblW w:w="9690" w:type="dxa"/>
        <w:tblInd w:w="-3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561"/>
        <w:gridCol w:w="1320"/>
        <w:gridCol w:w="1485"/>
        <w:gridCol w:w="1440"/>
        <w:gridCol w:w="1395"/>
        <w:gridCol w:w="1515"/>
        <w:gridCol w:w="1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单位填写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32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单位编号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单位详细地址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单位法人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专管员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稳岗返还资金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用途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勾选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□岗位补贴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□培训补贴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□社保补贴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银行名称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经办机构填写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裁员情况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上年初参保人数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上年末参保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月平均参保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上年度领取失业保险待遇人数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上年非用人单位原因减员人数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上年登记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失业率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上年度裁员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比例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缴费情况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上年度缴纳失业保险费总额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单位应缴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历史欠费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单位实缴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稳岗返还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20" w:firstLineChars="175"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稳岗返还比例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经办机构审批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失业保险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20" w:firstLineChars="175"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20" w:firstLineChars="175"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复核：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20" w:firstLineChars="175"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审批：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局领导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20" w:firstLineChars="175"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分管负责人：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20" w:firstLineChars="175"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</w:tr>
    </w:tbl>
    <w:p>
      <w:pPr>
        <w:tabs>
          <w:tab w:val="left" w:pos="1080"/>
          <w:tab w:val="decimal" w:pos="1260"/>
          <w:tab w:val="decimal" w:pos="1440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tabs>
          <w:tab w:val="left" w:pos="1080"/>
          <w:tab w:val="decimal" w:pos="1260"/>
          <w:tab w:val="decimal" w:pos="1440"/>
        </w:tabs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申请失业保险稳岗返还承诺书</w:t>
      </w:r>
    </w:p>
    <w:p>
      <w:pPr>
        <w:tabs>
          <w:tab w:val="left" w:pos="1080"/>
          <w:tab w:val="decimal" w:pos="1260"/>
          <w:tab w:val="decimal" w:pos="1440"/>
        </w:tabs>
        <w:rPr>
          <w:rFonts w:ascii="??_GB2312" w:eastAsia="Times New Roman" w:cs="宋体"/>
          <w:sz w:val="32"/>
          <w:szCs w:val="32"/>
        </w:rPr>
      </w:pPr>
    </w:p>
    <w:p>
      <w:pPr>
        <w:tabs>
          <w:tab w:val="left" w:pos="1080"/>
          <w:tab w:val="decimal" w:pos="1260"/>
          <w:tab w:val="decimal" w:pos="1440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益阳市人力资源和社会保障局：</w:t>
      </w:r>
    </w:p>
    <w:p>
      <w:pPr>
        <w:tabs>
          <w:tab w:val="left" w:pos="1080"/>
          <w:tab w:val="decimal" w:pos="1260"/>
          <w:tab w:val="decimal" w:pos="144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我单位就申报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年度失业保险稳岗返还有关事项郑重承诺如下：</w:t>
      </w:r>
    </w:p>
    <w:p>
      <w:pPr>
        <w:tabs>
          <w:tab w:val="left" w:pos="1080"/>
          <w:tab w:val="decimal" w:pos="1260"/>
          <w:tab w:val="decimal" w:pos="144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一、严格遵守国家和省市有关劳动社会保险的法律、法规及文件规定，做到诚信申报，依法依规使用；</w:t>
      </w:r>
    </w:p>
    <w:p>
      <w:pPr>
        <w:tabs>
          <w:tab w:val="left" w:pos="1080"/>
          <w:tab w:val="decimal" w:pos="1260"/>
          <w:tab w:val="decimal" w:pos="144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二、按时足额申报、缴纳各项社会保险费，规范使用稳岗返还，严格遵守财务会计制度和财经纪律；</w:t>
      </w:r>
    </w:p>
    <w:p>
      <w:pPr>
        <w:tabs>
          <w:tab w:val="left" w:pos="1080"/>
          <w:tab w:val="decimal" w:pos="1260"/>
          <w:tab w:val="decimal" w:pos="144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三、严格按照湘政办发[2015]45号和益阳市实施办法等有关文件的规定申报资料，自觉接受主管部门的监督检查。如有虚报资料，经主管部门查实认定，承诺退回返还资金，主动接受相关部门处理。</w:t>
      </w:r>
    </w:p>
    <w:p>
      <w:pPr>
        <w:tabs>
          <w:tab w:val="left" w:pos="1080"/>
          <w:tab w:val="decimal" w:pos="1260"/>
          <w:tab w:val="decimal" w:pos="144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1080"/>
          <w:tab w:val="decimal" w:pos="1260"/>
          <w:tab w:val="decimal" w:pos="1440"/>
        </w:tabs>
        <w:ind w:firstLine="2320" w:firstLineChars="725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财 务 主 管 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tabs>
          <w:tab w:val="left" w:pos="1080"/>
          <w:tab w:val="decimal" w:pos="1260"/>
          <w:tab w:val="decimal" w:pos="1440"/>
        </w:tabs>
        <w:ind w:firstLine="2320" w:firstLineChars="725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分管财务领导（签字）：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tabs>
          <w:tab w:val="left" w:pos="1080"/>
          <w:tab w:val="decimal" w:pos="1260"/>
          <w:tab w:val="decimal" w:pos="1440"/>
        </w:tabs>
        <w:ind w:firstLine="2320" w:firstLineChars="725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单位法人代表（签字）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tabs>
          <w:tab w:val="left" w:pos="1080"/>
          <w:tab w:val="decimal" w:pos="1260"/>
          <w:tab w:val="decimal" w:pos="1440"/>
        </w:tabs>
        <w:ind w:firstLine="5932" w:firstLineChars="1854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1080"/>
          <w:tab w:val="decimal" w:pos="1260"/>
          <w:tab w:val="decimal" w:pos="1440"/>
        </w:tabs>
        <w:ind w:firstLine="5680" w:firstLineChars="1775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>
      <w:pPr>
        <w:ind w:right="320" w:firstLine="5696" w:firstLineChars="17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- 3 -</w:t>
    </w:r>
    <w:r>
      <w:rPr>
        <w:rStyle w:val="9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3E1"/>
    <w:rsid w:val="00001566"/>
    <w:rsid w:val="00013408"/>
    <w:rsid w:val="00067545"/>
    <w:rsid w:val="00096CB5"/>
    <w:rsid w:val="001B25F7"/>
    <w:rsid w:val="001F0E54"/>
    <w:rsid w:val="002520C0"/>
    <w:rsid w:val="0025495B"/>
    <w:rsid w:val="00257281"/>
    <w:rsid w:val="00272B08"/>
    <w:rsid w:val="002A4813"/>
    <w:rsid w:val="002B4DA9"/>
    <w:rsid w:val="002D2191"/>
    <w:rsid w:val="003B44D8"/>
    <w:rsid w:val="003C44E2"/>
    <w:rsid w:val="00470B9A"/>
    <w:rsid w:val="004E70C6"/>
    <w:rsid w:val="00541571"/>
    <w:rsid w:val="00541A4B"/>
    <w:rsid w:val="00551D1A"/>
    <w:rsid w:val="0055399F"/>
    <w:rsid w:val="0055401C"/>
    <w:rsid w:val="005721DC"/>
    <w:rsid w:val="00572AE1"/>
    <w:rsid w:val="0059186A"/>
    <w:rsid w:val="00630792"/>
    <w:rsid w:val="00645293"/>
    <w:rsid w:val="00650DD6"/>
    <w:rsid w:val="00682C80"/>
    <w:rsid w:val="006872E5"/>
    <w:rsid w:val="006E688A"/>
    <w:rsid w:val="0071182C"/>
    <w:rsid w:val="007223B9"/>
    <w:rsid w:val="00736AF2"/>
    <w:rsid w:val="007E4FDB"/>
    <w:rsid w:val="0081398C"/>
    <w:rsid w:val="00844E98"/>
    <w:rsid w:val="00860F4B"/>
    <w:rsid w:val="008935F1"/>
    <w:rsid w:val="008A37BA"/>
    <w:rsid w:val="008F200B"/>
    <w:rsid w:val="00943000"/>
    <w:rsid w:val="00984FE6"/>
    <w:rsid w:val="009E6C67"/>
    <w:rsid w:val="00AA0CCF"/>
    <w:rsid w:val="00AA70E7"/>
    <w:rsid w:val="00B8530B"/>
    <w:rsid w:val="00B873E1"/>
    <w:rsid w:val="00BA64E1"/>
    <w:rsid w:val="00BF7EFF"/>
    <w:rsid w:val="00C00101"/>
    <w:rsid w:val="00C24CC8"/>
    <w:rsid w:val="00C5314C"/>
    <w:rsid w:val="00C87E60"/>
    <w:rsid w:val="00C95188"/>
    <w:rsid w:val="00CC03EF"/>
    <w:rsid w:val="00CC5C12"/>
    <w:rsid w:val="00CD390D"/>
    <w:rsid w:val="00D8470A"/>
    <w:rsid w:val="00DB10B7"/>
    <w:rsid w:val="00E33D20"/>
    <w:rsid w:val="00EC77E2"/>
    <w:rsid w:val="00F37B2C"/>
    <w:rsid w:val="00F6112B"/>
    <w:rsid w:val="00F71859"/>
    <w:rsid w:val="00F910E5"/>
    <w:rsid w:val="00FC3BE7"/>
    <w:rsid w:val="00FE4FC7"/>
    <w:rsid w:val="00FE793F"/>
    <w:rsid w:val="132C4048"/>
    <w:rsid w:val="135D65D1"/>
    <w:rsid w:val="21844F03"/>
    <w:rsid w:val="7EE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Date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1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271</Words>
  <Characters>1549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2020-02-17T01:00:00Z</dcterms:created>
  <dc:creator>Administrator</dc:creator>
  <cp:lastModifiedBy>益阳就业科</cp:lastModifiedBy>
  <cp:lastPrinted>2020-02-18T07:39:40Z</cp:lastPrinted>
  <dcterms:modified xsi:type="dcterms:W3CDTF">2020-02-18T07:40:45Z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