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2020年益阳市产业发展专项资金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拟安排项目公示表</w:t>
      </w:r>
    </w:p>
    <w:bookmarkEnd w:id="0"/>
    <w:p>
      <w:pPr>
        <w:spacing w:line="3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</w:p>
    <w:tbl>
      <w:tblPr>
        <w:tblStyle w:val="3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803"/>
        <w:gridCol w:w="405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项目实施单位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项目主要建设内容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产业类型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18"/>
                <w:szCs w:val="18"/>
              </w:rPr>
              <w:t>一、高新区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益阳味芝元食品有限公司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年加工3000吨肉制品自动化生产车间改造项目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益阳仪纬科技有限公司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车用铝合金低压铸造飞轮壳生产线建设及产业化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湖南湘投金天新材料有限公司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建设两条生产线及其配套检测设备。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伟源科技有限公司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汽车、家电精密模具冲压件研发生产。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湖南中科宇能科技有限公司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低风速超长叶片设计及产业化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湖南华工智能装备有限公司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年产 2000套摊铺机结构件生产线项目。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湖南省湘巧食品有限公司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泛巧克力食品智能加工的创新研发及产业推广项目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湖南锦鸿时代科技有限公司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防疫物资储备和分配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湖南康雅医院有限公司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互联网＋智慧医疗养老服务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湖南天翔生态竹业科技有限公司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建设扶贫车间及吸收贫困户入股分红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其它类-产业技贫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益阳市国森印业有限公司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标准化厂房建设及高端彩印生产线技术改造。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益阳胜希机械设备制造有限公司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质轻耐磨的装甲车用枪托座研发。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其它类-军民融合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湖南浩森胶业有限公司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高端铝圆片的生产技术改造。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湖南丽康智能清洁科技有限公司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清洁洗涤建设项目。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其它类-产业扶贫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b/>
                <w:sz w:val="18"/>
                <w:szCs w:val="18"/>
              </w:rPr>
              <w:t>二、赫山区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益阳市和天电子有限公司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基于电子元器件离散型制造的数字化转型与信息化建设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数字经济类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湖南华慧新能源股份有限公司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5G储能高性能电容式锂离子电池产业化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数字经济类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湖南中特液力传动机械有限公司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液力偶合器智能监测系统研制与产业化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数字经济类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益阳市万京源电子有限公司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5G智能终端用GaNPD快充电容研发与产业化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数字经济类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华翔翔能科技股份有限公司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城市集约型智能配用电与高效节能关键装备产业化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湖南佳佳粮食购销股份有限公司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日产60吨干米粉生产线建设项目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湖南铭徽工程科技有限公司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年产钢化玻璃80万平方、中空玻璃40万平方项目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益阳市安兴电子有限公司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智能手机快充用铝电解电容器产业化项目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湖南风河竹木科技股份有限公司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年产10万平方米铝包竹绿色节能门窗生产线建设项目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湖南艾华集团股份有限公司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高可靠固液混合铝电解电容器研发及生产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湖南鼎一致远科技发展有限公司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热升华打印材料项目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湖南福崽生态农业发展有限公司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8万吨精米生产线及3万吨粮食仓储物流交易中心项目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湖南吉祥家纺有限公司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毛浴巾绿色智能制造技术升级项目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益阳世林食品有限公司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产业扶贫车间建设项目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其它类-产业扶贫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益阳市赫山宏达竹木制品有限公司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年产五千万双工艺筷技术改造项目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益阳市湘衡塑业有限公司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热封方低阀口塑编袋生产设备项目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益阳科实达电子材料有限公司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高密封性宽温铝电解电容器用橡胶塞技术改造项目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湖南旭荣制衣有限公司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生态校服生产线的技术改造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益阳东南建材有限责任公司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环保改造升级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</w:rPr>
              <w:t>益阳市泊湖岭绿色农林有限公司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</w:rPr>
              <w:t>绿色农业种植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其它类-产业扶贫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</w:rPr>
              <w:t>益阳市赫山区柏春茶叶种植农民合作社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茶叶种植平台建设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其它类-产业扶贫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b/>
                <w:sz w:val="18"/>
                <w:szCs w:val="18"/>
              </w:rPr>
              <w:t>三、资阳区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湖南宇晶机器股份有限公司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</w:rPr>
              <w:t>5G+智慧工厂建设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数字经济类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奥士康科技股份有限公司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5G+智慧工厂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</w:rPr>
              <w:t>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数字经济类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益阳富佳科技有限公司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南方水田作业用全液压履带式拖拉机推广应用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湖南一方胶粘带有限公司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年产1200万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㎡</w:t>
            </w: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电子胶粘带品质提升项目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益阳瀚鑫机械制造有限公司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绿化喷洒车研发及产业化项目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湖南好兆头食品有限公司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年产3000 吨休闲食品生产线提质改造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湖南精创农业装备有限公司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南方丘陵山区作业用智能旋耕机研发与推广应用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湖南省益阳市朝阳电子元件厂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一种超长寿命、超小体积的新型电容器的研发与产业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益阳市天都塑料包装有限公司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年产10 亿只高档食品塑料包装袋生产线技术改造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益阳市胜天食品有限公司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年产1000吨无公害农产品熟食深加工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湖南省百顺电子科技有限公司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年产36万平米高可靠电路板生产。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益阳市青商创新创业有限公司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资阳区中小企业公共服务平台建设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益阳市华发包装材料有限公司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环保设施省级改造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益阳市资阳区四季果蔬种植专业合作社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种植（脐橙、木槿）产业扶贫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其它类-产业扶贫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益阳诚达洗涤用品有限公司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年产1000吨84消毒液技术改造。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四、南县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南县好彩印务有限公司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数码防伪印刷技术研究及产业化。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湖南大源环境科技有限公司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一体化MBR智能污水处理项目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湖南省天天来米业有限公司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稻虾种植标准化基地及烘干生产线建设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南县生辉纺织有限公司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15万锭超柔双芯纱、四芯纱产品技术创新建设。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其他类-技改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b/>
                <w:sz w:val="18"/>
                <w:szCs w:val="18"/>
              </w:rPr>
              <w:t>五、安化县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湖南省云上茶业有限公司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安化黑茶智能初制车间项目建设。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数字经济类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湖南金雕能源科技有限公司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废硬质合金生产线建设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湖南安化芙蓉山茶业有限责任公司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安化黑茶饮料（日本凉茶）创新研发及产业化应用。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湖南金鑫新材料股份有限公司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综合回收钨钴废料改扩建项目。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安化二龙山种养专业合作社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种植（中药材、茶叶、水果等）、养殖（家禽、家畜等）产业扶贫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其它-产业扶贫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18"/>
                <w:szCs w:val="18"/>
              </w:rPr>
              <w:t>六、沅江市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湖南大洋机械制造有限公司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智能环保船舶轴系技术改造项目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沅江市芦小妹食品有限公司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新增生产200吨芦笋深加工技改建设项目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湖南金航船舶制造有限公司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新能源船舶研发制造基地建设项目。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湖南诚实建筑产业装配制造有限责任公司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预制装配式建筑防水技术的研发与产业化。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湖南兴潮食品有限公司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生产芦菇绿色食品深加工及冷链物流建设项目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沅江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億</w:t>
            </w: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昌食品有限公司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花生酥生产设备技术改造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湖南科仁医疗科技有限公司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医疗器械用品生产线改造项目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沅江市科学技术和工业信息化局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沅江市中小企业公共服务平台建设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b/>
                <w:sz w:val="18"/>
                <w:szCs w:val="18"/>
              </w:rPr>
              <w:t>七、桃江县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湖南得琪电子科技有限公司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LED 背光源、LCD 液晶显示屏、数码管研发及制造建设。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桃江县天问茶业有限公司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年产500 吨“湘浓”养生茶技术改造项目。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益阳紫荆福利铸业有限公司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年产20000T 导弹前舱体等国防装备及民用高端装备关键零部件铸造加工。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其它类-军民融合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桃江县德聚人和中小企业公共服务平台有限公司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桃江县中小企业公共服务平台。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18"/>
                <w:szCs w:val="18"/>
              </w:rPr>
              <w:t>八、大通湖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金健粮食（益阳）有限公司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年产30000吨精加工优质大米产业项目。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工业新兴优势产业链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益阳市永盛纺织有限公司</w:t>
            </w:r>
          </w:p>
        </w:tc>
        <w:tc>
          <w:tcPr>
            <w:tcW w:w="4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1万锭高支纱技术创新综合改造。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18"/>
                <w:szCs w:val="18"/>
              </w:rPr>
              <w:t>其它类-技改</w:t>
            </w:r>
          </w:p>
        </w:tc>
      </w:tr>
    </w:tbl>
    <w:p>
      <w:pPr>
        <w:spacing w:line="600" w:lineRule="exact"/>
      </w:pPr>
    </w:p>
    <w:p/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hAnsi="方正仿宋简体" w:eastAsia="方正仿宋简体" w:cs="方正仿宋简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015C"/>
    <w:rsid w:val="349B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2020-11-18T09:44:00Z</dcterms:created>
  <dc:creator>Administrator</dc:creator>
  <cp:lastModifiedBy>Administrator</cp:lastModifiedBy>
  <dcterms:modified xsi:type="dcterms:W3CDTF">2020-11-18T09:45:59Z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