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default" w:ascii="方正仿宋简体" w:hAnsi="方正仿宋简体" w:eastAsia="方正仿宋简体" w:cs="方正仿宋简体"/>
          <w:sz w:val="30"/>
          <w:szCs w:val="30"/>
          <w:lang w:val="en-US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</w:rPr>
        <w:t>附件</w:t>
      </w:r>
      <w:r>
        <w:rPr>
          <w:rFonts w:hint="default" w:ascii="方正仿宋简体" w:hAnsi="方正仿宋简体" w:eastAsia="方正仿宋简体" w:cs="方正仿宋简体"/>
          <w:sz w:val="30"/>
          <w:szCs w:val="30"/>
          <w:lang w:val="en-US"/>
        </w:rPr>
        <w:t>:</w:t>
      </w:r>
    </w:p>
    <w:p>
      <w:pPr>
        <w:spacing w:line="680" w:lineRule="exact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u w:val="single"/>
          <w:lang w:val="en-US" w:eastAsia="zh-CN"/>
        </w:rPr>
      </w:pPr>
    </w:p>
    <w:p>
      <w:pPr>
        <w:spacing w:line="6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益阳市“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建筑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强企”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申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表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spacing w:line="400" w:lineRule="exact"/>
        <w:rPr>
          <w:rFonts w:ascii="仿宋" w:hAnsi="仿宋" w:eastAsia="仿宋"/>
          <w:sz w:val="32"/>
          <w:szCs w:val="32"/>
        </w:rPr>
      </w:pPr>
    </w:p>
    <w:tbl>
      <w:tblPr>
        <w:tblStyle w:val="3"/>
        <w:tblW w:w="566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1"/>
        <w:gridCol w:w="695"/>
        <w:gridCol w:w="226"/>
        <w:gridCol w:w="1059"/>
        <w:gridCol w:w="2007"/>
        <w:gridCol w:w="1785"/>
        <w:gridCol w:w="23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37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  <w:t>企业名称</w:t>
            </w:r>
          </w:p>
        </w:tc>
        <w:tc>
          <w:tcPr>
            <w:tcW w:w="36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37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  <w:t>注册地址</w:t>
            </w:r>
          </w:p>
        </w:tc>
        <w:tc>
          <w:tcPr>
            <w:tcW w:w="36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37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  <w:t>经济类型</w:t>
            </w:r>
          </w:p>
        </w:tc>
        <w:tc>
          <w:tcPr>
            <w:tcW w:w="155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  <w:t>法定代表人</w:t>
            </w:r>
          </w:p>
        </w:tc>
        <w:tc>
          <w:tcPr>
            <w:tcW w:w="11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37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  <w:t>现有资质</w:t>
            </w:r>
          </w:p>
        </w:tc>
        <w:tc>
          <w:tcPr>
            <w:tcW w:w="36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37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  <w:t>联系人</w:t>
            </w:r>
          </w:p>
        </w:tc>
        <w:tc>
          <w:tcPr>
            <w:tcW w:w="155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  <w:t>联系人电话</w:t>
            </w:r>
          </w:p>
        </w:tc>
        <w:tc>
          <w:tcPr>
            <w:tcW w:w="11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500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</w:rPr>
              <w:t>生产经营情况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9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eastAsia="zh-CN"/>
              </w:rPr>
              <w:t>年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eastAsia="zh-CN"/>
              </w:rPr>
              <w:t>度</w:t>
            </w:r>
          </w:p>
        </w:tc>
        <w:tc>
          <w:tcPr>
            <w:tcW w:w="100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  <w:t>企业净资产</w:t>
            </w:r>
          </w:p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  <w:t>（万元）</w:t>
            </w:r>
          </w:p>
        </w:tc>
        <w:tc>
          <w:tcPr>
            <w:tcW w:w="10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  <w:t>建筑业总产值</w:t>
            </w:r>
          </w:p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  <w:t>（万元）</w:t>
            </w:r>
          </w:p>
        </w:tc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  <w:t>缴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eastAsia="zh-CN"/>
              </w:rPr>
              <w:t>纳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  <w:t>税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eastAsia="zh-CN"/>
              </w:rPr>
              <w:t>收</w:t>
            </w:r>
          </w:p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  <w:t>（万元）</w:t>
            </w:r>
          </w:p>
        </w:tc>
        <w:tc>
          <w:tcPr>
            <w:tcW w:w="11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  <w:t>职工人数</w:t>
            </w:r>
          </w:p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  <w:t>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9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  <w:u w:val="singl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  <w:t>年度</w:t>
            </w:r>
          </w:p>
        </w:tc>
        <w:tc>
          <w:tcPr>
            <w:tcW w:w="100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0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1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9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  <w:u w:val="singl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  <w:t>年度</w:t>
            </w:r>
          </w:p>
        </w:tc>
        <w:tc>
          <w:tcPr>
            <w:tcW w:w="100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0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1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9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年度</w:t>
            </w:r>
          </w:p>
        </w:tc>
        <w:tc>
          <w:tcPr>
            <w:tcW w:w="100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0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1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929" w:type="pct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  <w:u w:val="singl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 xml:space="preserve">至 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  <w:u w:val="none"/>
                <w:lang w:val="en-US" w:eastAsia="zh-CN"/>
              </w:rPr>
              <w:t>年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是否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  <w:t>发生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eastAsia="zh-CN"/>
              </w:rPr>
              <w:t>亡人事故</w:t>
            </w:r>
          </w:p>
        </w:tc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  <w:t>是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  <w:sym w:font="Wingdings 2" w:char="00A3"/>
            </w:r>
          </w:p>
        </w:tc>
        <w:tc>
          <w:tcPr>
            <w:tcW w:w="11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  <w:t>否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929" w:type="pct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  <w:u w:val="singl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 xml:space="preserve"> 至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  <w:u w:val="none"/>
                <w:lang w:val="en-US" w:eastAsia="zh-CN"/>
              </w:rPr>
              <w:t>年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eastAsia="zh-CN"/>
              </w:rPr>
              <w:t>未发生拖欠农民工工资行为</w:t>
            </w:r>
          </w:p>
        </w:tc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  <w:t>是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  <w:sym w:font="Wingdings 2" w:char="00A3"/>
            </w:r>
          </w:p>
        </w:tc>
        <w:tc>
          <w:tcPr>
            <w:tcW w:w="11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  <w:t>否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2929" w:type="pct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  <w:u w:val="singl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 xml:space="preserve">至 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  <w:u w:val="none"/>
                <w:lang w:val="en-US" w:eastAsia="zh-CN"/>
              </w:rPr>
              <w:t>年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eastAsia="zh-CN"/>
              </w:rPr>
              <w:t>是否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  <w:t>列入“全国失信被执行人名单”及“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eastAsia="zh-CN"/>
              </w:rPr>
              <w:t>益阳市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  <w:t>房屋建筑和市政基础设施工程施工招标投标失信黑名单”</w:t>
            </w:r>
            <w:r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</w:pPr>
          </w:p>
          <w:p>
            <w:pPr>
              <w:spacing w:line="44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  <w:t>是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  <w:sym w:font="Wingdings 2" w:char="00A3"/>
            </w:r>
          </w:p>
          <w:p>
            <w:pPr>
              <w:spacing w:line="440" w:lineRule="exact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  <w:t>否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1" w:hRule="atLeast"/>
          <w:jc w:val="center"/>
        </w:trPr>
        <w:tc>
          <w:tcPr>
            <w:tcW w:w="126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  <w:t>企业简介（重点反映企业生产经营结构、发展方向、人力资源状况、技术创新能力、市场开拓能力和社会影响力等财务指标）</w:t>
            </w:r>
          </w:p>
        </w:tc>
        <w:tc>
          <w:tcPr>
            <w:tcW w:w="373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firstLine="560" w:firstLineChars="200"/>
              <w:jc w:val="center"/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5" w:hRule="atLeast"/>
          <w:jc w:val="center"/>
        </w:trPr>
        <w:tc>
          <w:tcPr>
            <w:tcW w:w="292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right="0" w:firstLine="360"/>
              <w:jc w:val="left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aps w:val="0"/>
                <w:color w:val="1A1A1A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aps w:val="0"/>
                <w:color w:val="1A1A1A"/>
                <w:spacing w:val="0"/>
                <w:sz w:val="28"/>
                <w:szCs w:val="28"/>
                <w:shd w:val="clear" w:color="auto" w:fill="FFFFFF"/>
              </w:rPr>
              <w:t>本企业法人郑重承诺：本企业提交的申请材料及所涉及的有关文件、证件、附件是真实、有效、合法的，复印件与原件是一致的，并对因申请材料虚假所引发的一切后果承担全部法律责任。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right="0"/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1A1A1A"/>
                <w:spacing w:val="0"/>
                <w:sz w:val="28"/>
                <w:szCs w:val="28"/>
                <w:shd w:val="clear" w:color="auto" w:fill="FFFFFF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right="0" w:firstLine="1120" w:firstLineChars="400"/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1A1A1A"/>
                <w:spacing w:val="0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1A1A1A"/>
                <w:spacing w:val="0"/>
                <w:sz w:val="28"/>
                <w:szCs w:val="28"/>
                <w:shd w:val="clear" w:color="auto" w:fill="FFFFFF"/>
              </w:rPr>
              <w:t>企业法人（签字）：    （盖章）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1A1A1A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1A1A1A"/>
                <w:spacing w:val="0"/>
                <w:sz w:val="28"/>
                <w:szCs w:val="28"/>
                <w:shd w:val="clear" w:color="auto" w:fill="FFFFFF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right="0" w:firstLine="2520" w:firstLineChars="900"/>
              <w:jc w:val="left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1A1A1A"/>
                <w:spacing w:val="0"/>
                <w:sz w:val="28"/>
                <w:szCs w:val="28"/>
                <w:shd w:val="clear" w:color="auto" w:fill="FFFFFF"/>
              </w:rPr>
              <w:t xml:space="preserve"> 年  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1A1A1A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1A1A1A"/>
                <w:spacing w:val="0"/>
                <w:sz w:val="28"/>
                <w:szCs w:val="28"/>
                <w:shd w:val="clear" w:color="auto" w:fill="FFFFFF"/>
              </w:rPr>
              <w:t> 月 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1A1A1A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1A1A1A"/>
                <w:spacing w:val="0"/>
                <w:sz w:val="28"/>
                <w:szCs w:val="28"/>
                <w:shd w:val="clear" w:color="auto" w:fill="FFFFFF"/>
              </w:rPr>
              <w:t xml:space="preserve"> 日</w:t>
            </w:r>
          </w:p>
        </w:tc>
        <w:tc>
          <w:tcPr>
            <w:tcW w:w="20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1A1A1A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</w:p>
          <w:p>
            <w:pP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1A1A1A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aps w:val="0"/>
                <w:color w:val="1A1A1A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区县推荐意见：</w:t>
            </w:r>
          </w:p>
          <w:p>
            <w:pP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1A1A1A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</w:p>
          <w:p>
            <w:pP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1A1A1A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</w:p>
          <w:p>
            <w:pP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1A1A1A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</w:p>
          <w:p>
            <w:pPr>
              <w:wordWrap w:val="0"/>
              <w:jc w:val="right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1A1A1A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1A1A1A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 xml:space="preserve">（主管部门公章）  </w:t>
            </w:r>
          </w:p>
          <w:p>
            <w:pPr>
              <w:wordWrap w:val="0"/>
              <w:jc w:val="right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1A1A1A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color w:val="1A1A1A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 xml:space="preserve">              年    月    日 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/>
        <w:textAlignment w:val="auto"/>
        <w:rPr>
          <w:rFonts w:hint="default" w:ascii="Times New Roman" w:hAnsi="Times New Roman" w:eastAsia="方正仿宋简体" w:cs="Times New Roman"/>
          <w:sz w:val="28"/>
          <w:szCs w:val="28"/>
          <w:lang w:eastAsia="zh-CN"/>
        </w:rPr>
      </w:pPr>
      <w:r>
        <w:rPr>
          <w:rFonts w:hint="eastAsia" w:ascii="Times New Roman" w:hAnsi="Times New Roman" w:eastAsia="方正仿宋简体" w:cs="Times New Roman"/>
          <w:sz w:val="28"/>
          <w:szCs w:val="28"/>
          <w:lang w:eastAsia="zh-CN"/>
        </w:rPr>
        <w:t>注：递交申报表时一并递交</w:t>
      </w:r>
      <w:r>
        <w:rPr>
          <w:rFonts w:hint="default" w:ascii="Times New Roman" w:hAnsi="Times New Roman" w:eastAsia="方正仿宋简体" w:cs="Times New Roman"/>
          <w:sz w:val="28"/>
          <w:szCs w:val="28"/>
          <w:lang w:eastAsia="zh-CN"/>
        </w:rPr>
        <w:t>企业营业执照、资质、安全生产许可证</w:t>
      </w:r>
      <w:r>
        <w:rPr>
          <w:rFonts w:hint="eastAsia" w:ascii="Times New Roman" w:hAnsi="Times New Roman" w:eastAsia="方正仿宋简体" w:cs="Times New Roman"/>
          <w:sz w:val="28"/>
          <w:szCs w:val="28"/>
          <w:lang w:eastAsia="zh-CN"/>
        </w:rPr>
        <w:t>、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/>
        <w:textAlignment w:val="auto"/>
        <w:rPr>
          <w:rFonts w:hint="default" w:ascii="Times New Roman" w:hAnsi="Times New Roman" w:eastAsia="方正仿宋简体" w:cs="Times New Roman"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sz w:val="28"/>
          <w:szCs w:val="28"/>
          <w:lang w:eastAsia="zh-CN"/>
        </w:rPr>
        <w:t>企业注册地税务主管部门完税证明（连续三年）</w:t>
      </w:r>
      <w:r>
        <w:rPr>
          <w:rFonts w:hint="eastAsia" w:ascii="Times New Roman" w:hAnsi="Times New Roman" w:eastAsia="方正仿宋简体" w:cs="Times New Roman"/>
          <w:sz w:val="28"/>
          <w:szCs w:val="28"/>
          <w:lang w:eastAsia="zh-CN"/>
        </w:rPr>
        <w:t>。</w:t>
      </w:r>
    </w:p>
    <w:p/>
    <w:p/>
    <w:sectPr>
      <w:pgSz w:w="11906" w:h="16838"/>
      <w:pgMar w:top="1417" w:right="1701" w:bottom="1417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hYzE1MzljOTVhM2UwNWJiYTM5MDE0OTQxZGY5YmMifQ=="/>
  </w:docVars>
  <w:rsids>
    <w:rsidRoot w:val="55C86C8C"/>
    <w:rsid w:val="55C86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2024-07-12T16:58:00Z</dcterms:created>
  <dc:creator>假如真</dc:creator>
  <cp:lastModifiedBy>假如真</cp:lastModifiedBy>
  <dcterms:modified xsi:type="dcterms:W3CDTF">2024-07-12T17:18:02Z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2052-12.1.0.17154</vt:lpwstr>
  </property>
  <property fmtid="{D5CDD505-2E9C-101B-9397-08002B2CF9AE}" pid="3" name="ICV">
    <vt:lpwstr>75B812AD07F24DE0818A6A21AC8410AF_11</vt:lpwstr>
  </property>
</Properties>
</file>